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7D4" w:rsidRDefault="00BF25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noProof/>
          <w:sz w:val="20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2570480</wp:posOffset>
            </wp:positionH>
            <wp:positionV relativeFrom="paragraph">
              <wp:posOffset>6350</wp:posOffset>
            </wp:positionV>
            <wp:extent cx="655955" cy="666750"/>
            <wp:effectExtent l="19050" t="0" r="0" b="0"/>
            <wp:wrapNone/>
            <wp:docPr id="13" name="Рисунок 3" descr="Абанский МР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Абанский МР_ПП-0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A47D4" w:rsidRDefault="009A47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:rsidR="009A47D4" w:rsidRDefault="009A47D4" w:rsidP="009A47D4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FA23DD" w:rsidRDefault="00FA23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:rsidR="00BF2558" w:rsidRDefault="00BF255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FA23DD" w:rsidRPr="00AA474C" w:rsidRDefault="002E3931">
      <w:pPr>
        <w:spacing w:after="0" w:line="240" w:lineRule="auto"/>
        <w:jc w:val="center"/>
        <w:rPr>
          <w:rFonts w:ascii="Times New Roman" w:eastAsia="Academy" w:hAnsi="Times New Roman" w:cs="Times New Roman"/>
          <w:sz w:val="28"/>
        </w:rPr>
      </w:pPr>
      <w:r w:rsidRPr="00AA474C">
        <w:rPr>
          <w:rFonts w:ascii="Times New Roman" w:eastAsia="Calibri" w:hAnsi="Times New Roman" w:cs="Times New Roman"/>
          <w:sz w:val="28"/>
        </w:rPr>
        <w:t>АДМИНИСТРАЦИЯ</w:t>
      </w:r>
      <w:r w:rsidRPr="00AA474C">
        <w:rPr>
          <w:rFonts w:ascii="Times New Roman" w:eastAsia="Academy" w:hAnsi="Times New Roman" w:cs="Times New Roman"/>
          <w:sz w:val="28"/>
        </w:rPr>
        <w:t xml:space="preserve"> </w:t>
      </w:r>
      <w:r w:rsidRPr="00AA474C">
        <w:rPr>
          <w:rFonts w:ascii="Times New Roman" w:eastAsia="Calibri" w:hAnsi="Times New Roman" w:cs="Times New Roman"/>
          <w:sz w:val="28"/>
        </w:rPr>
        <w:t>АБАНСКОГО</w:t>
      </w:r>
      <w:r w:rsidRPr="00AA474C">
        <w:rPr>
          <w:rFonts w:ascii="Times New Roman" w:eastAsia="Academy" w:hAnsi="Times New Roman" w:cs="Times New Roman"/>
          <w:sz w:val="28"/>
        </w:rPr>
        <w:t xml:space="preserve"> </w:t>
      </w:r>
      <w:r w:rsidRPr="00AA474C">
        <w:rPr>
          <w:rFonts w:ascii="Times New Roman" w:eastAsia="Calibri" w:hAnsi="Times New Roman" w:cs="Times New Roman"/>
          <w:sz w:val="28"/>
        </w:rPr>
        <w:t>РАЙОНА</w:t>
      </w:r>
    </w:p>
    <w:p w:rsidR="00FA23DD" w:rsidRPr="00AA474C" w:rsidRDefault="002E39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AA474C">
        <w:rPr>
          <w:rFonts w:ascii="Times New Roman" w:eastAsia="Calibri" w:hAnsi="Times New Roman" w:cs="Times New Roman"/>
          <w:sz w:val="28"/>
        </w:rPr>
        <w:t>КРАСНОЯРСКОГО</w:t>
      </w:r>
      <w:r w:rsidRPr="00AA474C">
        <w:rPr>
          <w:rFonts w:ascii="Times New Roman" w:eastAsia="Academy" w:hAnsi="Times New Roman" w:cs="Times New Roman"/>
          <w:sz w:val="28"/>
        </w:rPr>
        <w:t xml:space="preserve"> </w:t>
      </w:r>
      <w:r w:rsidRPr="00AA474C">
        <w:rPr>
          <w:rFonts w:ascii="Times New Roman" w:eastAsia="Calibri" w:hAnsi="Times New Roman" w:cs="Times New Roman"/>
          <w:sz w:val="28"/>
        </w:rPr>
        <w:t>КРАЯ</w:t>
      </w:r>
    </w:p>
    <w:p w:rsidR="00FA23DD" w:rsidRPr="00AA474C" w:rsidRDefault="00C31EAE">
      <w:pPr>
        <w:keepNext/>
        <w:spacing w:before="240" w:after="60" w:line="240" w:lineRule="auto"/>
        <w:jc w:val="center"/>
        <w:rPr>
          <w:rFonts w:ascii="Times New Roman" w:eastAsia="Times New Roman" w:hAnsi="Times New Roman" w:cs="Times New Roman"/>
          <w:sz w:val="32"/>
        </w:rPr>
      </w:pPr>
      <w:r w:rsidRPr="00AA474C">
        <w:rPr>
          <w:rFonts w:ascii="Times New Roman" w:eastAsia="Calibri" w:hAnsi="Times New Roman" w:cs="Times New Roman"/>
          <w:sz w:val="32"/>
        </w:rPr>
        <w:t>ПОСТАНОВЛЕНИЕ</w:t>
      </w:r>
    </w:p>
    <w:p w:rsidR="00FA23DD" w:rsidRDefault="00FA23DD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FA23DD" w:rsidRDefault="00D40FD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213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14</w:t>
      </w:r>
      <w:r w:rsidR="00E87BF6">
        <w:rPr>
          <w:rFonts w:ascii="Times New Roman" w:eastAsia="Times New Roman" w:hAnsi="Times New Roman" w:cs="Times New Roman"/>
          <w:sz w:val="28"/>
        </w:rPr>
        <w:t>.</w:t>
      </w:r>
      <w:r>
        <w:rPr>
          <w:rFonts w:ascii="Times New Roman" w:eastAsia="Times New Roman" w:hAnsi="Times New Roman" w:cs="Times New Roman"/>
          <w:sz w:val="28"/>
        </w:rPr>
        <w:t>09</w:t>
      </w:r>
      <w:r w:rsidR="005A4F79" w:rsidRPr="00C937CB">
        <w:rPr>
          <w:rFonts w:ascii="Times New Roman" w:eastAsia="Times New Roman" w:hAnsi="Times New Roman" w:cs="Times New Roman"/>
          <w:sz w:val="28"/>
        </w:rPr>
        <w:t>.202</w:t>
      </w:r>
      <w:r w:rsidR="00A20C72">
        <w:rPr>
          <w:rFonts w:ascii="Times New Roman" w:eastAsia="Times New Roman" w:hAnsi="Times New Roman" w:cs="Times New Roman"/>
          <w:sz w:val="28"/>
        </w:rPr>
        <w:t>6</w:t>
      </w:r>
      <w:r w:rsidR="00372C6C" w:rsidRPr="00C937CB">
        <w:rPr>
          <w:rFonts w:ascii="Times New Roman" w:eastAsia="Times New Roman" w:hAnsi="Times New Roman" w:cs="Times New Roman"/>
          <w:sz w:val="28"/>
        </w:rPr>
        <w:t xml:space="preserve">            </w:t>
      </w:r>
      <w:r w:rsidR="005A4F79" w:rsidRPr="00C937CB">
        <w:rPr>
          <w:rFonts w:ascii="Times New Roman" w:eastAsia="Times New Roman" w:hAnsi="Times New Roman" w:cs="Times New Roman"/>
          <w:sz w:val="28"/>
        </w:rPr>
        <w:t xml:space="preserve">   </w:t>
      </w:r>
      <w:r w:rsidR="005666C4" w:rsidRPr="00C937CB">
        <w:rPr>
          <w:rFonts w:ascii="Times New Roman" w:eastAsia="Times New Roman" w:hAnsi="Times New Roman" w:cs="Times New Roman"/>
          <w:sz w:val="28"/>
        </w:rPr>
        <w:t xml:space="preserve">  </w:t>
      </w:r>
      <w:r w:rsidR="00C31EAE" w:rsidRPr="00C937CB">
        <w:rPr>
          <w:rFonts w:ascii="Times New Roman" w:eastAsia="Times New Roman" w:hAnsi="Times New Roman" w:cs="Times New Roman"/>
          <w:sz w:val="28"/>
        </w:rPr>
        <w:t xml:space="preserve">      </w:t>
      </w:r>
      <w:r w:rsidR="00D16F79" w:rsidRPr="00C937CB">
        <w:rPr>
          <w:rFonts w:ascii="Times New Roman" w:eastAsia="Times New Roman" w:hAnsi="Times New Roman" w:cs="Times New Roman"/>
          <w:sz w:val="28"/>
        </w:rPr>
        <w:t xml:space="preserve">        </w:t>
      </w:r>
      <w:r w:rsidR="00C31EAE" w:rsidRPr="00C937CB">
        <w:rPr>
          <w:rFonts w:ascii="Times New Roman" w:eastAsia="Times New Roman" w:hAnsi="Times New Roman" w:cs="Times New Roman"/>
          <w:sz w:val="28"/>
        </w:rPr>
        <w:t xml:space="preserve"> </w:t>
      </w:r>
      <w:r w:rsidR="00627050" w:rsidRPr="00C937CB">
        <w:rPr>
          <w:rFonts w:ascii="Times New Roman" w:eastAsia="Times New Roman" w:hAnsi="Times New Roman" w:cs="Times New Roman"/>
          <w:sz w:val="28"/>
        </w:rPr>
        <w:t xml:space="preserve">  </w:t>
      </w:r>
      <w:r w:rsidR="00C31EAE" w:rsidRPr="00C937CB">
        <w:rPr>
          <w:rFonts w:ascii="Times New Roman" w:eastAsia="Times New Roman" w:hAnsi="Times New Roman" w:cs="Times New Roman"/>
          <w:sz w:val="28"/>
        </w:rPr>
        <w:t xml:space="preserve"> </w:t>
      </w:r>
      <w:r w:rsidR="00D16F79" w:rsidRPr="00C937CB">
        <w:rPr>
          <w:rFonts w:ascii="Times New Roman" w:eastAsia="Times New Roman" w:hAnsi="Times New Roman" w:cs="Times New Roman"/>
          <w:sz w:val="28"/>
        </w:rPr>
        <w:t xml:space="preserve">  </w:t>
      </w:r>
      <w:r w:rsidR="00D527FC" w:rsidRPr="00C937CB">
        <w:rPr>
          <w:rFonts w:ascii="Times New Roman" w:eastAsia="Times New Roman" w:hAnsi="Times New Roman" w:cs="Times New Roman"/>
          <w:sz w:val="28"/>
        </w:rPr>
        <w:t xml:space="preserve"> </w:t>
      </w:r>
      <w:r w:rsidR="0012300A">
        <w:rPr>
          <w:rFonts w:ascii="Times New Roman" w:eastAsia="Times New Roman" w:hAnsi="Times New Roman" w:cs="Times New Roman"/>
          <w:sz w:val="28"/>
        </w:rPr>
        <w:t xml:space="preserve">  п. Абан          </w:t>
      </w:r>
      <w:r w:rsidR="00C31EAE" w:rsidRPr="00C937CB">
        <w:rPr>
          <w:rFonts w:ascii="Times New Roman" w:eastAsia="Times New Roman" w:hAnsi="Times New Roman" w:cs="Times New Roman"/>
          <w:sz w:val="28"/>
        </w:rPr>
        <w:t xml:space="preserve">   </w:t>
      </w:r>
      <w:r w:rsidR="00D16F79" w:rsidRPr="00C937CB">
        <w:rPr>
          <w:rFonts w:ascii="Times New Roman" w:eastAsia="Times New Roman" w:hAnsi="Times New Roman" w:cs="Times New Roman"/>
          <w:sz w:val="28"/>
        </w:rPr>
        <w:t xml:space="preserve">  </w:t>
      </w:r>
      <w:r w:rsidR="00D75A6A">
        <w:rPr>
          <w:rFonts w:ascii="Times New Roman" w:eastAsia="Times New Roman" w:hAnsi="Times New Roman" w:cs="Times New Roman"/>
          <w:sz w:val="28"/>
        </w:rPr>
        <w:t xml:space="preserve">     </w:t>
      </w:r>
      <w:r w:rsidR="00482738" w:rsidRPr="00C937CB">
        <w:rPr>
          <w:rFonts w:ascii="Times New Roman" w:eastAsia="Times New Roman" w:hAnsi="Times New Roman" w:cs="Times New Roman"/>
          <w:sz w:val="28"/>
        </w:rPr>
        <w:t xml:space="preserve">   </w:t>
      </w:r>
      <w:r w:rsidR="00D75A6A">
        <w:rPr>
          <w:rFonts w:ascii="Times New Roman" w:eastAsia="Times New Roman" w:hAnsi="Times New Roman" w:cs="Times New Roman"/>
          <w:sz w:val="28"/>
        </w:rPr>
        <w:t xml:space="preserve"> </w:t>
      </w:r>
      <w:r w:rsidR="00435441" w:rsidRPr="00C937CB">
        <w:rPr>
          <w:rFonts w:ascii="Times New Roman" w:eastAsia="Times New Roman" w:hAnsi="Times New Roman" w:cs="Times New Roman"/>
          <w:sz w:val="28"/>
        </w:rPr>
        <w:t xml:space="preserve">     </w:t>
      </w:r>
      <w:r w:rsidR="00C267EF" w:rsidRPr="00C937CB">
        <w:rPr>
          <w:rFonts w:ascii="Times New Roman" w:eastAsia="Times New Roman" w:hAnsi="Times New Roman" w:cs="Times New Roman"/>
          <w:sz w:val="28"/>
        </w:rPr>
        <w:t xml:space="preserve"> </w:t>
      </w:r>
      <w:r w:rsidR="00D527FC" w:rsidRPr="00C937CB">
        <w:rPr>
          <w:rFonts w:ascii="Times New Roman" w:eastAsia="Times New Roman" w:hAnsi="Times New Roman" w:cs="Times New Roman"/>
          <w:sz w:val="28"/>
        </w:rPr>
        <w:t xml:space="preserve">  </w:t>
      </w:r>
      <w:r w:rsidR="00C267EF" w:rsidRPr="00C937CB">
        <w:rPr>
          <w:rFonts w:ascii="Times New Roman" w:eastAsia="Times New Roman" w:hAnsi="Times New Roman" w:cs="Times New Roman"/>
          <w:sz w:val="28"/>
        </w:rPr>
        <w:t xml:space="preserve">    </w:t>
      </w:r>
      <w:r w:rsidR="00D271DD">
        <w:rPr>
          <w:rFonts w:ascii="Times New Roman" w:eastAsia="Times New Roman" w:hAnsi="Times New Roman" w:cs="Times New Roman"/>
          <w:sz w:val="28"/>
        </w:rPr>
        <w:t xml:space="preserve">       </w:t>
      </w:r>
      <w:r w:rsidR="00C267EF" w:rsidRPr="00C937CB">
        <w:rPr>
          <w:rFonts w:ascii="Times New Roman" w:eastAsia="Times New Roman" w:hAnsi="Times New Roman" w:cs="Times New Roman"/>
          <w:sz w:val="28"/>
        </w:rPr>
        <w:t xml:space="preserve">       </w:t>
      </w:r>
      <w:r w:rsidR="00435441" w:rsidRPr="00C937CB">
        <w:rPr>
          <w:rFonts w:ascii="Times New Roman" w:eastAsia="Times New Roman" w:hAnsi="Times New Roman" w:cs="Times New Roman"/>
          <w:sz w:val="28"/>
        </w:rPr>
        <w:t xml:space="preserve"> </w:t>
      </w:r>
      <w:r w:rsidR="00D4254F">
        <w:rPr>
          <w:rFonts w:ascii="Times New Roman" w:eastAsia="Times New Roman" w:hAnsi="Times New Roman" w:cs="Times New Roman"/>
          <w:sz w:val="28"/>
        </w:rPr>
        <w:t xml:space="preserve"> </w:t>
      </w:r>
      <w:r w:rsidR="00C31EAE" w:rsidRPr="00C937CB">
        <w:rPr>
          <w:rFonts w:ascii="Times New Roman" w:eastAsia="Times New Roman" w:hAnsi="Times New Roman" w:cs="Times New Roman"/>
          <w:sz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</w:rPr>
        <w:t>341</w:t>
      </w:r>
      <w:r w:rsidR="00DF259F">
        <w:rPr>
          <w:rFonts w:ascii="Times New Roman" w:eastAsia="Times New Roman" w:hAnsi="Times New Roman" w:cs="Times New Roman"/>
          <w:sz w:val="28"/>
        </w:rPr>
        <w:t>-п</w:t>
      </w:r>
    </w:p>
    <w:p w:rsidR="00FA23DD" w:rsidRDefault="00FA23D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213"/>
        </w:tabs>
        <w:spacing w:after="0" w:line="240" w:lineRule="auto"/>
        <w:rPr>
          <w:rFonts w:ascii="Times New Roman" w:eastAsia="Times New Roman" w:hAnsi="Times New Roman" w:cs="Times New Roman"/>
          <w:color w:val="FFFFFF"/>
          <w:sz w:val="28"/>
        </w:rPr>
      </w:pPr>
    </w:p>
    <w:p w:rsidR="00E456C9" w:rsidRDefault="00C31EAE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Об установлении </w:t>
      </w:r>
    </w:p>
    <w:p w:rsidR="00FA23DD" w:rsidRDefault="00C31EAE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публичного сервитута </w:t>
      </w:r>
    </w:p>
    <w:p w:rsidR="009B7DD9" w:rsidRDefault="009B7DD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FA23DD" w:rsidRDefault="009278B9" w:rsidP="00B33158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278B9">
        <w:rPr>
          <w:rFonts w:ascii="Times New Roman" w:hAnsi="Times New Roman" w:cs="Times New Roman"/>
          <w:sz w:val="28"/>
          <w:szCs w:val="28"/>
        </w:rPr>
        <w:t>В соответствии со статьей 23, главой V.7 Земельного кодекса Российской Федерации от 25.10.2001 № 136-ФЗ, статьями 3.3, 3.6 Федерального закона от 25.10.2001 № 137-ФЗ «О введении в действие Земельного кодекса Российской Федерации», рассмотрев ходатайство Акционерного общества «Красноярская региональная энергетическая компания» (далее – АО «КрасЭКо»</w:t>
      </w:r>
      <w:r w:rsidR="00987B28">
        <w:rPr>
          <w:rFonts w:ascii="Times New Roman" w:hAnsi="Times New Roman" w:cs="Times New Roman"/>
          <w:sz w:val="28"/>
          <w:szCs w:val="28"/>
        </w:rPr>
        <w:t>)</w:t>
      </w:r>
      <w:r w:rsidRPr="009278B9">
        <w:rPr>
          <w:rFonts w:ascii="Times New Roman" w:hAnsi="Times New Roman" w:cs="Times New Roman"/>
          <w:sz w:val="28"/>
          <w:szCs w:val="28"/>
        </w:rPr>
        <w:t xml:space="preserve"> в лице представителя </w:t>
      </w:r>
      <w:proofErr w:type="spellStart"/>
      <w:r w:rsidRPr="009278B9">
        <w:rPr>
          <w:rFonts w:ascii="Times New Roman" w:hAnsi="Times New Roman" w:cs="Times New Roman"/>
          <w:sz w:val="28"/>
          <w:szCs w:val="28"/>
        </w:rPr>
        <w:t>Минченко</w:t>
      </w:r>
      <w:proofErr w:type="spellEnd"/>
      <w:r w:rsidRPr="009278B9">
        <w:rPr>
          <w:rFonts w:ascii="Times New Roman" w:hAnsi="Times New Roman" w:cs="Times New Roman"/>
          <w:sz w:val="28"/>
          <w:szCs w:val="28"/>
        </w:rPr>
        <w:t xml:space="preserve"> Натальи Васильевны </w:t>
      </w:r>
      <w:r w:rsidR="001A5398">
        <w:rPr>
          <w:rFonts w:ascii="Times New Roman" w:hAnsi="Times New Roman" w:cs="Times New Roman"/>
          <w:sz w:val="28"/>
          <w:szCs w:val="28"/>
        </w:rPr>
        <w:br/>
      </w:r>
      <w:r w:rsidRPr="009278B9">
        <w:rPr>
          <w:rFonts w:ascii="Times New Roman" w:hAnsi="Times New Roman" w:cs="Times New Roman"/>
          <w:sz w:val="28"/>
          <w:szCs w:val="28"/>
        </w:rPr>
        <w:t>об установлении публичного сервитута № 06-01/</w:t>
      </w:r>
      <w:r w:rsidR="00A720EF">
        <w:rPr>
          <w:rFonts w:ascii="Times New Roman" w:hAnsi="Times New Roman" w:cs="Times New Roman"/>
          <w:sz w:val="28"/>
          <w:szCs w:val="28"/>
        </w:rPr>
        <w:t>8764</w:t>
      </w:r>
      <w:r w:rsidRPr="009278B9">
        <w:rPr>
          <w:rFonts w:ascii="Times New Roman" w:hAnsi="Times New Roman" w:cs="Times New Roman"/>
          <w:sz w:val="28"/>
          <w:szCs w:val="28"/>
        </w:rPr>
        <w:t xml:space="preserve"> от </w:t>
      </w:r>
      <w:r w:rsidR="00A720EF">
        <w:rPr>
          <w:rFonts w:ascii="Times New Roman" w:hAnsi="Times New Roman" w:cs="Times New Roman"/>
          <w:sz w:val="28"/>
          <w:szCs w:val="28"/>
        </w:rPr>
        <w:t>20</w:t>
      </w:r>
      <w:r w:rsidRPr="009278B9">
        <w:rPr>
          <w:rFonts w:ascii="Times New Roman" w:hAnsi="Times New Roman" w:cs="Times New Roman"/>
          <w:sz w:val="28"/>
          <w:szCs w:val="28"/>
        </w:rPr>
        <w:t>.0</w:t>
      </w:r>
      <w:r w:rsidR="00A720EF">
        <w:rPr>
          <w:rFonts w:ascii="Times New Roman" w:hAnsi="Times New Roman" w:cs="Times New Roman"/>
          <w:sz w:val="28"/>
          <w:szCs w:val="28"/>
        </w:rPr>
        <w:t>8</w:t>
      </w:r>
      <w:r w:rsidRPr="009278B9">
        <w:rPr>
          <w:rFonts w:ascii="Times New Roman" w:hAnsi="Times New Roman" w:cs="Times New Roman"/>
          <w:sz w:val="28"/>
          <w:szCs w:val="28"/>
        </w:rPr>
        <w:t>.2026 (входящий № 1-10/</w:t>
      </w:r>
      <w:r w:rsidR="00A720EF">
        <w:rPr>
          <w:rFonts w:ascii="Times New Roman" w:hAnsi="Times New Roman" w:cs="Times New Roman"/>
          <w:sz w:val="28"/>
          <w:szCs w:val="28"/>
        </w:rPr>
        <w:t>4893</w:t>
      </w:r>
      <w:r w:rsidRPr="009278B9">
        <w:rPr>
          <w:rFonts w:ascii="Times New Roman" w:hAnsi="Times New Roman" w:cs="Times New Roman"/>
          <w:sz w:val="28"/>
          <w:szCs w:val="28"/>
        </w:rPr>
        <w:t xml:space="preserve"> от</w:t>
      </w:r>
      <w:proofErr w:type="gramEnd"/>
      <w:r w:rsidRPr="009278B9">
        <w:rPr>
          <w:rFonts w:ascii="Times New Roman" w:hAnsi="Times New Roman" w:cs="Times New Roman"/>
          <w:sz w:val="28"/>
          <w:szCs w:val="28"/>
        </w:rPr>
        <w:t xml:space="preserve"> </w:t>
      </w:r>
      <w:r w:rsidR="00E93D4C">
        <w:rPr>
          <w:rFonts w:ascii="Times New Roman" w:hAnsi="Times New Roman" w:cs="Times New Roman"/>
          <w:sz w:val="28"/>
          <w:szCs w:val="28"/>
        </w:rPr>
        <w:t>21</w:t>
      </w:r>
      <w:r w:rsidRPr="009278B9">
        <w:rPr>
          <w:rFonts w:ascii="Times New Roman" w:hAnsi="Times New Roman" w:cs="Times New Roman"/>
          <w:sz w:val="28"/>
          <w:szCs w:val="28"/>
        </w:rPr>
        <w:t>.0</w:t>
      </w:r>
      <w:r w:rsidR="00E93D4C">
        <w:rPr>
          <w:rFonts w:ascii="Times New Roman" w:hAnsi="Times New Roman" w:cs="Times New Roman"/>
          <w:sz w:val="28"/>
          <w:szCs w:val="28"/>
        </w:rPr>
        <w:t>8</w:t>
      </w:r>
      <w:r w:rsidRPr="009278B9">
        <w:rPr>
          <w:rFonts w:ascii="Times New Roman" w:hAnsi="Times New Roman" w:cs="Times New Roman"/>
          <w:sz w:val="28"/>
          <w:szCs w:val="28"/>
        </w:rPr>
        <w:t>.2026), в соответствии с пунктом 10 статьи 39.42 Земельного кодекса Российской Федерации, руководствуясь статьями 43, 44 Устава Абанского района Красноярского края</w:t>
      </w:r>
      <w:r w:rsidR="0090175B" w:rsidRPr="00120CF0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A23DD" w:rsidRPr="00120CF0" w:rsidRDefault="00C31EAE" w:rsidP="00E87BF6">
      <w:pPr>
        <w:tabs>
          <w:tab w:val="left" w:pos="3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0CF0">
        <w:rPr>
          <w:rFonts w:ascii="Times New Roman" w:eastAsia="Times New Roman" w:hAnsi="Times New Roman" w:cs="Times New Roman"/>
          <w:sz w:val="28"/>
          <w:szCs w:val="28"/>
        </w:rPr>
        <w:t>ПОСТАНОВЛЯЮ:</w:t>
      </w:r>
    </w:p>
    <w:p w:rsidR="00CA0B47" w:rsidRPr="003D58AC" w:rsidRDefault="00B01238" w:rsidP="000A5F58">
      <w:pPr>
        <w:pStyle w:val="a9"/>
        <w:numPr>
          <w:ilvl w:val="0"/>
          <w:numId w:val="12"/>
        </w:numPr>
        <w:tabs>
          <w:tab w:val="left" w:pos="709"/>
          <w:tab w:val="left" w:pos="127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gramStart"/>
      <w:r w:rsidRPr="003D58AC">
        <w:rPr>
          <w:rFonts w:ascii="Times New Roman" w:eastAsia="Times New Roman" w:hAnsi="Times New Roman" w:cs="Times New Roman"/>
          <w:sz w:val="28"/>
          <w:szCs w:val="28"/>
        </w:rPr>
        <w:t xml:space="preserve">Установить на основании ходатайства </w:t>
      </w:r>
      <w:r w:rsidR="00D215A7" w:rsidRPr="003D58AC">
        <w:rPr>
          <w:rFonts w:ascii="Times New Roman" w:eastAsia="Times New Roman" w:hAnsi="Times New Roman" w:cs="Times New Roman"/>
          <w:sz w:val="28"/>
          <w:szCs w:val="28"/>
        </w:rPr>
        <w:t>АО «</w:t>
      </w:r>
      <w:r w:rsidR="006E47DC" w:rsidRPr="003D58AC">
        <w:rPr>
          <w:rFonts w:ascii="Times New Roman" w:eastAsia="Times New Roman" w:hAnsi="Times New Roman" w:cs="Times New Roman"/>
          <w:sz w:val="28"/>
          <w:szCs w:val="28"/>
        </w:rPr>
        <w:t>КрасЭКо</w:t>
      </w:r>
      <w:r w:rsidR="00D215A7" w:rsidRPr="003D58AC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51F21" w:rsidRPr="003D58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58AC">
        <w:rPr>
          <w:rFonts w:ascii="Times New Roman" w:eastAsia="Times New Roman" w:hAnsi="Times New Roman" w:cs="Times New Roman"/>
          <w:sz w:val="28"/>
          <w:szCs w:val="28"/>
        </w:rPr>
        <w:t>(</w:t>
      </w:r>
      <w:r w:rsidR="00EF411F" w:rsidRPr="003D58AC">
        <w:rPr>
          <w:rFonts w:ascii="Times New Roman" w:eastAsia="Times New Roman" w:hAnsi="Times New Roman" w:cs="Times New Roman"/>
          <w:sz w:val="28"/>
          <w:szCs w:val="28"/>
        </w:rPr>
        <w:t>66</w:t>
      </w:r>
      <w:r w:rsidR="00351F21" w:rsidRPr="003D58AC">
        <w:rPr>
          <w:rFonts w:ascii="Times New Roman" w:eastAsia="Times New Roman" w:hAnsi="Times New Roman" w:cs="Times New Roman"/>
          <w:sz w:val="28"/>
          <w:szCs w:val="28"/>
        </w:rPr>
        <w:t>0</w:t>
      </w:r>
      <w:r w:rsidR="00D215A7" w:rsidRPr="003D58AC">
        <w:rPr>
          <w:rFonts w:ascii="Times New Roman" w:eastAsia="Times New Roman" w:hAnsi="Times New Roman" w:cs="Times New Roman"/>
          <w:sz w:val="28"/>
          <w:szCs w:val="28"/>
        </w:rPr>
        <w:t>0</w:t>
      </w:r>
      <w:r w:rsidR="006E47DC" w:rsidRPr="003D58AC">
        <w:rPr>
          <w:rFonts w:ascii="Times New Roman" w:eastAsia="Times New Roman" w:hAnsi="Times New Roman" w:cs="Times New Roman"/>
          <w:sz w:val="28"/>
          <w:szCs w:val="28"/>
        </w:rPr>
        <w:t>49</w:t>
      </w:r>
      <w:r w:rsidRPr="003D58AC">
        <w:rPr>
          <w:rFonts w:ascii="Times New Roman" w:eastAsia="Times New Roman" w:hAnsi="Times New Roman" w:cs="Times New Roman"/>
          <w:sz w:val="28"/>
          <w:szCs w:val="28"/>
        </w:rPr>
        <w:t>,</w:t>
      </w:r>
      <w:r w:rsidR="00BA6ADC" w:rsidRPr="003D58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0C67" w:rsidRPr="003D58AC">
        <w:rPr>
          <w:rFonts w:ascii="Times New Roman" w:eastAsia="Times New Roman" w:hAnsi="Times New Roman" w:cs="Times New Roman"/>
          <w:sz w:val="28"/>
          <w:szCs w:val="28"/>
        </w:rPr>
        <w:br/>
      </w:r>
      <w:r w:rsidRPr="003D58AC">
        <w:rPr>
          <w:rFonts w:ascii="Times New Roman" w:eastAsia="Times New Roman" w:hAnsi="Times New Roman" w:cs="Times New Roman"/>
          <w:sz w:val="28"/>
          <w:szCs w:val="28"/>
        </w:rPr>
        <w:t xml:space="preserve">г. Красноярск, </w:t>
      </w:r>
      <w:r w:rsidR="00D215A7" w:rsidRPr="003D58AC">
        <w:rPr>
          <w:rFonts w:ascii="Times New Roman" w:eastAsia="Times New Roman" w:hAnsi="Times New Roman" w:cs="Times New Roman"/>
          <w:sz w:val="28"/>
          <w:szCs w:val="28"/>
        </w:rPr>
        <w:t>пр</w:t>
      </w:r>
      <w:r w:rsidR="00BA6ADC" w:rsidRPr="003D58AC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="00BA6ADC" w:rsidRPr="003D58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6E47DC" w:rsidRPr="003D58AC">
        <w:rPr>
          <w:rFonts w:ascii="Times New Roman" w:eastAsia="Times New Roman" w:hAnsi="Times New Roman" w:cs="Times New Roman"/>
          <w:sz w:val="28"/>
          <w:szCs w:val="28"/>
        </w:rPr>
        <w:t>Мира, 10</w:t>
      </w:r>
      <w:r w:rsidR="00D215A7" w:rsidRPr="003D58AC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3D58AC">
        <w:rPr>
          <w:rFonts w:ascii="Times New Roman" w:eastAsia="Times New Roman" w:hAnsi="Times New Roman" w:cs="Times New Roman"/>
          <w:sz w:val="28"/>
          <w:szCs w:val="28"/>
        </w:rPr>
        <w:t xml:space="preserve"> ОГРН </w:t>
      </w:r>
      <w:r w:rsidR="00351F21" w:rsidRPr="003D58AC">
        <w:rPr>
          <w:rFonts w:ascii="Times New Roman" w:eastAsia="Times New Roman" w:hAnsi="Times New Roman" w:cs="Times New Roman"/>
          <w:sz w:val="28"/>
          <w:szCs w:val="28"/>
        </w:rPr>
        <w:t>1</w:t>
      </w:r>
      <w:r w:rsidR="006E47DC" w:rsidRPr="003D58AC">
        <w:rPr>
          <w:rFonts w:ascii="Times New Roman" w:eastAsia="Times New Roman" w:hAnsi="Times New Roman" w:cs="Times New Roman"/>
          <w:sz w:val="28"/>
          <w:szCs w:val="28"/>
        </w:rPr>
        <w:t>1</w:t>
      </w:r>
      <w:r w:rsidR="00D215A7" w:rsidRPr="003D58AC">
        <w:rPr>
          <w:rFonts w:ascii="Times New Roman" w:eastAsia="Times New Roman" w:hAnsi="Times New Roman" w:cs="Times New Roman"/>
          <w:sz w:val="28"/>
          <w:szCs w:val="28"/>
        </w:rPr>
        <w:t>5246</w:t>
      </w:r>
      <w:r w:rsidR="006E47DC" w:rsidRPr="003D58AC">
        <w:rPr>
          <w:rFonts w:ascii="Times New Roman" w:eastAsia="Times New Roman" w:hAnsi="Times New Roman" w:cs="Times New Roman"/>
          <w:sz w:val="28"/>
          <w:szCs w:val="28"/>
        </w:rPr>
        <w:t>8</w:t>
      </w:r>
      <w:r w:rsidR="00D215A7" w:rsidRPr="003D58AC">
        <w:rPr>
          <w:rFonts w:ascii="Times New Roman" w:eastAsia="Times New Roman" w:hAnsi="Times New Roman" w:cs="Times New Roman"/>
          <w:sz w:val="28"/>
          <w:szCs w:val="28"/>
        </w:rPr>
        <w:t>00</w:t>
      </w:r>
      <w:r w:rsidR="006E47DC" w:rsidRPr="003D58AC">
        <w:rPr>
          <w:rFonts w:ascii="Times New Roman" w:eastAsia="Times New Roman" w:hAnsi="Times New Roman" w:cs="Times New Roman"/>
          <w:sz w:val="28"/>
          <w:szCs w:val="28"/>
        </w:rPr>
        <w:t>1773</w:t>
      </w:r>
      <w:r w:rsidRPr="003D58AC">
        <w:rPr>
          <w:rFonts w:ascii="Times New Roman" w:eastAsia="Times New Roman" w:hAnsi="Times New Roman" w:cs="Times New Roman"/>
          <w:sz w:val="28"/>
          <w:szCs w:val="28"/>
        </w:rPr>
        <w:t xml:space="preserve">, ИНН </w:t>
      </w:r>
      <w:r w:rsidR="00D215A7" w:rsidRPr="003D58AC">
        <w:rPr>
          <w:rFonts w:ascii="Times New Roman" w:eastAsia="Times New Roman" w:hAnsi="Times New Roman" w:cs="Times New Roman"/>
          <w:sz w:val="28"/>
          <w:szCs w:val="28"/>
        </w:rPr>
        <w:t>24600</w:t>
      </w:r>
      <w:r w:rsidR="006E47DC" w:rsidRPr="003D58AC">
        <w:rPr>
          <w:rFonts w:ascii="Times New Roman" w:eastAsia="Times New Roman" w:hAnsi="Times New Roman" w:cs="Times New Roman"/>
          <w:sz w:val="28"/>
          <w:szCs w:val="28"/>
        </w:rPr>
        <w:t>87269</w:t>
      </w:r>
      <w:r w:rsidRPr="003D58AC">
        <w:rPr>
          <w:rFonts w:ascii="Times New Roman" w:eastAsia="Times New Roman" w:hAnsi="Times New Roman" w:cs="Times New Roman"/>
          <w:sz w:val="28"/>
          <w:szCs w:val="28"/>
        </w:rPr>
        <w:t>)</w:t>
      </w:r>
      <w:r w:rsidR="00BE24E7" w:rsidRPr="003D58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F7A24" w:rsidRPr="003D58AC">
        <w:rPr>
          <w:rFonts w:ascii="Times New Roman" w:eastAsia="Times New Roman" w:hAnsi="Times New Roman" w:cs="Times New Roman"/>
          <w:sz w:val="28"/>
          <w:szCs w:val="28"/>
        </w:rPr>
        <w:t xml:space="preserve">публичный сервитут </w:t>
      </w:r>
      <w:r w:rsidR="00BE24E7" w:rsidRPr="003D58AC">
        <w:rPr>
          <w:rFonts w:ascii="Times New Roman" w:eastAsia="Times New Roman" w:hAnsi="Times New Roman" w:cs="Times New Roman"/>
          <w:sz w:val="28"/>
          <w:szCs w:val="28"/>
        </w:rPr>
        <w:t xml:space="preserve">площадью </w:t>
      </w:r>
      <w:r w:rsidR="009541A8" w:rsidRPr="003D58AC">
        <w:rPr>
          <w:rFonts w:ascii="Times New Roman" w:eastAsia="Times New Roman" w:hAnsi="Times New Roman" w:cs="Times New Roman"/>
          <w:sz w:val="28"/>
          <w:szCs w:val="28"/>
        </w:rPr>
        <w:t>289</w:t>
      </w:r>
      <w:r w:rsidR="00351F21" w:rsidRPr="003D58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69DF" w:rsidRPr="003D58AC">
        <w:rPr>
          <w:rFonts w:ascii="Times New Roman" w:eastAsia="Times New Roman" w:hAnsi="Times New Roman" w:cs="Times New Roman"/>
          <w:sz w:val="28"/>
          <w:szCs w:val="28"/>
        </w:rPr>
        <w:t>кв.</w:t>
      </w:r>
      <w:r w:rsidR="009541A8" w:rsidRPr="003D58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69DF" w:rsidRPr="003D58AC">
        <w:rPr>
          <w:rFonts w:ascii="Times New Roman" w:eastAsia="Times New Roman" w:hAnsi="Times New Roman" w:cs="Times New Roman"/>
          <w:sz w:val="28"/>
          <w:szCs w:val="28"/>
        </w:rPr>
        <w:t>м</w:t>
      </w:r>
      <w:r w:rsidR="00EA118D" w:rsidRPr="003D58AC">
        <w:rPr>
          <w:rFonts w:ascii="Times New Roman" w:eastAsia="Times New Roman" w:hAnsi="Times New Roman" w:cs="Times New Roman"/>
          <w:sz w:val="28"/>
          <w:szCs w:val="28"/>
        </w:rPr>
        <w:t xml:space="preserve"> сроком на </w:t>
      </w:r>
      <w:r w:rsidR="00351F21" w:rsidRPr="003D58AC">
        <w:rPr>
          <w:rFonts w:ascii="Times New Roman" w:eastAsia="Times New Roman" w:hAnsi="Times New Roman" w:cs="Times New Roman"/>
          <w:sz w:val="28"/>
          <w:szCs w:val="28"/>
        </w:rPr>
        <w:t>49</w:t>
      </w:r>
      <w:r w:rsidR="001C0526" w:rsidRPr="003D58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A118D" w:rsidRPr="003D58AC">
        <w:rPr>
          <w:rFonts w:ascii="Times New Roman" w:eastAsia="Times New Roman" w:hAnsi="Times New Roman" w:cs="Times New Roman"/>
          <w:sz w:val="28"/>
          <w:szCs w:val="28"/>
        </w:rPr>
        <w:t>лет</w:t>
      </w:r>
      <w:r w:rsidR="009B3F2B" w:rsidRPr="003D58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E0E6E" w:rsidRPr="003D58AC">
        <w:rPr>
          <w:rFonts w:ascii="Times New Roman" w:hAnsi="Times New Roman"/>
          <w:sz w:val="28"/>
          <w:szCs w:val="28"/>
        </w:rPr>
        <w:t>в отношении земельных участков с кадастровыми номерами 24:01:</w:t>
      </w:r>
      <w:r w:rsidR="003573ED">
        <w:rPr>
          <w:rFonts w:ascii="Times New Roman" w:hAnsi="Times New Roman"/>
          <w:sz w:val="28"/>
          <w:szCs w:val="28"/>
        </w:rPr>
        <w:t>0401001</w:t>
      </w:r>
      <w:r w:rsidR="00DE0E6E" w:rsidRPr="003D58AC">
        <w:rPr>
          <w:rFonts w:ascii="Times New Roman" w:hAnsi="Times New Roman"/>
          <w:sz w:val="28"/>
          <w:szCs w:val="28"/>
        </w:rPr>
        <w:t>:</w:t>
      </w:r>
      <w:r w:rsidR="003573ED">
        <w:rPr>
          <w:rFonts w:ascii="Times New Roman" w:hAnsi="Times New Roman"/>
          <w:sz w:val="28"/>
          <w:szCs w:val="28"/>
        </w:rPr>
        <w:t>328</w:t>
      </w:r>
      <w:r w:rsidR="00DE0E6E" w:rsidRPr="003D58AC">
        <w:rPr>
          <w:rFonts w:ascii="Times New Roman" w:hAnsi="Times New Roman"/>
          <w:sz w:val="28"/>
          <w:szCs w:val="28"/>
        </w:rPr>
        <w:t>,</w:t>
      </w:r>
      <w:proofErr w:type="gramEnd"/>
      <w:r w:rsidR="00DE0E6E" w:rsidRPr="003D58AC">
        <w:rPr>
          <w:rFonts w:ascii="Times New Roman" w:hAnsi="Times New Roman"/>
          <w:sz w:val="28"/>
          <w:szCs w:val="28"/>
        </w:rPr>
        <w:t xml:space="preserve"> 24:01:</w:t>
      </w:r>
      <w:r w:rsidR="003573ED">
        <w:rPr>
          <w:rFonts w:ascii="Times New Roman" w:hAnsi="Times New Roman"/>
          <w:sz w:val="28"/>
          <w:szCs w:val="28"/>
        </w:rPr>
        <w:t>0000000</w:t>
      </w:r>
      <w:r w:rsidR="00DE0E6E" w:rsidRPr="003D58AC">
        <w:rPr>
          <w:rFonts w:ascii="Times New Roman" w:hAnsi="Times New Roman"/>
          <w:sz w:val="28"/>
          <w:szCs w:val="28"/>
        </w:rPr>
        <w:t>:</w:t>
      </w:r>
      <w:r w:rsidR="003573ED">
        <w:rPr>
          <w:rFonts w:ascii="Times New Roman" w:hAnsi="Times New Roman"/>
          <w:sz w:val="28"/>
          <w:szCs w:val="28"/>
        </w:rPr>
        <w:t>3521</w:t>
      </w:r>
      <w:r w:rsidR="00CA0B47" w:rsidRPr="003D58AC">
        <w:rPr>
          <w:rFonts w:ascii="Times New Roman" w:eastAsia="Times New Roman" w:hAnsi="Times New Roman" w:cs="Times New Roman"/>
          <w:sz w:val="28"/>
        </w:rPr>
        <w:t>,</w:t>
      </w:r>
      <w:r w:rsidR="00D269DF" w:rsidRPr="003D58AC">
        <w:rPr>
          <w:rFonts w:ascii="Times New Roman" w:eastAsia="Times New Roman" w:hAnsi="Times New Roman" w:cs="Times New Roman"/>
          <w:sz w:val="28"/>
        </w:rPr>
        <w:t xml:space="preserve"> </w:t>
      </w:r>
      <w:r w:rsidR="00CA0B47" w:rsidRPr="003D58AC">
        <w:rPr>
          <w:rFonts w:ascii="Times New Roman" w:eastAsia="Times New Roman" w:hAnsi="Times New Roman" w:cs="Times New Roman"/>
          <w:sz w:val="28"/>
          <w:szCs w:val="28"/>
        </w:rPr>
        <w:t>а также в отношении земель в границах кадастрового квартала 24:01:</w:t>
      </w:r>
      <w:r w:rsidR="003573ED">
        <w:rPr>
          <w:rFonts w:ascii="Times New Roman" w:eastAsia="Times New Roman" w:hAnsi="Times New Roman" w:cs="Times New Roman"/>
          <w:sz w:val="28"/>
          <w:szCs w:val="28"/>
        </w:rPr>
        <w:t>0401001</w:t>
      </w:r>
      <w:r w:rsidR="00CA0B47" w:rsidRPr="003D58A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A5F58" w:rsidRPr="00625F66" w:rsidRDefault="000A5F58" w:rsidP="00723F23">
      <w:pPr>
        <w:pStyle w:val="a9"/>
        <w:numPr>
          <w:ilvl w:val="0"/>
          <w:numId w:val="12"/>
        </w:numPr>
        <w:tabs>
          <w:tab w:val="left" w:pos="709"/>
          <w:tab w:val="left" w:pos="127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5F66">
        <w:rPr>
          <w:rFonts w:ascii="Times New Roman" w:eastAsia="Times New Roman" w:hAnsi="Times New Roman" w:cs="Times New Roman"/>
          <w:sz w:val="28"/>
          <w:szCs w:val="28"/>
        </w:rPr>
        <w:t xml:space="preserve">Установление публичного сервитута необходимо в целях эксплуатации объекта электросетевого хозяйства, необходимого для подключения к электрическим сетям </w:t>
      </w:r>
      <w:r w:rsidR="002F761F" w:rsidRPr="00625F66">
        <w:rPr>
          <w:rFonts w:ascii="Times New Roman" w:eastAsia="Times New Roman" w:hAnsi="Times New Roman" w:cs="Times New Roman"/>
          <w:sz w:val="28"/>
          <w:szCs w:val="28"/>
        </w:rPr>
        <w:t>(</w:t>
      </w:r>
      <w:r w:rsidR="00F9314D" w:rsidRPr="00625F66">
        <w:rPr>
          <w:rFonts w:ascii="Times New Roman" w:eastAsia="Times New Roman" w:hAnsi="Times New Roman" w:cs="Times New Roman"/>
          <w:sz w:val="28"/>
          <w:szCs w:val="28"/>
        </w:rPr>
        <w:t xml:space="preserve">ЛЭП-0,4 кВ с </w:t>
      </w:r>
      <w:r w:rsidRPr="00625F66">
        <w:rPr>
          <w:rFonts w:ascii="Times New Roman" w:eastAsia="Times New Roman" w:hAnsi="Times New Roman" w:cs="Times New Roman"/>
          <w:sz w:val="28"/>
          <w:szCs w:val="28"/>
        </w:rPr>
        <w:t>кадастровым номером 24:01:</w:t>
      </w:r>
      <w:r w:rsidR="00F9314D" w:rsidRPr="00625F66">
        <w:rPr>
          <w:rFonts w:ascii="Times New Roman" w:eastAsia="Times New Roman" w:hAnsi="Times New Roman" w:cs="Times New Roman"/>
          <w:sz w:val="28"/>
          <w:szCs w:val="28"/>
        </w:rPr>
        <w:t>0000000</w:t>
      </w:r>
      <w:r w:rsidRPr="00625F66">
        <w:rPr>
          <w:rFonts w:ascii="Times New Roman" w:eastAsia="Times New Roman" w:hAnsi="Times New Roman" w:cs="Times New Roman"/>
          <w:sz w:val="28"/>
          <w:szCs w:val="28"/>
        </w:rPr>
        <w:t>:</w:t>
      </w:r>
      <w:r w:rsidR="00F9314D" w:rsidRPr="00625F66">
        <w:rPr>
          <w:rFonts w:ascii="Times New Roman" w:eastAsia="Times New Roman" w:hAnsi="Times New Roman" w:cs="Times New Roman"/>
          <w:sz w:val="28"/>
          <w:szCs w:val="28"/>
        </w:rPr>
        <w:t>3199</w:t>
      </w:r>
      <w:r w:rsidR="002F761F" w:rsidRPr="00625F66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625F66">
        <w:rPr>
          <w:rFonts w:ascii="Times New Roman" w:eastAsia="Times New Roman" w:hAnsi="Times New Roman" w:cs="Times New Roman"/>
          <w:sz w:val="28"/>
          <w:szCs w:val="28"/>
        </w:rPr>
        <w:t>, принадлежащего на праве собственности</w:t>
      </w:r>
      <w:r w:rsidR="001355C7" w:rsidRPr="00625F66">
        <w:rPr>
          <w:rFonts w:ascii="Times New Roman" w:eastAsia="Times New Roman" w:hAnsi="Times New Roman" w:cs="Times New Roman"/>
          <w:sz w:val="28"/>
          <w:szCs w:val="28"/>
        </w:rPr>
        <w:t xml:space="preserve"> АО «КрасЭКо»</w:t>
      </w:r>
      <w:r w:rsidRPr="00625F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A5398">
        <w:rPr>
          <w:rFonts w:ascii="Times New Roman" w:eastAsia="Times New Roman" w:hAnsi="Times New Roman" w:cs="Times New Roman"/>
          <w:sz w:val="28"/>
          <w:szCs w:val="28"/>
        </w:rPr>
        <w:br/>
      </w:r>
      <w:r w:rsidRPr="00625F66">
        <w:rPr>
          <w:rFonts w:ascii="Times New Roman" w:eastAsia="Times New Roman" w:hAnsi="Times New Roman" w:cs="Times New Roman"/>
          <w:sz w:val="28"/>
          <w:szCs w:val="28"/>
        </w:rPr>
        <w:t>в составе объекта</w:t>
      </w:r>
      <w:r w:rsidR="00A45740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625F66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625F66" w:rsidRPr="00625F66">
        <w:rPr>
          <w:rFonts w:ascii="Times New Roman" w:eastAsia="Times New Roman" w:hAnsi="Times New Roman" w:cs="Times New Roman"/>
          <w:sz w:val="28"/>
          <w:szCs w:val="28"/>
        </w:rPr>
        <w:t xml:space="preserve">Строительство ЛЭП-0,4 </w:t>
      </w:r>
      <w:r w:rsidR="003761BB" w:rsidRPr="00625F66">
        <w:rPr>
          <w:rFonts w:ascii="Times New Roman" w:eastAsia="Times New Roman" w:hAnsi="Times New Roman" w:cs="Times New Roman"/>
          <w:sz w:val="28"/>
          <w:szCs w:val="28"/>
        </w:rPr>
        <w:t>кВ</w:t>
      </w:r>
      <w:r w:rsidR="008C32CB" w:rsidRPr="00625F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25F66" w:rsidRPr="00625F66"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F9314D" w:rsidRPr="00625F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25F66">
        <w:rPr>
          <w:rFonts w:ascii="Times New Roman" w:eastAsia="Times New Roman" w:hAnsi="Times New Roman" w:cs="Times New Roman"/>
          <w:sz w:val="28"/>
          <w:szCs w:val="28"/>
        </w:rPr>
        <w:t xml:space="preserve">электроснабжения жилого дома по адресу: п. Абан, ул. </w:t>
      </w:r>
      <w:proofErr w:type="gramStart"/>
      <w:r w:rsidR="00625F66">
        <w:rPr>
          <w:rFonts w:ascii="Times New Roman" w:eastAsia="Times New Roman" w:hAnsi="Times New Roman" w:cs="Times New Roman"/>
          <w:sz w:val="28"/>
          <w:szCs w:val="28"/>
        </w:rPr>
        <w:t>Лесная</w:t>
      </w:r>
      <w:proofErr w:type="gramEnd"/>
      <w:r w:rsidR="00625F66">
        <w:rPr>
          <w:rFonts w:ascii="Times New Roman" w:eastAsia="Times New Roman" w:hAnsi="Times New Roman" w:cs="Times New Roman"/>
          <w:sz w:val="28"/>
          <w:szCs w:val="28"/>
        </w:rPr>
        <w:t>, 57</w:t>
      </w:r>
      <w:r w:rsidR="0011410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625F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A49DE" w:rsidRPr="00120CF0" w:rsidRDefault="000A49DE" w:rsidP="00723F23">
      <w:pPr>
        <w:pStyle w:val="a9"/>
        <w:numPr>
          <w:ilvl w:val="0"/>
          <w:numId w:val="12"/>
        </w:numPr>
        <w:tabs>
          <w:tab w:val="left" w:pos="709"/>
          <w:tab w:val="left" w:pos="127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5F66">
        <w:rPr>
          <w:rFonts w:ascii="Times New Roman" w:hAnsi="Times New Roman" w:cs="Times New Roman"/>
          <w:sz w:val="28"/>
          <w:szCs w:val="28"/>
        </w:rPr>
        <w:t xml:space="preserve">Порядок расчета и внесения платы за публичный сервитут </w:t>
      </w:r>
      <w:r w:rsidR="00480C67" w:rsidRPr="00625F66">
        <w:rPr>
          <w:rFonts w:ascii="Times New Roman" w:hAnsi="Times New Roman" w:cs="Times New Roman"/>
          <w:sz w:val="28"/>
          <w:szCs w:val="28"/>
        </w:rPr>
        <w:br/>
      </w:r>
      <w:r w:rsidRPr="00625F66">
        <w:rPr>
          <w:rFonts w:ascii="Times New Roman" w:hAnsi="Times New Roman" w:cs="Times New Roman"/>
          <w:sz w:val="28"/>
          <w:szCs w:val="28"/>
        </w:rPr>
        <w:t>в отношении земельн</w:t>
      </w:r>
      <w:r w:rsidR="00351F21" w:rsidRPr="00625F66">
        <w:rPr>
          <w:rFonts w:ascii="Times New Roman" w:hAnsi="Times New Roman" w:cs="Times New Roman"/>
          <w:sz w:val="28"/>
          <w:szCs w:val="28"/>
        </w:rPr>
        <w:t>ого</w:t>
      </w:r>
      <w:r w:rsidRPr="00625F66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351F21" w:rsidRPr="00625F66">
        <w:rPr>
          <w:rFonts w:ascii="Times New Roman" w:hAnsi="Times New Roman" w:cs="Times New Roman"/>
          <w:sz w:val="28"/>
          <w:szCs w:val="28"/>
        </w:rPr>
        <w:t>а</w:t>
      </w:r>
      <w:r w:rsidRPr="00625F66">
        <w:rPr>
          <w:rFonts w:ascii="Times New Roman" w:hAnsi="Times New Roman" w:cs="Times New Roman"/>
          <w:sz w:val="28"/>
          <w:szCs w:val="28"/>
        </w:rPr>
        <w:t>, находящ</w:t>
      </w:r>
      <w:r w:rsidR="00351F21" w:rsidRPr="00625F66">
        <w:rPr>
          <w:rFonts w:ascii="Times New Roman" w:hAnsi="Times New Roman" w:cs="Times New Roman"/>
          <w:sz w:val="28"/>
          <w:szCs w:val="28"/>
        </w:rPr>
        <w:t>его</w:t>
      </w:r>
      <w:r w:rsidRPr="00625F66">
        <w:rPr>
          <w:rFonts w:ascii="Times New Roman" w:hAnsi="Times New Roman" w:cs="Times New Roman"/>
          <w:sz w:val="28"/>
          <w:szCs w:val="28"/>
        </w:rPr>
        <w:t>ся в государственной или муниципальной собственности, определен</w:t>
      </w:r>
      <w:r w:rsidRPr="00625F66">
        <w:rPr>
          <w:rFonts w:ascii="Times New Roman" w:eastAsia="Times New Roman" w:hAnsi="Times New Roman" w:cs="Times New Roman"/>
          <w:sz w:val="28"/>
          <w:szCs w:val="28"/>
        </w:rPr>
        <w:t xml:space="preserve"> в Приложении </w:t>
      </w:r>
      <w:r w:rsidR="00AD46D5" w:rsidRPr="00625F66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625F66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0A49DE" w:rsidRPr="00120CF0" w:rsidRDefault="00DA6DF4" w:rsidP="00723F23">
      <w:pPr>
        <w:pStyle w:val="a9"/>
        <w:numPr>
          <w:ilvl w:val="0"/>
          <w:numId w:val="12"/>
        </w:numPr>
        <w:tabs>
          <w:tab w:val="left" w:pos="709"/>
          <w:tab w:val="left" w:pos="127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Утвердить схему расположения </w:t>
      </w:r>
      <w:r w:rsidR="000A49DE" w:rsidRPr="00120CF0">
        <w:rPr>
          <w:rFonts w:ascii="Times New Roman" w:eastAsia="Times New Roman" w:hAnsi="Times New Roman" w:cs="Times New Roman"/>
          <w:sz w:val="28"/>
          <w:szCs w:val="28"/>
        </w:rPr>
        <w:t>границ публичного сервитута согласно Приложению 2 к настоящему постановлению.</w:t>
      </w:r>
    </w:p>
    <w:p w:rsidR="00F52DE9" w:rsidRPr="00120CF0" w:rsidRDefault="00351F21" w:rsidP="00723F23">
      <w:pPr>
        <w:pStyle w:val="a9"/>
        <w:numPr>
          <w:ilvl w:val="0"/>
          <w:numId w:val="12"/>
        </w:numPr>
        <w:tabs>
          <w:tab w:val="left" w:pos="709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АО</w:t>
      </w:r>
      <w:r w:rsidRPr="00120CF0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6E47DC">
        <w:rPr>
          <w:rFonts w:ascii="Times New Roman" w:eastAsia="Times New Roman" w:hAnsi="Times New Roman" w:cs="Times New Roman"/>
          <w:sz w:val="28"/>
          <w:szCs w:val="28"/>
        </w:rPr>
        <w:t>КрасЭКо</w:t>
      </w:r>
      <w:r w:rsidRPr="00120CF0">
        <w:rPr>
          <w:rFonts w:ascii="Times New Roman" w:eastAsia="Times New Roman" w:hAnsi="Times New Roman" w:cs="Times New Roman"/>
          <w:sz w:val="28"/>
          <w:szCs w:val="28"/>
        </w:rPr>
        <w:t>»</w:t>
      </w:r>
      <w:r w:rsidR="00D215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31EAE" w:rsidRPr="00120CF0">
        <w:rPr>
          <w:rFonts w:ascii="Times New Roman" w:hAnsi="Times New Roman" w:cs="Times New Roman"/>
          <w:sz w:val="28"/>
          <w:szCs w:val="28"/>
        </w:rPr>
        <w:t xml:space="preserve">вправе: </w:t>
      </w:r>
    </w:p>
    <w:p w:rsidR="00A632FD" w:rsidRPr="00A632FD" w:rsidRDefault="00143357" w:rsidP="00723F23">
      <w:pPr>
        <w:pStyle w:val="a9"/>
        <w:tabs>
          <w:tab w:val="left" w:pos="0"/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723F23">
        <w:rPr>
          <w:rFonts w:ascii="Times New Roman" w:hAnsi="Times New Roman" w:cs="Times New Roman"/>
          <w:sz w:val="28"/>
          <w:szCs w:val="28"/>
        </w:rPr>
        <w:t>.1.</w:t>
      </w:r>
      <w:r w:rsidR="00723F23">
        <w:rPr>
          <w:rFonts w:ascii="Times New Roman" w:hAnsi="Times New Roman" w:cs="Times New Roman"/>
          <w:sz w:val="28"/>
          <w:szCs w:val="28"/>
        </w:rPr>
        <w:tab/>
      </w:r>
      <w:r w:rsidR="00A632FD" w:rsidRPr="00A632FD">
        <w:rPr>
          <w:rFonts w:ascii="Times New Roman" w:eastAsia="Times New Roman" w:hAnsi="Times New Roman" w:cs="Times New Roman"/>
          <w:sz w:val="28"/>
        </w:rPr>
        <w:t xml:space="preserve">в установленных границах публичного сервитута осуществлять </w:t>
      </w:r>
      <w:r w:rsidR="00480C67">
        <w:rPr>
          <w:rFonts w:ascii="Times New Roman" w:eastAsia="Times New Roman" w:hAnsi="Times New Roman" w:cs="Times New Roman"/>
          <w:sz w:val="28"/>
        </w:rPr>
        <w:br/>
      </w:r>
      <w:r w:rsidR="00A632FD" w:rsidRPr="00A632FD">
        <w:rPr>
          <w:rFonts w:ascii="Times New Roman" w:eastAsia="Times New Roman" w:hAnsi="Times New Roman" w:cs="Times New Roman"/>
          <w:sz w:val="28"/>
        </w:rPr>
        <w:t>в соответствии с требованиями законодательства Российской Федерации деятельность, для обеспечения которой установлен данный публичный сервитут;</w:t>
      </w:r>
    </w:p>
    <w:p w:rsidR="009852B3" w:rsidRPr="00A632FD" w:rsidRDefault="00143357" w:rsidP="00723F23">
      <w:pPr>
        <w:pStyle w:val="a9"/>
        <w:tabs>
          <w:tab w:val="left" w:pos="0"/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632FD" w:rsidRPr="00A632FD">
        <w:rPr>
          <w:rFonts w:ascii="Times New Roman" w:hAnsi="Times New Roman" w:cs="Times New Roman"/>
          <w:sz w:val="28"/>
          <w:szCs w:val="28"/>
        </w:rPr>
        <w:t>.</w:t>
      </w:r>
      <w:r w:rsidR="00120CF0">
        <w:rPr>
          <w:rFonts w:ascii="Times New Roman" w:eastAsia="Times New Roman" w:hAnsi="Times New Roman" w:cs="Times New Roman"/>
          <w:sz w:val="28"/>
        </w:rPr>
        <w:t>2.</w:t>
      </w:r>
      <w:r w:rsidR="00723F23">
        <w:rPr>
          <w:rFonts w:ascii="Times New Roman" w:eastAsia="Times New Roman" w:hAnsi="Times New Roman" w:cs="Times New Roman"/>
          <w:sz w:val="28"/>
        </w:rPr>
        <w:tab/>
      </w:r>
      <w:r w:rsidR="00C31EAE" w:rsidRPr="00A632FD">
        <w:rPr>
          <w:rFonts w:ascii="Times New Roman" w:eastAsia="Times New Roman" w:hAnsi="Times New Roman" w:cs="Times New Roman"/>
          <w:sz w:val="28"/>
        </w:rPr>
        <w:t>до окончания срока публичного сервитут</w:t>
      </w:r>
      <w:r w:rsidR="005C1D6A" w:rsidRPr="00A632FD">
        <w:rPr>
          <w:rFonts w:ascii="Times New Roman" w:eastAsia="Times New Roman" w:hAnsi="Times New Roman" w:cs="Times New Roman"/>
          <w:sz w:val="28"/>
        </w:rPr>
        <w:t xml:space="preserve">а обратиться </w:t>
      </w:r>
      <w:r w:rsidR="00480C67">
        <w:rPr>
          <w:rFonts w:ascii="Times New Roman" w:eastAsia="Times New Roman" w:hAnsi="Times New Roman" w:cs="Times New Roman"/>
          <w:sz w:val="28"/>
        </w:rPr>
        <w:br/>
      </w:r>
      <w:r w:rsidR="005C1D6A" w:rsidRPr="00A632FD">
        <w:rPr>
          <w:rFonts w:ascii="Times New Roman" w:eastAsia="Times New Roman" w:hAnsi="Times New Roman" w:cs="Times New Roman"/>
          <w:sz w:val="28"/>
        </w:rPr>
        <w:t xml:space="preserve">с ходатайством об </w:t>
      </w:r>
      <w:r w:rsidR="00C31EAE" w:rsidRPr="00A632FD">
        <w:rPr>
          <w:rFonts w:ascii="Times New Roman" w:eastAsia="Times New Roman" w:hAnsi="Times New Roman" w:cs="Times New Roman"/>
          <w:sz w:val="28"/>
        </w:rPr>
        <w:t>установлении публ</w:t>
      </w:r>
      <w:r w:rsidR="00E84D35">
        <w:rPr>
          <w:rFonts w:ascii="Times New Roman" w:eastAsia="Times New Roman" w:hAnsi="Times New Roman" w:cs="Times New Roman"/>
          <w:sz w:val="28"/>
        </w:rPr>
        <w:t>ичного сервитута на новый срок.</w:t>
      </w:r>
    </w:p>
    <w:p w:rsidR="009852B3" w:rsidRPr="00120CF0" w:rsidRDefault="00C31EAE" w:rsidP="00723F23">
      <w:pPr>
        <w:pStyle w:val="a9"/>
        <w:numPr>
          <w:ilvl w:val="0"/>
          <w:numId w:val="12"/>
        </w:numPr>
        <w:tabs>
          <w:tab w:val="left" w:pos="709"/>
          <w:tab w:val="left" w:pos="127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</w:rPr>
      </w:pPr>
      <w:r w:rsidRPr="00120CF0">
        <w:rPr>
          <w:rFonts w:ascii="Times New Roman" w:hAnsi="Times New Roman" w:cs="Times New Roman"/>
          <w:sz w:val="28"/>
          <w:szCs w:val="28"/>
        </w:rPr>
        <w:t>Районному отделу по управлению муниципальн</w:t>
      </w:r>
      <w:r w:rsidR="0072390B" w:rsidRPr="00120CF0">
        <w:rPr>
          <w:rFonts w:ascii="Times New Roman" w:hAnsi="Times New Roman" w:cs="Times New Roman"/>
          <w:sz w:val="28"/>
          <w:szCs w:val="28"/>
        </w:rPr>
        <w:t>ым</w:t>
      </w:r>
      <w:r w:rsidRPr="00120CF0">
        <w:rPr>
          <w:rFonts w:ascii="Times New Roman" w:hAnsi="Times New Roman" w:cs="Times New Roman"/>
          <w:sz w:val="28"/>
          <w:szCs w:val="28"/>
        </w:rPr>
        <w:t xml:space="preserve"> имуществ</w:t>
      </w:r>
      <w:r w:rsidR="0072390B" w:rsidRPr="00120CF0">
        <w:rPr>
          <w:rFonts w:ascii="Times New Roman" w:hAnsi="Times New Roman" w:cs="Times New Roman"/>
          <w:sz w:val="28"/>
          <w:szCs w:val="28"/>
        </w:rPr>
        <w:t>ом</w:t>
      </w:r>
      <w:r w:rsidR="00120CF0" w:rsidRPr="00120CF0">
        <w:rPr>
          <w:rFonts w:ascii="Times New Roman" w:hAnsi="Times New Roman" w:cs="Times New Roman"/>
          <w:sz w:val="28"/>
          <w:szCs w:val="28"/>
        </w:rPr>
        <w:t xml:space="preserve"> </w:t>
      </w:r>
      <w:r w:rsidR="00BF7A24" w:rsidRPr="00120CF0">
        <w:rPr>
          <w:rFonts w:ascii="Times New Roman" w:eastAsia="Times New Roman" w:hAnsi="Times New Roman" w:cs="Times New Roman"/>
          <w:sz w:val="28"/>
        </w:rPr>
        <w:t>а</w:t>
      </w:r>
      <w:r w:rsidRPr="00120CF0">
        <w:rPr>
          <w:rFonts w:ascii="Times New Roman" w:eastAsia="Times New Roman" w:hAnsi="Times New Roman" w:cs="Times New Roman"/>
          <w:sz w:val="28"/>
        </w:rPr>
        <w:t>дминистрации Абанского района</w:t>
      </w:r>
      <w:r w:rsidR="00005239" w:rsidRPr="00120CF0">
        <w:rPr>
          <w:rFonts w:ascii="Times New Roman" w:eastAsia="Times New Roman" w:hAnsi="Times New Roman" w:cs="Times New Roman"/>
          <w:sz w:val="28"/>
        </w:rPr>
        <w:t xml:space="preserve"> в течени</w:t>
      </w:r>
      <w:r w:rsidR="000F3C60" w:rsidRPr="00120CF0">
        <w:rPr>
          <w:rFonts w:ascii="Times New Roman" w:eastAsia="Times New Roman" w:hAnsi="Times New Roman" w:cs="Times New Roman"/>
          <w:sz w:val="28"/>
        </w:rPr>
        <w:t>е</w:t>
      </w:r>
      <w:r w:rsidR="00005239" w:rsidRPr="00120CF0">
        <w:rPr>
          <w:rFonts w:ascii="Times New Roman" w:eastAsia="Times New Roman" w:hAnsi="Times New Roman" w:cs="Times New Roman"/>
          <w:sz w:val="28"/>
        </w:rPr>
        <w:t xml:space="preserve"> пяти рабочих дней со дня принятия решения об установлении публичного сервитута</w:t>
      </w:r>
      <w:r w:rsidR="00B20204" w:rsidRPr="00120CF0">
        <w:rPr>
          <w:rFonts w:ascii="Times New Roman" w:eastAsia="Times New Roman" w:hAnsi="Times New Roman" w:cs="Times New Roman"/>
          <w:sz w:val="28"/>
        </w:rPr>
        <w:t>:</w:t>
      </w:r>
    </w:p>
    <w:p w:rsidR="009852B3" w:rsidRPr="002E3931" w:rsidRDefault="0085305E" w:rsidP="00723F23">
      <w:pPr>
        <w:pStyle w:val="a9"/>
        <w:tabs>
          <w:tab w:val="left" w:pos="0"/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6</w:t>
      </w:r>
      <w:r w:rsidR="00120CF0">
        <w:rPr>
          <w:rFonts w:ascii="Times New Roman" w:eastAsia="Times New Roman" w:hAnsi="Times New Roman" w:cs="Times New Roman"/>
          <w:sz w:val="28"/>
        </w:rPr>
        <w:t>.1.</w:t>
      </w:r>
      <w:r w:rsidR="00120CF0">
        <w:rPr>
          <w:rFonts w:ascii="Times New Roman" w:eastAsia="Times New Roman" w:hAnsi="Times New Roman" w:cs="Times New Roman"/>
          <w:sz w:val="28"/>
        </w:rPr>
        <w:tab/>
      </w:r>
      <w:r w:rsidR="00005239" w:rsidRPr="002E3931">
        <w:rPr>
          <w:rFonts w:ascii="Times New Roman" w:eastAsia="Times New Roman" w:hAnsi="Times New Roman" w:cs="Times New Roman"/>
          <w:sz w:val="28"/>
        </w:rPr>
        <w:t xml:space="preserve">направить копию решения об установлении публичного сервитута </w:t>
      </w:r>
      <w:r w:rsidR="00480C67">
        <w:rPr>
          <w:rFonts w:ascii="Times New Roman" w:eastAsia="Times New Roman" w:hAnsi="Times New Roman" w:cs="Times New Roman"/>
          <w:sz w:val="28"/>
        </w:rPr>
        <w:br/>
      </w:r>
      <w:r w:rsidR="00005239" w:rsidRPr="002E3931">
        <w:rPr>
          <w:rFonts w:ascii="Times New Roman" w:eastAsia="Times New Roman" w:hAnsi="Times New Roman" w:cs="Times New Roman"/>
          <w:sz w:val="28"/>
        </w:rPr>
        <w:t>в орган регистрации прав</w:t>
      </w:r>
      <w:r w:rsidR="0081153A" w:rsidRPr="002E3931">
        <w:rPr>
          <w:rFonts w:ascii="Times New Roman" w:eastAsia="Times New Roman" w:hAnsi="Times New Roman" w:cs="Times New Roman"/>
          <w:sz w:val="28"/>
        </w:rPr>
        <w:t>;</w:t>
      </w:r>
    </w:p>
    <w:p w:rsidR="005671AC" w:rsidRPr="000A49DE" w:rsidRDefault="0085305E" w:rsidP="00723F23">
      <w:pPr>
        <w:pStyle w:val="a9"/>
        <w:tabs>
          <w:tab w:val="left" w:pos="0"/>
          <w:tab w:val="left" w:pos="1418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6</w:t>
      </w:r>
      <w:r w:rsidR="002E3931">
        <w:rPr>
          <w:rFonts w:ascii="Times New Roman" w:eastAsia="Times New Roman" w:hAnsi="Times New Roman" w:cs="Times New Roman"/>
          <w:sz w:val="28"/>
        </w:rPr>
        <w:t>.2.</w:t>
      </w:r>
      <w:r w:rsidR="002E3931">
        <w:rPr>
          <w:rFonts w:ascii="Times New Roman" w:eastAsia="Times New Roman" w:hAnsi="Times New Roman" w:cs="Times New Roman"/>
          <w:sz w:val="28"/>
        </w:rPr>
        <w:tab/>
      </w:r>
      <w:r w:rsidR="005671AC" w:rsidRPr="000A49DE">
        <w:rPr>
          <w:rFonts w:ascii="Times New Roman" w:eastAsia="Times New Roman" w:hAnsi="Times New Roman" w:cs="Times New Roman"/>
          <w:sz w:val="28"/>
        </w:rPr>
        <w:t xml:space="preserve">направить обладателю публичного сервитута копию решения </w:t>
      </w:r>
      <w:r w:rsidR="00480C67">
        <w:rPr>
          <w:rFonts w:ascii="Times New Roman" w:eastAsia="Times New Roman" w:hAnsi="Times New Roman" w:cs="Times New Roman"/>
          <w:sz w:val="28"/>
        </w:rPr>
        <w:br/>
      </w:r>
      <w:r w:rsidR="005671AC" w:rsidRPr="000A49DE">
        <w:rPr>
          <w:rFonts w:ascii="Times New Roman" w:eastAsia="Times New Roman" w:hAnsi="Times New Roman" w:cs="Times New Roman"/>
          <w:sz w:val="28"/>
        </w:rPr>
        <w:t>об установлении публичного сервитута, сведения о лицах, являющихся правообладателями земельных участков, сведения о лицах, подавших заявления об учете их прав (обременений прав) на земельные участки, способ</w:t>
      </w:r>
      <w:r w:rsidR="00130082">
        <w:rPr>
          <w:rFonts w:ascii="Times New Roman" w:eastAsia="Times New Roman" w:hAnsi="Times New Roman" w:cs="Times New Roman"/>
          <w:sz w:val="28"/>
        </w:rPr>
        <w:t>ы</w:t>
      </w:r>
      <w:r w:rsidR="005671AC" w:rsidRPr="000A49DE">
        <w:rPr>
          <w:rFonts w:ascii="Times New Roman" w:eastAsia="Times New Roman" w:hAnsi="Times New Roman" w:cs="Times New Roman"/>
          <w:sz w:val="28"/>
        </w:rPr>
        <w:t xml:space="preserve"> связи </w:t>
      </w:r>
      <w:r w:rsidR="00480C67">
        <w:rPr>
          <w:rFonts w:ascii="Times New Roman" w:eastAsia="Times New Roman" w:hAnsi="Times New Roman" w:cs="Times New Roman"/>
          <w:sz w:val="28"/>
        </w:rPr>
        <w:br/>
      </w:r>
      <w:r w:rsidR="005671AC" w:rsidRPr="000A49DE">
        <w:rPr>
          <w:rFonts w:ascii="Times New Roman" w:eastAsia="Times New Roman" w:hAnsi="Times New Roman" w:cs="Times New Roman"/>
          <w:sz w:val="28"/>
        </w:rPr>
        <w:t xml:space="preserve">с ними, копии документов, подтверждающих права указанных лиц </w:t>
      </w:r>
      <w:r w:rsidR="00480C67">
        <w:rPr>
          <w:rFonts w:ascii="Times New Roman" w:eastAsia="Times New Roman" w:hAnsi="Times New Roman" w:cs="Times New Roman"/>
          <w:sz w:val="28"/>
        </w:rPr>
        <w:br/>
      </w:r>
      <w:r w:rsidR="005671AC" w:rsidRPr="000A49DE">
        <w:rPr>
          <w:rFonts w:ascii="Times New Roman" w:eastAsia="Times New Roman" w:hAnsi="Times New Roman" w:cs="Times New Roman"/>
          <w:sz w:val="28"/>
        </w:rPr>
        <w:t>на земельные участки</w:t>
      </w:r>
      <w:r w:rsidR="009852B3" w:rsidRPr="000A49DE">
        <w:rPr>
          <w:rFonts w:ascii="Times New Roman" w:eastAsia="Times New Roman" w:hAnsi="Times New Roman" w:cs="Times New Roman"/>
          <w:sz w:val="28"/>
        </w:rPr>
        <w:t>.</w:t>
      </w:r>
    </w:p>
    <w:p w:rsidR="00351F21" w:rsidRPr="00F8780C" w:rsidRDefault="005E7759" w:rsidP="00723F23">
      <w:pPr>
        <w:pStyle w:val="a9"/>
        <w:numPr>
          <w:ilvl w:val="0"/>
          <w:numId w:val="12"/>
        </w:numPr>
        <w:tabs>
          <w:tab w:val="left" w:pos="709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7759">
        <w:rPr>
          <w:rFonts w:ascii="Times New Roman" w:hAnsi="Times New Roman" w:cs="Times New Roman"/>
          <w:sz w:val="28"/>
          <w:szCs w:val="28"/>
        </w:rPr>
        <w:t xml:space="preserve">Отделу информационного, правового и кадрового обеспечения администрации Абанского района обеспечить размещение настоящего постановления на официальном сайте муниципального образования </w:t>
      </w:r>
      <w:r w:rsidR="001A5398">
        <w:rPr>
          <w:rFonts w:ascii="Times New Roman" w:hAnsi="Times New Roman" w:cs="Times New Roman"/>
          <w:sz w:val="28"/>
          <w:szCs w:val="28"/>
        </w:rPr>
        <w:br/>
      </w:r>
      <w:r w:rsidRPr="005E7759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«Интернет» </w:t>
      </w:r>
      <w:hyperlink r:id="rId9">
        <w:r w:rsidRPr="005E7759">
          <w:rPr>
            <w:rFonts w:ascii="Times New Roman" w:hAnsi="Times New Roman" w:cs="Times New Roman"/>
            <w:sz w:val="28"/>
            <w:szCs w:val="28"/>
          </w:rPr>
          <w:t>http://abannet.ru</w:t>
        </w:r>
      </w:hyperlink>
      <w:r w:rsidR="00EA198F" w:rsidRPr="00F8780C">
        <w:rPr>
          <w:rFonts w:ascii="Times New Roman" w:hAnsi="Times New Roman" w:cs="Times New Roman"/>
          <w:sz w:val="28"/>
          <w:szCs w:val="28"/>
        </w:rPr>
        <w:t>.</w:t>
      </w:r>
    </w:p>
    <w:p w:rsidR="00F52DE9" w:rsidRPr="00F8780C" w:rsidRDefault="006F2256" w:rsidP="00723F23">
      <w:pPr>
        <w:pStyle w:val="a9"/>
        <w:numPr>
          <w:ilvl w:val="0"/>
          <w:numId w:val="12"/>
        </w:numPr>
        <w:tabs>
          <w:tab w:val="left" w:pos="709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8780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8780C">
        <w:rPr>
          <w:rFonts w:ascii="Times New Roman" w:hAnsi="Times New Roman" w:cs="Times New Roman"/>
          <w:sz w:val="28"/>
          <w:szCs w:val="28"/>
        </w:rPr>
        <w:t xml:space="preserve"> исполнением постановления </w:t>
      </w:r>
      <w:r w:rsidR="004F0E23">
        <w:rPr>
          <w:rFonts w:ascii="Times New Roman" w:hAnsi="Times New Roman" w:cs="Times New Roman"/>
          <w:sz w:val="28"/>
          <w:szCs w:val="28"/>
        </w:rPr>
        <w:t>оставляю за собой</w:t>
      </w:r>
      <w:r w:rsidRPr="002C64C3">
        <w:rPr>
          <w:rFonts w:ascii="Times New Roman" w:hAnsi="Times New Roman" w:cs="Times New Roman"/>
          <w:sz w:val="28"/>
          <w:szCs w:val="28"/>
        </w:rPr>
        <w:t>.</w:t>
      </w:r>
    </w:p>
    <w:p w:rsidR="006F2256" w:rsidRPr="00F8780C" w:rsidRDefault="006F2256" w:rsidP="00723F23">
      <w:pPr>
        <w:pStyle w:val="a9"/>
        <w:numPr>
          <w:ilvl w:val="0"/>
          <w:numId w:val="12"/>
        </w:numPr>
        <w:tabs>
          <w:tab w:val="left" w:pos="709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52DE9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FA23DD" w:rsidRDefault="00FA23DD" w:rsidP="00011C3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p w:rsidR="009B7DD9" w:rsidRDefault="009B7DD9" w:rsidP="00011C3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p w:rsidR="00FA23DD" w:rsidRDefault="00144272" w:rsidP="00F52DE9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</w:t>
      </w:r>
      <w:r w:rsidR="00BF7A24">
        <w:rPr>
          <w:rFonts w:ascii="Times New Roman" w:eastAsia="Times New Roman" w:hAnsi="Times New Roman" w:cs="Times New Roman"/>
          <w:sz w:val="28"/>
        </w:rPr>
        <w:t>лав</w:t>
      </w:r>
      <w:r>
        <w:rPr>
          <w:rFonts w:ascii="Times New Roman" w:eastAsia="Times New Roman" w:hAnsi="Times New Roman" w:cs="Times New Roman"/>
          <w:sz w:val="28"/>
        </w:rPr>
        <w:t>а</w:t>
      </w:r>
      <w:r w:rsidR="00B15C52">
        <w:rPr>
          <w:rFonts w:ascii="Times New Roman" w:eastAsia="Times New Roman" w:hAnsi="Times New Roman" w:cs="Times New Roman"/>
          <w:sz w:val="28"/>
        </w:rPr>
        <w:t xml:space="preserve"> Абанского района</w:t>
      </w:r>
      <w:r w:rsidR="00C74C8F">
        <w:rPr>
          <w:rFonts w:ascii="Times New Roman" w:eastAsia="Times New Roman" w:hAnsi="Times New Roman" w:cs="Times New Roman"/>
          <w:sz w:val="28"/>
        </w:rPr>
        <w:t xml:space="preserve">   </w:t>
      </w:r>
      <w:r>
        <w:rPr>
          <w:rFonts w:ascii="Times New Roman" w:eastAsia="Times New Roman" w:hAnsi="Times New Roman" w:cs="Times New Roman"/>
          <w:sz w:val="28"/>
        </w:rPr>
        <w:t xml:space="preserve">            </w:t>
      </w:r>
      <w:r w:rsidR="00C74C8F">
        <w:rPr>
          <w:rFonts w:ascii="Times New Roman" w:eastAsia="Times New Roman" w:hAnsi="Times New Roman" w:cs="Times New Roman"/>
          <w:sz w:val="28"/>
        </w:rPr>
        <w:t xml:space="preserve">       </w:t>
      </w:r>
      <w:r w:rsidR="006E47DC">
        <w:rPr>
          <w:rFonts w:ascii="Times New Roman" w:eastAsia="Times New Roman" w:hAnsi="Times New Roman" w:cs="Times New Roman"/>
          <w:sz w:val="28"/>
        </w:rPr>
        <w:t xml:space="preserve">           </w:t>
      </w:r>
      <w:r w:rsidR="001A5F11">
        <w:rPr>
          <w:rFonts w:ascii="Times New Roman" w:eastAsia="Times New Roman" w:hAnsi="Times New Roman" w:cs="Times New Roman"/>
          <w:sz w:val="28"/>
        </w:rPr>
        <w:t xml:space="preserve">    </w:t>
      </w:r>
      <w:r w:rsidR="006E47DC">
        <w:rPr>
          <w:rFonts w:ascii="Times New Roman" w:eastAsia="Times New Roman" w:hAnsi="Times New Roman" w:cs="Times New Roman"/>
          <w:sz w:val="28"/>
        </w:rPr>
        <w:t xml:space="preserve">                 </w:t>
      </w:r>
      <w:r w:rsidR="00B15C52">
        <w:rPr>
          <w:rFonts w:ascii="Times New Roman" w:eastAsia="Times New Roman" w:hAnsi="Times New Roman" w:cs="Times New Roman"/>
          <w:sz w:val="28"/>
        </w:rPr>
        <w:t xml:space="preserve">        </w:t>
      </w:r>
      <w:r w:rsidR="004F0E23">
        <w:rPr>
          <w:rFonts w:ascii="Times New Roman" w:eastAsia="Times New Roman" w:hAnsi="Times New Roman" w:cs="Times New Roman"/>
          <w:sz w:val="28"/>
        </w:rPr>
        <w:t xml:space="preserve">     </w:t>
      </w:r>
      <w:r w:rsidR="00B15C52">
        <w:rPr>
          <w:rFonts w:ascii="Times New Roman" w:eastAsia="Times New Roman" w:hAnsi="Times New Roman" w:cs="Times New Roman"/>
          <w:sz w:val="28"/>
        </w:rPr>
        <w:t xml:space="preserve">   </w:t>
      </w:r>
      <w:r w:rsidR="00C74C8F">
        <w:rPr>
          <w:rFonts w:ascii="Times New Roman" w:eastAsia="Times New Roman" w:hAnsi="Times New Roman" w:cs="Times New Roman"/>
          <w:sz w:val="28"/>
        </w:rPr>
        <w:t xml:space="preserve">   </w:t>
      </w:r>
      <w:r>
        <w:rPr>
          <w:rFonts w:ascii="Times New Roman" w:eastAsia="Times New Roman" w:hAnsi="Times New Roman" w:cs="Times New Roman"/>
          <w:sz w:val="28"/>
        </w:rPr>
        <w:t>А.А. Войнич</w:t>
      </w:r>
    </w:p>
    <w:p w:rsidR="00FA23DD" w:rsidRDefault="00FA23DD" w:rsidP="00EA198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DB5F12" w:rsidRDefault="00DB5F12" w:rsidP="009A47D4">
      <w:pPr>
        <w:spacing w:after="0" w:line="240" w:lineRule="auto"/>
        <w:rPr>
          <w:rFonts w:ascii="Times New Roman" w:eastAsia="Times New Roman" w:hAnsi="Times New Roman" w:cs="Times New Roman"/>
          <w:sz w:val="28"/>
        </w:rPr>
        <w:sectPr w:rsidR="00DB5F12" w:rsidSect="001E39D8">
          <w:pgSz w:w="11900" w:h="16840" w:code="9"/>
          <w:pgMar w:top="1134" w:right="567" w:bottom="1134" w:left="1701" w:header="448" w:footer="210" w:gutter="0"/>
          <w:cols w:space="708"/>
          <w:docGrid w:linePitch="360"/>
        </w:sectPr>
      </w:pPr>
    </w:p>
    <w:p w:rsidR="009852B3" w:rsidRDefault="009852B3" w:rsidP="00723F23">
      <w:pPr>
        <w:spacing w:after="0" w:line="240" w:lineRule="auto"/>
        <w:ind w:left="10065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Приложение 1</w:t>
      </w:r>
    </w:p>
    <w:p w:rsidR="009852B3" w:rsidRPr="00DF259F" w:rsidRDefault="009852B3" w:rsidP="00723F23">
      <w:pPr>
        <w:spacing w:after="0" w:line="240" w:lineRule="auto"/>
        <w:ind w:left="10065"/>
        <w:rPr>
          <w:rFonts w:ascii="Times New Roman" w:eastAsia="Times New Roman" w:hAnsi="Times New Roman" w:cs="Times New Roman"/>
          <w:sz w:val="28"/>
        </w:rPr>
      </w:pPr>
      <w:r w:rsidRPr="00DF259F">
        <w:rPr>
          <w:rFonts w:ascii="Times New Roman" w:eastAsia="Times New Roman" w:hAnsi="Times New Roman" w:cs="Times New Roman"/>
          <w:sz w:val="28"/>
        </w:rPr>
        <w:t>к постановлению администрации</w:t>
      </w:r>
    </w:p>
    <w:p w:rsidR="009852B3" w:rsidRPr="00DF259F" w:rsidRDefault="009852B3" w:rsidP="00723F23">
      <w:pPr>
        <w:spacing w:after="0" w:line="240" w:lineRule="auto"/>
        <w:ind w:left="10065"/>
        <w:rPr>
          <w:rFonts w:ascii="Times New Roman" w:eastAsia="Times New Roman" w:hAnsi="Times New Roman" w:cs="Times New Roman"/>
          <w:sz w:val="28"/>
        </w:rPr>
      </w:pPr>
      <w:r w:rsidRPr="00DF259F">
        <w:rPr>
          <w:rFonts w:ascii="Times New Roman" w:eastAsia="Times New Roman" w:hAnsi="Times New Roman" w:cs="Times New Roman"/>
          <w:sz w:val="28"/>
        </w:rPr>
        <w:t xml:space="preserve">Абанского района </w:t>
      </w:r>
    </w:p>
    <w:p w:rsidR="009852B3" w:rsidRDefault="009852B3" w:rsidP="00723F23">
      <w:pPr>
        <w:spacing w:after="0" w:line="240" w:lineRule="auto"/>
        <w:ind w:left="10065"/>
        <w:rPr>
          <w:rFonts w:ascii="Times New Roman" w:eastAsia="Times New Roman" w:hAnsi="Times New Roman" w:cs="Times New Roman"/>
          <w:sz w:val="28"/>
        </w:rPr>
      </w:pPr>
      <w:r w:rsidRPr="00DF259F">
        <w:rPr>
          <w:rFonts w:ascii="Times New Roman" w:eastAsia="Times New Roman" w:hAnsi="Times New Roman" w:cs="Times New Roman"/>
          <w:sz w:val="28"/>
        </w:rPr>
        <w:t>от</w:t>
      </w:r>
      <w:r w:rsidR="00644B6E">
        <w:rPr>
          <w:rFonts w:ascii="Times New Roman" w:eastAsia="Times New Roman" w:hAnsi="Times New Roman" w:cs="Times New Roman"/>
          <w:sz w:val="28"/>
        </w:rPr>
        <w:t xml:space="preserve"> </w:t>
      </w:r>
      <w:r w:rsidR="00647AFC">
        <w:rPr>
          <w:rFonts w:ascii="Times New Roman" w:eastAsia="Times New Roman" w:hAnsi="Times New Roman" w:cs="Times New Roman"/>
          <w:sz w:val="28"/>
        </w:rPr>
        <w:t>14</w:t>
      </w:r>
      <w:r w:rsidR="00E87BF6">
        <w:rPr>
          <w:rFonts w:ascii="Times New Roman" w:eastAsia="Times New Roman" w:hAnsi="Times New Roman" w:cs="Times New Roman"/>
          <w:sz w:val="28"/>
        </w:rPr>
        <w:t>.</w:t>
      </w:r>
      <w:r w:rsidR="00647AFC">
        <w:rPr>
          <w:rFonts w:ascii="Times New Roman" w:eastAsia="Times New Roman" w:hAnsi="Times New Roman" w:cs="Times New Roman"/>
          <w:sz w:val="28"/>
        </w:rPr>
        <w:t>09</w:t>
      </w:r>
      <w:r w:rsidR="00E87BF6">
        <w:rPr>
          <w:rFonts w:ascii="Times New Roman" w:eastAsia="Times New Roman" w:hAnsi="Times New Roman" w:cs="Times New Roman"/>
          <w:sz w:val="28"/>
        </w:rPr>
        <w:t>.202</w:t>
      </w:r>
      <w:r w:rsidR="00A822FB">
        <w:rPr>
          <w:rFonts w:ascii="Times New Roman" w:eastAsia="Times New Roman" w:hAnsi="Times New Roman" w:cs="Times New Roman"/>
          <w:sz w:val="28"/>
        </w:rPr>
        <w:t>6</w:t>
      </w:r>
      <w:r w:rsidR="00681976" w:rsidRPr="00DF259F">
        <w:rPr>
          <w:rFonts w:ascii="Times New Roman" w:eastAsia="Times New Roman" w:hAnsi="Times New Roman" w:cs="Times New Roman"/>
          <w:sz w:val="28"/>
        </w:rPr>
        <w:t xml:space="preserve"> </w:t>
      </w:r>
      <w:r w:rsidRPr="00DF259F">
        <w:rPr>
          <w:rFonts w:ascii="Times New Roman" w:eastAsia="Times New Roman" w:hAnsi="Times New Roman" w:cs="Times New Roman"/>
          <w:sz w:val="28"/>
        </w:rPr>
        <w:t>№</w:t>
      </w:r>
      <w:r w:rsidR="009D5E05">
        <w:rPr>
          <w:rFonts w:ascii="Times New Roman" w:eastAsia="Times New Roman" w:hAnsi="Times New Roman" w:cs="Times New Roman"/>
          <w:sz w:val="28"/>
        </w:rPr>
        <w:t xml:space="preserve"> </w:t>
      </w:r>
      <w:r w:rsidR="00647AFC">
        <w:rPr>
          <w:rFonts w:ascii="Times New Roman" w:eastAsia="Times New Roman" w:hAnsi="Times New Roman" w:cs="Times New Roman"/>
          <w:sz w:val="28"/>
        </w:rPr>
        <w:t>341</w:t>
      </w:r>
      <w:r w:rsidR="00DF259F" w:rsidRPr="00DF259F">
        <w:rPr>
          <w:rFonts w:ascii="Times New Roman" w:eastAsia="Times New Roman" w:hAnsi="Times New Roman" w:cs="Times New Roman"/>
          <w:sz w:val="28"/>
        </w:rPr>
        <w:t>-п</w:t>
      </w:r>
    </w:p>
    <w:p w:rsidR="009852B3" w:rsidRDefault="009852B3" w:rsidP="00796046">
      <w:pPr>
        <w:suppressLineNumbers/>
        <w:suppressAutoHyphens/>
        <w:spacing w:before="240"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Порядок определен</w:t>
      </w:r>
      <w:r w:rsidR="00796046">
        <w:rPr>
          <w:rFonts w:ascii="Times New Roman" w:eastAsia="Times New Roman" w:hAnsi="Times New Roman" w:cs="Times New Roman"/>
          <w:sz w:val="28"/>
        </w:rPr>
        <w:t>ия  платы за публичный сервитут</w:t>
      </w:r>
    </w:p>
    <w:p w:rsidR="00A85D3A" w:rsidRDefault="0023517C" w:rsidP="00796046">
      <w:pPr>
        <w:autoSpaceDE w:val="0"/>
        <w:autoSpaceDN w:val="0"/>
        <w:adjustRightInd w:val="0"/>
        <w:spacing w:before="240"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3517C">
        <w:rPr>
          <w:rFonts w:ascii="Times New Roman" w:hAnsi="Times New Roman" w:cs="Times New Roman"/>
          <w:sz w:val="28"/>
          <w:szCs w:val="28"/>
        </w:rPr>
        <w:t>Настоящий порядок определяет процедуру определения размера платы за</w:t>
      </w:r>
      <w:r w:rsidRPr="0023517C">
        <w:rPr>
          <w:rFonts w:ascii="Times New Roman" w:hAnsi="Times New Roman" w:cs="Times New Roman"/>
          <w:sz w:val="28"/>
        </w:rPr>
        <w:t xml:space="preserve"> публичный сервитут </w:t>
      </w:r>
      <w:r w:rsidRPr="0023517C">
        <w:rPr>
          <w:rFonts w:ascii="Times New Roman" w:hAnsi="Times New Roman" w:cs="Times New Roman"/>
          <w:sz w:val="28"/>
          <w:szCs w:val="28"/>
        </w:rPr>
        <w:t xml:space="preserve">АО «КрасЭКо» </w:t>
      </w:r>
      <w:r w:rsidR="005D2086">
        <w:rPr>
          <w:rFonts w:ascii="Times New Roman" w:hAnsi="Times New Roman" w:cs="Times New Roman"/>
          <w:sz w:val="28"/>
          <w:szCs w:val="28"/>
        </w:rPr>
        <w:br/>
      </w:r>
      <w:r w:rsidRPr="0023517C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в соответствии со ст. 39.46 Земельного кодекса Российской Федерации, </w:t>
      </w:r>
      <w:r w:rsidRPr="0023517C">
        <w:rPr>
          <w:rFonts w:ascii="Times New Roman" w:hAnsi="Times New Roman" w:cs="Times New Roman"/>
          <w:sz w:val="28"/>
          <w:szCs w:val="28"/>
        </w:rPr>
        <w:t xml:space="preserve">в отношении земельного участка, находящегося </w:t>
      </w:r>
      <w:r w:rsidR="005D2086">
        <w:rPr>
          <w:rFonts w:ascii="Times New Roman" w:hAnsi="Times New Roman" w:cs="Times New Roman"/>
          <w:sz w:val="28"/>
          <w:szCs w:val="28"/>
        </w:rPr>
        <w:br/>
      </w:r>
      <w:r w:rsidRPr="0023517C">
        <w:rPr>
          <w:rFonts w:ascii="Times New Roman" w:hAnsi="Times New Roman" w:cs="Times New Roman"/>
          <w:sz w:val="28"/>
          <w:szCs w:val="28"/>
        </w:rPr>
        <w:t>в государственной или муниципальной собственности и не обремененных правами третьих лиц, в размере 0,01 процента кадастровой стоимости таких земельных участков за каждый год использования этих земельных участков.</w:t>
      </w:r>
      <w:proofErr w:type="gramEnd"/>
      <w:r w:rsidRPr="0023517C">
        <w:rPr>
          <w:rFonts w:ascii="Times New Roman" w:hAnsi="Times New Roman" w:cs="Times New Roman"/>
          <w:sz w:val="28"/>
          <w:szCs w:val="28"/>
        </w:rPr>
        <w:t xml:space="preserve"> При этом плата за публичный сервитут, установленный на три года и более, не может быть менее чем 0,1 процента кадастровой стоимости земельного участка, обремененного сервитутом, за весь срок сервитута</w:t>
      </w:r>
      <w:r w:rsidR="00A85D3A">
        <w:rPr>
          <w:rFonts w:ascii="Times New Roman" w:hAnsi="Times New Roman" w:cs="Times New Roman"/>
          <w:sz w:val="28"/>
          <w:szCs w:val="28"/>
        </w:rPr>
        <w:t>.</w:t>
      </w:r>
    </w:p>
    <w:p w:rsidR="009852B3" w:rsidRDefault="009852B3" w:rsidP="00796046">
      <w:pPr>
        <w:autoSpaceDE w:val="0"/>
        <w:autoSpaceDN w:val="0"/>
        <w:adjustRightInd w:val="0"/>
        <w:spacing w:before="240"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F3C94">
        <w:rPr>
          <w:rFonts w:ascii="Times New Roman" w:eastAsia="Times New Roman" w:hAnsi="Times New Roman" w:cs="Times New Roman"/>
          <w:sz w:val="28"/>
          <w:szCs w:val="28"/>
        </w:rPr>
        <w:t>Расчет размера платы за публичный сервитут</w:t>
      </w:r>
    </w:p>
    <w:tbl>
      <w:tblPr>
        <w:tblW w:w="1461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458"/>
        <w:gridCol w:w="1967"/>
        <w:gridCol w:w="284"/>
        <w:gridCol w:w="1417"/>
        <w:gridCol w:w="992"/>
        <w:gridCol w:w="709"/>
        <w:gridCol w:w="1559"/>
        <w:gridCol w:w="709"/>
        <w:gridCol w:w="850"/>
        <w:gridCol w:w="709"/>
        <w:gridCol w:w="850"/>
        <w:gridCol w:w="1418"/>
        <w:gridCol w:w="850"/>
        <w:gridCol w:w="1844"/>
      </w:tblGrid>
      <w:tr w:rsidR="00661E27" w:rsidRPr="009F3C94" w:rsidTr="00F92E3E">
        <w:trPr>
          <w:trHeight w:val="3774"/>
        </w:trPr>
        <w:tc>
          <w:tcPr>
            <w:tcW w:w="458" w:type="dxa"/>
            <w:shd w:val="clear" w:color="auto" w:fill="auto"/>
            <w:vAlign w:val="center"/>
            <w:hideMark/>
          </w:tcPr>
          <w:p w:rsidR="00661E27" w:rsidRPr="00150DB0" w:rsidRDefault="00661E27" w:rsidP="00F444F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50D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2251" w:type="dxa"/>
            <w:gridSpan w:val="2"/>
            <w:shd w:val="clear" w:color="auto" w:fill="auto"/>
            <w:vAlign w:val="center"/>
            <w:hideMark/>
          </w:tcPr>
          <w:p w:rsidR="00661E27" w:rsidRPr="00150DB0" w:rsidRDefault="00661E27" w:rsidP="00F4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50D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1417" w:type="dxa"/>
            <w:vAlign w:val="center"/>
          </w:tcPr>
          <w:p w:rsidR="00661E27" w:rsidRPr="00150DB0" w:rsidRDefault="00661E27" w:rsidP="00F4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50D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Площадь земельного участка, кв. м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  <w:hideMark/>
          </w:tcPr>
          <w:p w:rsidR="00661E27" w:rsidRPr="00150DB0" w:rsidRDefault="00661E27" w:rsidP="00F4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50D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Площадь земельного участка в установленных границах публичного сервитута, кв. м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61E27" w:rsidRPr="00150DB0" w:rsidRDefault="00661E27" w:rsidP="00F4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50D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Кадастровая стоимость земельного участка, руб.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661E27" w:rsidRPr="00150DB0" w:rsidRDefault="00661E27" w:rsidP="00F4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50D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Стоимость одного кв.м. земельного участка, руб.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661E27" w:rsidRPr="00150DB0" w:rsidRDefault="00661E27" w:rsidP="00F4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</w:pPr>
            <w:r w:rsidRPr="00150D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Кадастровая стоимость земельного участка обремененного публичным сервитутом, руб.</w:t>
            </w:r>
            <w:r w:rsidRPr="00150DB0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661E27" w:rsidRPr="00150DB0" w:rsidRDefault="00661E27" w:rsidP="00F444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0D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Размер платы за публичный сервитут </w:t>
            </w:r>
            <w:r w:rsidRPr="00150DB0">
              <w:rPr>
                <w:rFonts w:ascii="Times New Roman" w:hAnsi="Times New Roman" w:cs="Times New Roman"/>
                <w:bCs/>
                <w:sz w:val="24"/>
                <w:szCs w:val="24"/>
              </w:rPr>
              <w:t>в размере 0,01 % кадастровой стоимости такого земельного участка за каждый год</w:t>
            </w:r>
            <w:proofErr w:type="gramStart"/>
            <w:r w:rsidRPr="00150DB0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844" w:type="dxa"/>
            <w:shd w:val="clear" w:color="auto" w:fill="auto"/>
            <w:vAlign w:val="center"/>
            <w:hideMark/>
          </w:tcPr>
          <w:p w:rsidR="00661E27" w:rsidRPr="00150DB0" w:rsidRDefault="00661E27" w:rsidP="00F444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0D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Размер платы за публичный сервитут в размере </w:t>
            </w:r>
            <w:r w:rsidRPr="00150DB0">
              <w:rPr>
                <w:rFonts w:ascii="Times New Roman" w:hAnsi="Times New Roman" w:cs="Times New Roman"/>
                <w:bCs/>
                <w:sz w:val="24"/>
                <w:szCs w:val="24"/>
              </w:rPr>
              <w:t>0,1 % кадастровой стоимости земельного участка, обремененного сервитутом, за весь срок сервитута</w:t>
            </w:r>
            <w:r w:rsidRPr="00150DB0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</w:tr>
      <w:tr w:rsidR="00661E27" w:rsidRPr="009F3C94" w:rsidTr="00F92E3E">
        <w:trPr>
          <w:trHeight w:val="315"/>
        </w:trPr>
        <w:tc>
          <w:tcPr>
            <w:tcW w:w="458" w:type="dxa"/>
            <w:shd w:val="clear" w:color="auto" w:fill="auto"/>
            <w:vAlign w:val="center"/>
            <w:hideMark/>
          </w:tcPr>
          <w:p w:rsidR="00661E27" w:rsidRPr="009F3C94" w:rsidRDefault="00661E27" w:rsidP="00F4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3C9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1" w:type="dxa"/>
            <w:gridSpan w:val="2"/>
            <w:shd w:val="clear" w:color="auto" w:fill="auto"/>
            <w:vAlign w:val="center"/>
            <w:hideMark/>
          </w:tcPr>
          <w:p w:rsidR="00661E27" w:rsidRPr="009F3C94" w:rsidRDefault="00661E27" w:rsidP="00124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1BA4">
              <w:rPr>
                <w:rFonts w:ascii="Times New Roman" w:eastAsia="Times New Roman" w:hAnsi="Times New Roman" w:cs="Times New Roman"/>
                <w:sz w:val="24"/>
                <w:szCs w:val="24"/>
              </w:rPr>
              <w:t>24:01:</w:t>
            </w:r>
            <w:r w:rsidR="00124B99">
              <w:rPr>
                <w:rFonts w:ascii="Times New Roman" w:eastAsia="Times New Roman" w:hAnsi="Times New Roman" w:cs="Times New Roman"/>
                <w:sz w:val="24"/>
                <w:szCs w:val="24"/>
              </w:rPr>
              <w:t>0401001</w:t>
            </w:r>
            <w:r w:rsidRPr="00801BA4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124B99">
              <w:rPr>
                <w:rFonts w:ascii="Times New Roman" w:eastAsia="Times New Roman" w:hAnsi="Times New Roman" w:cs="Times New Roman"/>
                <w:sz w:val="24"/>
                <w:szCs w:val="24"/>
              </w:rPr>
              <w:t>328</w:t>
            </w:r>
          </w:p>
        </w:tc>
        <w:tc>
          <w:tcPr>
            <w:tcW w:w="1417" w:type="dxa"/>
            <w:vAlign w:val="center"/>
          </w:tcPr>
          <w:p w:rsidR="00661E27" w:rsidRPr="009F3C94" w:rsidRDefault="008D4063" w:rsidP="00F4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960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  <w:hideMark/>
          </w:tcPr>
          <w:p w:rsidR="00661E27" w:rsidRPr="009F3C94" w:rsidRDefault="008C690F" w:rsidP="005F4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61E27" w:rsidRPr="009F3C94" w:rsidRDefault="00530477" w:rsidP="00F4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168 825,60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661E27" w:rsidRPr="009F3C94" w:rsidRDefault="00661E27" w:rsidP="00F4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175,86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661E27" w:rsidRPr="009F3C94" w:rsidRDefault="005E0B99" w:rsidP="00F4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703,44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661E27" w:rsidRPr="009F3C94" w:rsidRDefault="005D0C7C" w:rsidP="00F4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3,43</w:t>
            </w:r>
          </w:p>
        </w:tc>
        <w:tc>
          <w:tcPr>
            <w:tcW w:w="1844" w:type="dxa"/>
            <w:shd w:val="clear" w:color="auto" w:fill="auto"/>
            <w:noWrap/>
            <w:vAlign w:val="center"/>
            <w:hideMark/>
          </w:tcPr>
          <w:p w:rsidR="00661E27" w:rsidRPr="009F3C94" w:rsidRDefault="00D64E51" w:rsidP="00F4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0,70</w:t>
            </w:r>
          </w:p>
        </w:tc>
      </w:tr>
      <w:tr w:rsidR="008154CC" w:rsidRPr="009F3C94" w:rsidTr="00F92E3E">
        <w:trPr>
          <w:trHeight w:val="315"/>
        </w:trPr>
        <w:tc>
          <w:tcPr>
            <w:tcW w:w="458" w:type="dxa"/>
            <w:shd w:val="clear" w:color="auto" w:fill="auto"/>
            <w:vAlign w:val="center"/>
            <w:hideMark/>
          </w:tcPr>
          <w:p w:rsidR="008154CC" w:rsidRPr="009F3C94" w:rsidRDefault="00124B99" w:rsidP="00F4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1" w:type="dxa"/>
            <w:gridSpan w:val="2"/>
            <w:shd w:val="clear" w:color="auto" w:fill="auto"/>
            <w:vAlign w:val="center"/>
            <w:hideMark/>
          </w:tcPr>
          <w:p w:rsidR="008154CC" w:rsidRPr="00801BA4" w:rsidRDefault="00124B99" w:rsidP="00124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1BA4">
              <w:rPr>
                <w:rFonts w:ascii="Times New Roman" w:eastAsia="Times New Roman" w:hAnsi="Times New Roman" w:cs="Times New Roman"/>
                <w:sz w:val="24"/>
                <w:szCs w:val="24"/>
              </w:rPr>
              <w:t>24:01: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</w:t>
            </w:r>
            <w:r w:rsidRPr="00801BA4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3521</w:t>
            </w:r>
          </w:p>
        </w:tc>
        <w:tc>
          <w:tcPr>
            <w:tcW w:w="1417" w:type="dxa"/>
            <w:vAlign w:val="center"/>
          </w:tcPr>
          <w:p w:rsidR="008154CC" w:rsidRDefault="008D4063" w:rsidP="00F4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10928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  <w:hideMark/>
          </w:tcPr>
          <w:p w:rsidR="008154CC" w:rsidRDefault="008C690F" w:rsidP="005F4D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154CC" w:rsidRDefault="00A02CC3" w:rsidP="00F4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1 921798,08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8154CC" w:rsidRDefault="0079192C" w:rsidP="00F4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175,86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8154CC" w:rsidRDefault="005E0B99" w:rsidP="00F4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4 220,64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8154CC" w:rsidRDefault="005D0C7C" w:rsidP="00D74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742DB">
              <w:rPr>
                <w:rFonts w:ascii="Times New Roman" w:eastAsia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844" w:type="dxa"/>
            <w:shd w:val="clear" w:color="auto" w:fill="auto"/>
            <w:noWrap/>
            <w:vAlign w:val="center"/>
            <w:hideMark/>
          </w:tcPr>
          <w:p w:rsidR="008154CC" w:rsidRDefault="002938E8" w:rsidP="00F4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4,22</w:t>
            </w:r>
          </w:p>
        </w:tc>
      </w:tr>
      <w:tr w:rsidR="00661E27" w:rsidRPr="009F3C94" w:rsidTr="00F92E3E">
        <w:trPr>
          <w:trHeight w:val="315"/>
        </w:trPr>
        <w:tc>
          <w:tcPr>
            <w:tcW w:w="10504" w:type="dxa"/>
            <w:gridSpan w:val="11"/>
            <w:shd w:val="clear" w:color="auto" w:fill="auto"/>
            <w:vAlign w:val="center"/>
            <w:hideMark/>
          </w:tcPr>
          <w:p w:rsidR="00661E27" w:rsidRPr="00B26647" w:rsidRDefault="00661E27" w:rsidP="00F44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647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661E27" w:rsidRPr="00B26647" w:rsidRDefault="004F03B4" w:rsidP="00F4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24,11</w:t>
            </w:r>
          </w:p>
        </w:tc>
        <w:tc>
          <w:tcPr>
            <w:tcW w:w="1844" w:type="dxa"/>
            <w:shd w:val="clear" w:color="auto" w:fill="auto"/>
            <w:noWrap/>
            <w:vAlign w:val="center"/>
            <w:hideMark/>
          </w:tcPr>
          <w:p w:rsidR="00661E27" w:rsidRPr="00B26647" w:rsidRDefault="004F03B4" w:rsidP="00F4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4,92</w:t>
            </w:r>
          </w:p>
        </w:tc>
      </w:tr>
      <w:tr w:rsidR="003347E9" w:rsidRPr="009F3C94" w:rsidTr="00274868">
        <w:trPr>
          <w:trHeight w:val="1751"/>
        </w:trPr>
        <w:tc>
          <w:tcPr>
            <w:tcW w:w="458" w:type="dxa"/>
            <w:shd w:val="clear" w:color="auto" w:fill="auto"/>
            <w:vAlign w:val="center"/>
            <w:hideMark/>
          </w:tcPr>
          <w:p w:rsidR="003347E9" w:rsidRPr="00274868" w:rsidRDefault="003347E9" w:rsidP="00F4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748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1967" w:type="dxa"/>
            <w:shd w:val="clear" w:color="auto" w:fill="auto"/>
            <w:vAlign w:val="center"/>
            <w:hideMark/>
          </w:tcPr>
          <w:p w:rsidR="003347E9" w:rsidRPr="00274868" w:rsidRDefault="003347E9" w:rsidP="00F44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Кадастровый квартал </w:t>
            </w:r>
          </w:p>
        </w:tc>
        <w:tc>
          <w:tcPr>
            <w:tcW w:w="2693" w:type="dxa"/>
            <w:gridSpan w:val="3"/>
            <w:vAlign w:val="center"/>
          </w:tcPr>
          <w:p w:rsidR="003347E9" w:rsidRPr="00274868" w:rsidRDefault="003347E9" w:rsidP="00F4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48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Площадь земельного участка в установленных границах публичного сервитута, кв. м.</w:t>
            </w:r>
          </w:p>
        </w:tc>
        <w:tc>
          <w:tcPr>
            <w:tcW w:w="2977" w:type="dxa"/>
            <w:gridSpan w:val="3"/>
            <w:shd w:val="clear" w:color="auto" w:fill="auto"/>
            <w:vAlign w:val="center"/>
            <w:hideMark/>
          </w:tcPr>
          <w:p w:rsidR="003347E9" w:rsidRPr="00274868" w:rsidRDefault="003347E9" w:rsidP="00F4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</w:pPr>
            <w:r w:rsidRPr="002748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Средний уровень кадастровой стоимости, руб./кв. м</w:t>
            </w:r>
            <w:proofErr w:type="gramStart"/>
            <w:r w:rsidRPr="00274868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  <w:t>4</w:t>
            </w:r>
            <w:proofErr w:type="gramEnd"/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3347E9" w:rsidRPr="00274868" w:rsidRDefault="003347E9" w:rsidP="00F4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748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Кадастровая стоимость земельного участка обремененного публичным сервитутом, руб.</w:t>
            </w:r>
            <w:r w:rsidRPr="00274868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3347E9" w:rsidRPr="00274868" w:rsidRDefault="003347E9" w:rsidP="00F444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48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Размер платы за публичный сервитут </w:t>
            </w:r>
            <w:r w:rsidRPr="00274868">
              <w:rPr>
                <w:rFonts w:ascii="Times New Roman" w:hAnsi="Times New Roman" w:cs="Times New Roman"/>
                <w:bCs/>
                <w:sz w:val="24"/>
                <w:szCs w:val="24"/>
              </w:rPr>
              <w:t>в размере 0,01 % кадастровой стоимости такого земельного участка за каждый год</w:t>
            </w:r>
            <w:proofErr w:type="gramStart"/>
            <w:r w:rsidRPr="00274868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2694" w:type="dxa"/>
            <w:gridSpan w:val="2"/>
            <w:shd w:val="clear" w:color="auto" w:fill="auto"/>
            <w:vAlign w:val="center"/>
            <w:hideMark/>
          </w:tcPr>
          <w:p w:rsidR="003347E9" w:rsidRPr="00274868" w:rsidRDefault="003347E9" w:rsidP="00F444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48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Размер платы за публичный сервитут в размере </w:t>
            </w:r>
            <w:r w:rsidRPr="00274868">
              <w:rPr>
                <w:rFonts w:ascii="Times New Roman" w:hAnsi="Times New Roman" w:cs="Times New Roman"/>
                <w:bCs/>
                <w:sz w:val="24"/>
                <w:szCs w:val="24"/>
              </w:rPr>
              <w:t>0,1 % кадастровой стоимости земельного участка, обремененного сервитутом, за весь срок сервитута</w:t>
            </w:r>
            <w:r w:rsidRPr="00274868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</w:tr>
      <w:tr w:rsidR="003347E9" w:rsidRPr="009F3C94" w:rsidTr="00274868">
        <w:trPr>
          <w:trHeight w:val="315"/>
        </w:trPr>
        <w:tc>
          <w:tcPr>
            <w:tcW w:w="458" w:type="dxa"/>
            <w:shd w:val="clear" w:color="auto" w:fill="auto"/>
            <w:vAlign w:val="bottom"/>
            <w:hideMark/>
          </w:tcPr>
          <w:p w:rsidR="003347E9" w:rsidRPr="009F3C94" w:rsidRDefault="003347E9" w:rsidP="00F4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3C9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67" w:type="dxa"/>
            <w:shd w:val="clear" w:color="auto" w:fill="auto"/>
            <w:vAlign w:val="center"/>
            <w:hideMark/>
          </w:tcPr>
          <w:p w:rsidR="003347E9" w:rsidRPr="009F3C94" w:rsidRDefault="003347E9" w:rsidP="00DC6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3C94">
              <w:rPr>
                <w:rFonts w:ascii="Times New Roman" w:eastAsia="Times New Roman" w:hAnsi="Times New Roman" w:cs="Times New Roman"/>
                <w:sz w:val="24"/>
                <w:szCs w:val="24"/>
              </w:rPr>
              <w:t>24:01:</w:t>
            </w:r>
            <w:r w:rsidR="00DC6E34">
              <w:rPr>
                <w:rFonts w:ascii="Times New Roman" w:eastAsia="Times New Roman" w:hAnsi="Times New Roman" w:cs="Times New Roman"/>
                <w:sz w:val="24"/>
                <w:szCs w:val="24"/>
              </w:rPr>
              <w:t>0401001</w:t>
            </w:r>
          </w:p>
        </w:tc>
        <w:tc>
          <w:tcPr>
            <w:tcW w:w="2693" w:type="dxa"/>
            <w:gridSpan w:val="3"/>
            <w:vAlign w:val="center"/>
          </w:tcPr>
          <w:p w:rsidR="003347E9" w:rsidRPr="009F3C94" w:rsidRDefault="005A33D0" w:rsidP="00F4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261</w:t>
            </w:r>
          </w:p>
        </w:tc>
        <w:tc>
          <w:tcPr>
            <w:tcW w:w="2977" w:type="dxa"/>
            <w:gridSpan w:val="3"/>
            <w:shd w:val="clear" w:color="auto" w:fill="auto"/>
            <w:vAlign w:val="center"/>
            <w:hideMark/>
          </w:tcPr>
          <w:p w:rsidR="003347E9" w:rsidRPr="009F3C94" w:rsidRDefault="003347E9" w:rsidP="00F4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3C94">
              <w:rPr>
                <w:rFonts w:ascii="Times New Roman" w:eastAsia="Times New Roman" w:hAnsi="Times New Roman" w:cs="Times New Roman"/>
                <w:sz w:val="24"/>
                <w:szCs w:val="24"/>
              </w:rPr>
              <w:t>190,59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3347E9" w:rsidRPr="009F3C94" w:rsidRDefault="009512FF" w:rsidP="00F4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49 744,00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3347E9" w:rsidRPr="009F3C94" w:rsidRDefault="00D12CC8" w:rsidP="00F4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243,73</w:t>
            </w:r>
          </w:p>
        </w:tc>
        <w:tc>
          <w:tcPr>
            <w:tcW w:w="2694" w:type="dxa"/>
            <w:gridSpan w:val="2"/>
            <w:shd w:val="clear" w:color="auto" w:fill="auto"/>
            <w:noWrap/>
            <w:vAlign w:val="center"/>
            <w:hideMark/>
          </w:tcPr>
          <w:p w:rsidR="003347E9" w:rsidRPr="009F3C94" w:rsidRDefault="00D12CC8" w:rsidP="00F4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49,74</w:t>
            </w:r>
          </w:p>
        </w:tc>
      </w:tr>
      <w:tr w:rsidR="003347E9" w:rsidRPr="009F3C94" w:rsidTr="00274868">
        <w:trPr>
          <w:trHeight w:val="315"/>
        </w:trPr>
        <w:tc>
          <w:tcPr>
            <w:tcW w:w="9654" w:type="dxa"/>
            <w:gridSpan w:val="10"/>
            <w:shd w:val="clear" w:color="auto" w:fill="auto"/>
            <w:vAlign w:val="bottom"/>
            <w:hideMark/>
          </w:tcPr>
          <w:p w:rsidR="003347E9" w:rsidRPr="00EF0208" w:rsidRDefault="003347E9" w:rsidP="00F44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208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  <w:hideMark/>
          </w:tcPr>
          <w:p w:rsidR="003347E9" w:rsidRPr="00EF0208" w:rsidRDefault="00D12CC8" w:rsidP="00F4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243,73</w:t>
            </w:r>
          </w:p>
        </w:tc>
        <w:tc>
          <w:tcPr>
            <w:tcW w:w="2694" w:type="dxa"/>
            <w:gridSpan w:val="2"/>
            <w:shd w:val="clear" w:color="auto" w:fill="auto"/>
            <w:noWrap/>
            <w:vAlign w:val="center"/>
            <w:hideMark/>
          </w:tcPr>
          <w:p w:rsidR="003347E9" w:rsidRPr="00EF0208" w:rsidRDefault="00D12CC8" w:rsidP="00F4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49,74</w:t>
            </w:r>
          </w:p>
        </w:tc>
      </w:tr>
    </w:tbl>
    <w:p w:rsidR="00661E27" w:rsidRPr="00A42282" w:rsidRDefault="00661E27" w:rsidP="00796046">
      <w:pPr>
        <w:autoSpaceDE w:val="0"/>
        <w:autoSpaceDN w:val="0"/>
        <w:adjustRightInd w:val="0"/>
        <w:spacing w:before="240" w:after="0" w:line="240" w:lineRule="auto"/>
        <w:ind w:firstLine="709"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:rsidR="007A3807" w:rsidRPr="009F3C94" w:rsidRDefault="007A3807" w:rsidP="007A3807">
      <w:pPr>
        <w:pStyle w:val="a9"/>
        <w:numPr>
          <w:ilvl w:val="0"/>
          <w:numId w:val="18"/>
        </w:numPr>
        <w:suppressLineNumbers/>
        <w:tabs>
          <w:tab w:val="left" w:pos="1276"/>
        </w:tabs>
        <w:suppressAutoHyphens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</w:rPr>
      </w:pPr>
      <w:r w:rsidRPr="009F3C94">
        <w:rPr>
          <w:rFonts w:ascii="Times New Roman" w:eastAsia="Times New Roman" w:hAnsi="Times New Roman" w:cs="Times New Roman"/>
          <w:sz w:val="28"/>
        </w:rPr>
        <w:t>Расчет размера кадастровой стоимости земельного участка обремененного публичным сервитутом:</w:t>
      </w:r>
      <w:r w:rsidRPr="009F3C94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9F3C94">
        <w:rPr>
          <w:rFonts w:ascii="Times New Roman" w:eastAsia="Times New Roman" w:hAnsi="Times New Roman" w:cs="Times New Roman"/>
          <w:bCs/>
          <w:sz w:val="28"/>
          <w:szCs w:val="24"/>
        </w:rPr>
        <w:t>Площадь земельного участка в установленных грани</w:t>
      </w:r>
      <w:r w:rsidR="000575A5">
        <w:rPr>
          <w:rFonts w:ascii="Times New Roman" w:eastAsia="Times New Roman" w:hAnsi="Times New Roman" w:cs="Times New Roman"/>
          <w:bCs/>
          <w:sz w:val="28"/>
          <w:szCs w:val="24"/>
        </w:rPr>
        <w:t>цах публичного сервитута, кв. м</w:t>
      </w:r>
      <w:r w:rsidRPr="009F3C94">
        <w:rPr>
          <w:rFonts w:ascii="Times New Roman" w:eastAsia="Times New Roman" w:hAnsi="Times New Roman" w:cs="Times New Roman"/>
          <w:bCs/>
          <w:sz w:val="28"/>
          <w:szCs w:val="24"/>
        </w:rPr>
        <w:t>, руб. * Стоимость одного кв.</w:t>
      </w:r>
      <w:r w:rsidR="00041049">
        <w:rPr>
          <w:rFonts w:ascii="Times New Roman" w:eastAsia="Times New Roman" w:hAnsi="Times New Roman" w:cs="Times New Roman"/>
          <w:bCs/>
          <w:sz w:val="28"/>
          <w:szCs w:val="24"/>
        </w:rPr>
        <w:t xml:space="preserve"> </w:t>
      </w:r>
      <w:r w:rsidRPr="009F3C94">
        <w:rPr>
          <w:rFonts w:ascii="Times New Roman" w:eastAsia="Times New Roman" w:hAnsi="Times New Roman" w:cs="Times New Roman"/>
          <w:bCs/>
          <w:sz w:val="28"/>
          <w:szCs w:val="24"/>
        </w:rPr>
        <w:t>м земельного участка, руб. (средний уровень кадастровой стоимости одного квадратного метра, руб.);</w:t>
      </w:r>
      <w:proofErr w:type="gramEnd"/>
    </w:p>
    <w:p w:rsidR="007A3807" w:rsidRPr="009F3C94" w:rsidRDefault="007A3807" w:rsidP="007A3807">
      <w:pPr>
        <w:pStyle w:val="a9"/>
        <w:numPr>
          <w:ilvl w:val="0"/>
          <w:numId w:val="18"/>
        </w:numPr>
        <w:suppressLineNumbers/>
        <w:tabs>
          <w:tab w:val="left" w:pos="1276"/>
        </w:tabs>
        <w:suppressAutoHyphens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</w:rPr>
      </w:pPr>
      <w:r w:rsidRPr="009F3C94"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  <w:t xml:space="preserve">Размер платы за публичный сервитут в размере 0,01 % кадастровой стоимости такого земельного участка </w:t>
      </w:r>
      <w:r w:rsidR="00EC50C6"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  <w:br/>
      </w:r>
      <w:r w:rsidRPr="009F3C94"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  <w:t>за каждый год</w:t>
      </w:r>
      <w:r w:rsidRPr="009F3C9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использования земельного участка:</w:t>
      </w:r>
      <w:r w:rsidRPr="009F3C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F3C94">
        <w:rPr>
          <w:rFonts w:ascii="Times New Roman" w:eastAsia="Times New Roman" w:hAnsi="Times New Roman" w:cs="Times New Roman"/>
          <w:spacing w:val="-1"/>
          <w:sz w:val="28"/>
          <w:szCs w:val="28"/>
        </w:rPr>
        <w:t>кадастровая  стоимость земельного участка обремененного публичным сервитутом, руб. * 0,01% * установленный срок публичного сервитута, лет.</w:t>
      </w:r>
    </w:p>
    <w:p w:rsidR="00033B25" w:rsidRPr="00033B25" w:rsidRDefault="007A3807" w:rsidP="004406B5">
      <w:pPr>
        <w:pStyle w:val="a9"/>
        <w:numPr>
          <w:ilvl w:val="0"/>
          <w:numId w:val="18"/>
        </w:numPr>
        <w:suppressLineNumbers/>
        <w:tabs>
          <w:tab w:val="left" w:pos="1276"/>
        </w:tabs>
        <w:suppressAutoHyphens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</w:rPr>
      </w:pPr>
      <w:r w:rsidRPr="009F3C94">
        <w:rPr>
          <w:rFonts w:ascii="Times New Roman" w:eastAsia="Times New Roman" w:hAnsi="Times New Roman" w:cs="Times New Roman"/>
          <w:bCs/>
          <w:sz w:val="28"/>
          <w:szCs w:val="28"/>
        </w:rPr>
        <w:t>Размер платы за публичный сервитут в размере 0,1 % кадастровой стоимости земельного участка, обремененного сервитутом, за весь срок сервитута</w:t>
      </w:r>
      <w:r w:rsidRPr="009F3C94">
        <w:rPr>
          <w:rFonts w:ascii="Times New Roman" w:hAnsi="Times New Roman" w:cs="Times New Roman"/>
          <w:sz w:val="28"/>
          <w:szCs w:val="28"/>
        </w:rPr>
        <w:t xml:space="preserve">: </w:t>
      </w:r>
      <w:r w:rsidRPr="009F3C94">
        <w:rPr>
          <w:rFonts w:ascii="Times New Roman" w:eastAsia="Times New Roman" w:hAnsi="Times New Roman" w:cs="Times New Roman"/>
          <w:spacing w:val="-1"/>
          <w:sz w:val="28"/>
          <w:szCs w:val="28"/>
        </w:rPr>
        <w:t>кадастровая  стоимость земельного участка обремененного публичным сервитутом</w:t>
      </w:r>
      <w:r w:rsidRPr="009F3C94">
        <w:rPr>
          <w:rFonts w:ascii="Times New Roman" w:hAnsi="Times New Roman" w:cs="Times New Roman"/>
          <w:sz w:val="28"/>
          <w:szCs w:val="28"/>
        </w:rPr>
        <w:t>, руб. * 0,1%.</w:t>
      </w:r>
    </w:p>
    <w:p w:rsidR="00033B25" w:rsidRPr="00FC77FE" w:rsidRDefault="00033B25" w:rsidP="00033B25">
      <w:pPr>
        <w:pStyle w:val="a9"/>
        <w:numPr>
          <w:ilvl w:val="0"/>
          <w:numId w:val="18"/>
        </w:numPr>
        <w:suppressLineNumbers/>
        <w:tabs>
          <w:tab w:val="left" w:pos="1276"/>
        </w:tabs>
        <w:suppressAutoHyphens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</w:rPr>
      </w:pPr>
      <w:r w:rsidRPr="000646CF">
        <w:rPr>
          <w:rFonts w:ascii="Times New Roman" w:hAnsi="Times New Roman" w:cs="Times New Roman"/>
          <w:sz w:val="28"/>
          <w:szCs w:val="28"/>
        </w:rPr>
        <w:t>Приказ министерства экономики и регионального развития Кр</w:t>
      </w:r>
      <w:r>
        <w:rPr>
          <w:rFonts w:ascii="Times New Roman" w:hAnsi="Times New Roman" w:cs="Times New Roman"/>
          <w:sz w:val="28"/>
          <w:szCs w:val="28"/>
        </w:rPr>
        <w:t>асноярского края от 11.11.2022 №</w:t>
      </w:r>
      <w:r w:rsidRPr="000646CF">
        <w:rPr>
          <w:rFonts w:ascii="Times New Roman" w:hAnsi="Times New Roman" w:cs="Times New Roman"/>
          <w:sz w:val="28"/>
          <w:szCs w:val="28"/>
        </w:rPr>
        <w:t xml:space="preserve"> 5н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19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</w:t>
      </w:r>
      <w:r w:rsidRPr="000646CF">
        <w:rPr>
          <w:rFonts w:ascii="Times New Roman" w:hAnsi="Times New Roman" w:cs="Times New Roman"/>
          <w:sz w:val="28"/>
          <w:szCs w:val="28"/>
        </w:rPr>
        <w:t>Об утверждении результатов определения кадастровой стоимости земельных участков, расположенных на территории Красноярского края</w:t>
      </w:r>
      <w:r>
        <w:rPr>
          <w:rFonts w:ascii="Times New Roman" w:hAnsi="Times New Roman" w:cs="Times New Roman"/>
          <w:sz w:val="28"/>
          <w:szCs w:val="28"/>
        </w:rPr>
        <w:t xml:space="preserve">», для </w:t>
      </w:r>
      <w:r w:rsidRPr="000646CF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Абанский,</w:t>
      </w:r>
      <w:r w:rsidRPr="000646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сегмент</w:t>
      </w:r>
      <w:r w:rsidRPr="000646CF">
        <w:rPr>
          <w:rFonts w:ascii="Times New Roman" w:hAnsi="Times New Roman" w:cs="Times New Roman"/>
          <w:sz w:val="28"/>
          <w:szCs w:val="28"/>
        </w:rPr>
        <w:t xml:space="preserve"> объект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646CF">
        <w:rPr>
          <w:rFonts w:ascii="Times New Roman" w:hAnsi="Times New Roman" w:cs="Times New Roman"/>
          <w:sz w:val="28"/>
          <w:szCs w:val="28"/>
        </w:rPr>
        <w:t xml:space="preserve">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 3.</w:t>
      </w:r>
    </w:p>
    <w:p w:rsidR="00FC77FE" w:rsidRPr="00FC77FE" w:rsidRDefault="00FC77FE" w:rsidP="004B6AFC">
      <w:pPr>
        <w:suppressLineNumbers/>
        <w:tabs>
          <w:tab w:val="left" w:pos="1276"/>
        </w:tabs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77FE">
        <w:rPr>
          <w:rFonts w:ascii="Times New Roman" w:hAnsi="Times New Roman" w:cs="Times New Roman"/>
          <w:sz w:val="28"/>
          <w:szCs w:val="28"/>
        </w:rPr>
        <w:t>Плату за установленный публичный сервитут в размере 2</w:t>
      </w:r>
      <w:r w:rsidR="00BF3C59">
        <w:rPr>
          <w:rFonts w:ascii="Times New Roman" w:hAnsi="Times New Roman" w:cs="Times New Roman"/>
          <w:sz w:val="28"/>
          <w:szCs w:val="28"/>
        </w:rPr>
        <w:t>0</w:t>
      </w:r>
      <w:r w:rsidRPr="00FC77FE">
        <w:rPr>
          <w:rFonts w:ascii="Times New Roman" w:hAnsi="Times New Roman" w:cs="Times New Roman"/>
          <w:sz w:val="28"/>
          <w:szCs w:val="28"/>
        </w:rPr>
        <w:t xml:space="preserve"> (</w:t>
      </w:r>
      <w:r w:rsidR="00BF3C59">
        <w:rPr>
          <w:rFonts w:ascii="Times New Roman" w:hAnsi="Times New Roman" w:cs="Times New Roman"/>
          <w:sz w:val="28"/>
          <w:szCs w:val="28"/>
        </w:rPr>
        <w:t>двадцать</w:t>
      </w:r>
      <w:r w:rsidRPr="00FC77FE">
        <w:rPr>
          <w:rFonts w:ascii="Times New Roman" w:hAnsi="Times New Roman" w:cs="Times New Roman"/>
          <w:sz w:val="28"/>
          <w:szCs w:val="28"/>
        </w:rPr>
        <w:t>) рубл</w:t>
      </w:r>
      <w:r w:rsidR="00BF3C59">
        <w:rPr>
          <w:rFonts w:ascii="Times New Roman" w:hAnsi="Times New Roman" w:cs="Times New Roman"/>
          <w:sz w:val="28"/>
          <w:szCs w:val="28"/>
        </w:rPr>
        <w:t>ей</w:t>
      </w:r>
      <w:r w:rsidRPr="00FC77FE">
        <w:rPr>
          <w:rFonts w:ascii="Times New Roman" w:hAnsi="Times New Roman" w:cs="Times New Roman"/>
          <w:sz w:val="28"/>
          <w:szCs w:val="28"/>
        </w:rPr>
        <w:t xml:space="preserve"> </w:t>
      </w:r>
      <w:r w:rsidR="00BF3C59">
        <w:rPr>
          <w:rFonts w:ascii="Times New Roman" w:hAnsi="Times New Roman" w:cs="Times New Roman"/>
          <w:sz w:val="28"/>
          <w:szCs w:val="28"/>
        </w:rPr>
        <w:t>68</w:t>
      </w:r>
      <w:r w:rsidRPr="00FC77FE">
        <w:rPr>
          <w:rFonts w:ascii="Times New Roman" w:hAnsi="Times New Roman" w:cs="Times New Roman"/>
          <w:sz w:val="28"/>
          <w:szCs w:val="28"/>
        </w:rPr>
        <w:t xml:space="preserve"> копеек производить </w:t>
      </w:r>
      <w:r w:rsidRPr="00FC77FE">
        <w:rPr>
          <w:rFonts w:ascii="Times New Roman" w:hAnsi="Times New Roman" w:cs="Times New Roman"/>
          <w:sz w:val="28"/>
          <w:szCs w:val="28"/>
        </w:rPr>
        <w:br/>
        <w:t>по следующим реквизитам: УФК по Красноярскому краю (Районный отдел по управлению муниципальным имуществом администрации Абанского района Красноярского края л.с. 04193</w:t>
      </w:r>
      <w:r w:rsidRPr="00FC77F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C77FE">
        <w:rPr>
          <w:rFonts w:ascii="Times New Roman" w:hAnsi="Times New Roman" w:cs="Times New Roman"/>
          <w:sz w:val="28"/>
          <w:szCs w:val="28"/>
        </w:rPr>
        <w:t xml:space="preserve">08310), ИНН 2401005000, КПП 240101001, ОКЦ № 3 </w:t>
      </w:r>
      <w:proofErr w:type="spellStart"/>
      <w:r w:rsidRPr="00FC77FE">
        <w:rPr>
          <w:rFonts w:ascii="Times New Roman" w:hAnsi="Times New Roman" w:cs="Times New Roman"/>
          <w:sz w:val="28"/>
          <w:szCs w:val="28"/>
        </w:rPr>
        <w:t>СибГУ</w:t>
      </w:r>
      <w:proofErr w:type="spellEnd"/>
      <w:r w:rsidRPr="00FC77FE">
        <w:rPr>
          <w:rFonts w:ascii="Times New Roman" w:hAnsi="Times New Roman" w:cs="Times New Roman"/>
          <w:sz w:val="28"/>
          <w:szCs w:val="28"/>
        </w:rPr>
        <w:t xml:space="preserve"> Банка России//УФК по Красноярскому краю г. Красноярск, к/</w:t>
      </w:r>
      <w:proofErr w:type="spellStart"/>
      <w:r w:rsidRPr="00FC77FE">
        <w:rPr>
          <w:rFonts w:ascii="Times New Roman" w:hAnsi="Times New Roman" w:cs="Times New Roman"/>
          <w:sz w:val="28"/>
          <w:szCs w:val="28"/>
        </w:rPr>
        <w:t>сч</w:t>
      </w:r>
      <w:proofErr w:type="spellEnd"/>
      <w:r w:rsidRPr="00FC77FE">
        <w:rPr>
          <w:rFonts w:ascii="Times New Roman" w:hAnsi="Times New Roman" w:cs="Times New Roman"/>
          <w:sz w:val="28"/>
          <w:szCs w:val="28"/>
        </w:rPr>
        <w:t xml:space="preserve"> 40102810245370000011, </w:t>
      </w:r>
      <w:r w:rsidRPr="00FC77FE">
        <w:rPr>
          <w:rFonts w:ascii="Times New Roman" w:hAnsi="Times New Roman" w:cs="Times New Roman"/>
          <w:sz w:val="28"/>
          <w:szCs w:val="28"/>
        </w:rPr>
        <w:br/>
      </w:r>
      <w:proofErr w:type="spellStart"/>
      <w:proofErr w:type="gramStart"/>
      <w:r w:rsidRPr="00FC77FE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FC77FE">
        <w:rPr>
          <w:rFonts w:ascii="Times New Roman" w:hAnsi="Times New Roman" w:cs="Times New Roman"/>
          <w:sz w:val="28"/>
          <w:szCs w:val="28"/>
        </w:rPr>
        <w:t xml:space="preserve">/с 03100643000000011900, БИК 010407105, ОКТМО 04501000, КБК 90111105420140000120 «Плата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собственности муниципальных округов и не предоставленных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</w:t>
      </w:r>
      <w:r w:rsidRPr="00FC77FE">
        <w:rPr>
          <w:rFonts w:ascii="Times New Roman" w:hAnsi="Times New Roman" w:cs="Times New Roman"/>
          <w:sz w:val="28"/>
          <w:szCs w:val="28"/>
        </w:rPr>
        <w:br/>
        <w:t xml:space="preserve">и казенных учреждений)». Назначение платежа: плата по Постановлению № </w:t>
      </w:r>
      <w:r w:rsidR="00647AFC">
        <w:rPr>
          <w:rFonts w:ascii="Times New Roman" w:hAnsi="Times New Roman" w:cs="Times New Roman"/>
          <w:sz w:val="28"/>
          <w:szCs w:val="28"/>
        </w:rPr>
        <w:t>341</w:t>
      </w:r>
      <w:r w:rsidRPr="00FC77FE">
        <w:rPr>
          <w:rFonts w:ascii="Times New Roman" w:hAnsi="Times New Roman" w:cs="Times New Roman"/>
          <w:sz w:val="28"/>
          <w:szCs w:val="28"/>
        </w:rPr>
        <w:t xml:space="preserve">-п от </w:t>
      </w:r>
      <w:r w:rsidR="00647AFC">
        <w:rPr>
          <w:rFonts w:ascii="Times New Roman" w:hAnsi="Times New Roman" w:cs="Times New Roman"/>
          <w:sz w:val="28"/>
          <w:szCs w:val="28"/>
        </w:rPr>
        <w:t>14</w:t>
      </w:r>
      <w:r w:rsidRPr="00FC77FE">
        <w:rPr>
          <w:rFonts w:ascii="Times New Roman" w:hAnsi="Times New Roman" w:cs="Times New Roman"/>
          <w:sz w:val="28"/>
          <w:szCs w:val="28"/>
        </w:rPr>
        <w:t>.</w:t>
      </w:r>
      <w:r w:rsidR="00647AFC">
        <w:rPr>
          <w:rFonts w:ascii="Times New Roman" w:hAnsi="Times New Roman" w:cs="Times New Roman"/>
          <w:sz w:val="28"/>
          <w:szCs w:val="28"/>
        </w:rPr>
        <w:t>09</w:t>
      </w:r>
      <w:r w:rsidRPr="00FC77FE">
        <w:rPr>
          <w:rFonts w:ascii="Times New Roman" w:hAnsi="Times New Roman" w:cs="Times New Roman"/>
          <w:sz w:val="28"/>
          <w:szCs w:val="28"/>
        </w:rPr>
        <w:t>.2026 об установлении публичного сервитута.</w:t>
      </w:r>
    </w:p>
    <w:p w:rsidR="00FC77FE" w:rsidRPr="00FC77FE" w:rsidRDefault="00FC77FE" w:rsidP="004B6AFC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C77FE">
        <w:rPr>
          <w:rFonts w:ascii="Times New Roman" w:hAnsi="Times New Roman" w:cs="Times New Roman"/>
          <w:sz w:val="28"/>
          <w:szCs w:val="28"/>
        </w:rPr>
        <w:t xml:space="preserve">Плату за установленный публичный сервитут в размере </w:t>
      </w:r>
      <w:r w:rsidR="004F0EA1">
        <w:rPr>
          <w:rFonts w:ascii="Times New Roman" w:hAnsi="Times New Roman" w:cs="Times New Roman"/>
          <w:sz w:val="28"/>
          <w:szCs w:val="28"/>
        </w:rPr>
        <w:t>247</w:t>
      </w:r>
      <w:r w:rsidRPr="00FC77FE">
        <w:rPr>
          <w:rFonts w:ascii="Times New Roman" w:hAnsi="Times New Roman" w:cs="Times New Roman"/>
          <w:sz w:val="28"/>
          <w:szCs w:val="28"/>
        </w:rPr>
        <w:t xml:space="preserve"> (</w:t>
      </w:r>
      <w:r w:rsidR="004F0EA1">
        <w:rPr>
          <w:rFonts w:ascii="Times New Roman" w:hAnsi="Times New Roman" w:cs="Times New Roman"/>
          <w:sz w:val="28"/>
          <w:szCs w:val="28"/>
        </w:rPr>
        <w:t>двести сорок семь</w:t>
      </w:r>
      <w:r w:rsidRPr="00FC77FE">
        <w:rPr>
          <w:rFonts w:ascii="Times New Roman" w:hAnsi="Times New Roman" w:cs="Times New Roman"/>
          <w:sz w:val="28"/>
          <w:szCs w:val="28"/>
        </w:rPr>
        <w:t xml:space="preserve">) рублей </w:t>
      </w:r>
      <w:r w:rsidR="004F0EA1">
        <w:rPr>
          <w:rFonts w:ascii="Times New Roman" w:hAnsi="Times New Roman" w:cs="Times New Roman"/>
          <w:sz w:val="28"/>
          <w:szCs w:val="28"/>
        </w:rPr>
        <w:t>16</w:t>
      </w:r>
      <w:r w:rsidRPr="00FC77FE">
        <w:rPr>
          <w:rFonts w:ascii="Times New Roman" w:hAnsi="Times New Roman" w:cs="Times New Roman"/>
          <w:sz w:val="28"/>
          <w:szCs w:val="28"/>
        </w:rPr>
        <w:t xml:space="preserve"> копеек производить </w:t>
      </w:r>
      <w:r w:rsidR="005D2086">
        <w:rPr>
          <w:rFonts w:ascii="Times New Roman" w:hAnsi="Times New Roman" w:cs="Times New Roman"/>
          <w:sz w:val="28"/>
          <w:szCs w:val="28"/>
        </w:rPr>
        <w:br/>
      </w:r>
      <w:r w:rsidRPr="00FC77FE">
        <w:rPr>
          <w:rFonts w:ascii="Times New Roman" w:hAnsi="Times New Roman" w:cs="Times New Roman"/>
          <w:sz w:val="28"/>
          <w:szCs w:val="28"/>
        </w:rPr>
        <w:t>по следующим реквизитам: УФК по Красноярскому краю (Районный отдел по управлению муниципальным имуществом администрации Абанского района Красноярского края л.с. 04193</w:t>
      </w:r>
      <w:r w:rsidRPr="00FC77F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C77FE">
        <w:rPr>
          <w:rFonts w:ascii="Times New Roman" w:hAnsi="Times New Roman" w:cs="Times New Roman"/>
          <w:sz w:val="28"/>
          <w:szCs w:val="28"/>
        </w:rPr>
        <w:t xml:space="preserve">08310), ИНН 2401005000, КПП 240101001, ОКЦ №3 </w:t>
      </w:r>
      <w:proofErr w:type="spellStart"/>
      <w:r w:rsidRPr="00FC77FE">
        <w:rPr>
          <w:rFonts w:ascii="Times New Roman" w:hAnsi="Times New Roman" w:cs="Times New Roman"/>
          <w:sz w:val="28"/>
          <w:szCs w:val="28"/>
        </w:rPr>
        <w:t>СибГУ</w:t>
      </w:r>
      <w:proofErr w:type="spellEnd"/>
      <w:r w:rsidRPr="00FC77FE">
        <w:rPr>
          <w:rFonts w:ascii="Times New Roman" w:hAnsi="Times New Roman" w:cs="Times New Roman"/>
          <w:sz w:val="28"/>
          <w:szCs w:val="28"/>
        </w:rPr>
        <w:t xml:space="preserve"> Банка России//УФК по Красноярскому краю г. Красноярск, к/</w:t>
      </w:r>
      <w:proofErr w:type="spellStart"/>
      <w:r w:rsidRPr="00FC77FE">
        <w:rPr>
          <w:rFonts w:ascii="Times New Roman" w:hAnsi="Times New Roman" w:cs="Times New Roman"/>
          <w:sz w:val="28"/>
          <w:szCs w:val="28"/>
        </w:rPr>
        <w:t>сч</w:t>
      </w:r>
      <w:proofErr w:type="spellEnd"/>
      <w:r w:rsidRPr="00FC77FE">
        <w:rPr>
          <w:rFonts w:ascii="Times New Roman" w:hAnsi="Times New Roman" w:cs="Times New Roman"/>
          <w:sz w:val="28"/>
          <w:szCs w:val="28"/>
        </w:rPr>
        <w:t xml:space="preserve"> 40102810245370000011, </w:t>
      </w:r>
      <w:r w:rsidRPr="00FC77FE">
        <w:rPr>
          <w:rFonts w:ascii="Times New Roman" w:hAnsi="Times New Roman" w:cs="Times New Roman"/>
          <w:sz w:val="28"/>
          <w:szCs w:val="28"/>
        </w:rPr>
        <w:br/>
      </w:r>
      <w:proofErr w:type="spellStart"/>
      <w:proofErr w:type="gramStart"/>
      <w:r w:rsidRPr="00FC77FE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FC77FE">
        <w:rPr>
          <w:rFonts w:ascii="Times New Roman" w:hAnsi="Times New Roman" w:cs="Times New Roman"/>
          <w:sz w:val="28"/>
          <w:szCs w:val="28"/>
        </w:rPr>
        <w:t xml:space="preserve">/с 03100643000000011900, БИК 010407105, ОКТМО 04501000, КБК 90111105410140000120 «Плата за публичный сервитут, предусмотренная решением уполномоченного органа об установлении публичного сервитута в отношении земельных участков, государственная собственность на которые не разграничена и которые расположены в границах муниципальных округов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учреждений)». Назначение платежа: плата по Постановлению № </w:t>
      </w:r>
      <w:r w:rsidR="00647AFC">
        <w:rPr>
          <w:rFonts w:ascii="Times New Roman" w:hAnsi="Times New Roman" w:cs="Times New Roman"/>
          <w:sz w:val="28"/>
          <w:szCs w:val="28"/>
        </w:rPr>
        <w:t>341</w:t>
      </w:r>
      <w:r w:rsidRPr="00FC77FE">
        <w:rPr>
          <w:rFonts w:ascii="Times New Roman" w:hAnsi="Times New Roman" w:cs="Times New Roman"/>
          <w:sz w:val="28"/>
          <w:szCs w:val="28"/>
        </w:rPr>
        <w:t xml:space="preserve">-п от </w:t>
      </w:r>
      <w:r w:rsidR="00647AFC">
        <w:rPr>
          <w:rFonts w:ascii="Times New Roman" w:hAnsi="Times New Roman" w:cs="Times New Roman"/>
          <w:sz w:val="28"/>
          <w:szCs w:val="28"/>
        </w:rPr>
        <w:t>14</w:t>
      </w:r>
      <w:r w:rsidRPr="00FC77FE">
        <w:rPr>
          <w:rFonts w:ascii="Times New Roman" w:hAnsi="Times New Roman" w:cs="Times New Roman"/>
          <w:sz w:val="28"/>
          <w:szCs w:val="28"/>
        </w:rPr>
        <w:t>.</w:t>
      </w:r>
      <w:r w:rsidR="00647AFC">
        <w:rPr>
          <w:rFonts w:ascii="Times New Roman" w:hAnsi="Times New Roman" w:cs="Times New Roman"/>
          <w:sz w:val="28"/>
          <w:szCs w:val="28"/>
        </w:rPr>
        <w:t>09</w:t>
      </w:r>
      <w:r w:rsidRPr="00FC77FE">
        <w:rPr>
          <w:rFonts w:ascii="Times New Roman" w:hAnsi="Times New Roman" w:cs="Times New Roman"/>
          <w:sz w:val="28"/>
          <w:szCs w:val="28"/>
        </w:rPr>
        <w:t>.2026 об установлении публичного сервитута.</w:t>
      </w:r>
    </w:p>
    <w:p w:rsidR="004406B5" w:rsidRPr="004406B5" w:rsidRDefault="004406B5" w:rsidP="00B70CDA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06B5">
        <w:rPr>
          <w:rFonts w:ascii="Times New Roman" w:hAnsi="Times New Roman" w:cs="Times New Roman"/>
          <w:sz w:val="28"/>
          <w:szCs w:val="28"/>
        </w:rPr>
        <w:t xml:space="preserve">Плата за публичный сервитут должна быть произведена по указанным реквизитам в течение 30 (тридцати) дней со дня </w:t>
      </w:r>
      <w:bookmarkStart w:id="0" w:name="_GoBack"/>
      <w:bookmarkEnd w:id="0"/>
      <w:r w:rsidRPr="004406B5">
        <w:rPr>
          <w:rFonts w:ascii="Times New Roman" w:hAnsi="Times New Roman" w:cs="Times New Roman"/>
          <w:sz w:val="28"/>
          <w:szCs w:val="28"/>
        </w:rPr>
        <w:t xml:space="preserve">внесения сведений о публичном сервитуте в Единый государственный реестр недвижимости, но не позднее </w:t>
      </w:r>
      <w:r w:rsidRPr="004406B5">
        <w:rPr>
          <w:rFonts w:ascii="Times New Roman" w:hAnsi="Times New Roman" w:cs="Times New Roman"/>
          <w:sz w:val="28"/>
          <w:szCs w:val="28"/>
        </w:rPr>
        <w:br/>
        <w:t>6 (шести) месяцев с даты постановлении об установлении публичного сервитута.</w:t>
      </w:r>
    </w:p>
    <w:p w:rsidR="004406B5" w:rsidRPr="004406B5" w:rsidRDefault="004406B5" w:rsidP="00921734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406B5">
        <w:rPr>
          <w:rFonts w:ascii="Times New Roman" w:hAnsi="Times New Roman" w:cs="Times New Roman"/>
          <w:sz w:val="28"/>
          <w:szCs w:val="28"/>
        </w:rPr>
        <w:t xml:space="preserve">В случае нарушения </w:t>
      </w:r>
      <w:r w:rsidRPr="004406B5">
        <w:rPr>
          <w:rFonts w:ascii="Times New Roman" w:eastAsia="Times New Roman" w:hAnsi="Times New Roman" w:cs="Times New Roman"/>
          <w:sz w:val="28"/>
        </w:rPr>
        <w:t xml:space="preserve">АО «КрасЭКо» </w:t>
      </w:r>
      <w:r w:rsidRPr="004406B5">
        <w:rPr>
          <w:rFonts w:ascii="Times New Roman" w:hAnsi="Times New Roman" w:cs="Times New Roman"/>
          <w:sz w:val="28"/>
          <w:szCs w:val="28"/>
        </w:rPr>
        <w:t xml:space="preserve">сроков </w:t>
      </w:r>
      <w:r w:rsidR="00EA09A4">
        <w:rPr>
          <w:rFonts w:ascii="Times New Roman" w:hAnsi="Times New Roman" w:cs="Times New Roman"/>
          <w:sz w:val="28"/>
          <w:szCs w:val="28"/>
        </w:rPr>
        <w:t>внесения платы в установленный</w:t>
      </w:r>
      <w:r w:rsidRPr="004406B5">
        <w:rPr>
          <w:rFonts w:ascii="Times New Roman" w:hAnsi="Times New Roman" w:cs="Times New Roman"/>
          <w:sz w:val="28"/>
          <w:szCs w:val="28"/>
        </w:rPr>
        <w:t xml:space="preserve"> срок администрация Абанского района вправе потребовать уплаты пени в размере 1/300 ставки рефинансирования ЦБ РФ за каждый день просрочки платежа.</w:t>
      </w:r>
    </w:p>
    <w:p w:rsidR="004406B5" w:rsidRPr="004406B5" w:rsidRDefault="004406B5" w:rsidP="00DF32A6">
      <w:pPr>
        <w:tabs>
          <w:tab w:val="left" w:pos="1276"/>
        </w:tabs>
        <w:spacing w:after="0" w:line="240" w:lineRule="auto"/>
        <w:ind w:firstLine="1276"/>
        <w:jc w:val="both"/>
        <w:rPr>
          <w:rFonts w:ascii="Times New Roman" w:eastAsia="Times New Roman" w:hAnsi="Times New Roman" w:cs="Times New Roman"/>
          <w:sz w:val="28"/>
        </w:rPr>
      </w:pPr>
      <w:r w:rsidRPr="004406B5">
        <w:rPr>
          <w:rFonts w:ascii="Times New Roman" w:hAnsi="Times New Roman" w:cs="Times New Roman"/>
          <w:sz w:val="28"/>
          <w:szCs w:val="28"/>
        </w:rPr>
        <w:t>Пени подлежат направлению на счет УФК по Красноярскому краю (Районный отдел по управлению муниципальным имуществом администрации Абанского района Красноярского края л.с. 04193</w:t>
      </w:r>
      <w:r w:rsidRPr="004406B5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4406B5">
        <w:rPr>
          <w:rFonts w:ascii="Times New Roman" w:hAnsi="Times New Roman" w:cs="Times New Roman"/>
          <w:sz w:val="28"/>
          <w:szCs w:val="28"/>
        </w:rPr>
        <w:t xml:space="preserve">08310), ИНН 2401005000, КПП 240101001, ОКЦ №3 </w:t>
      </w:r>
      <w:proofErr w:type="spellStart"/>
      <w:r w:rsidRPr="004406B5">
        <w:rPr>
          <w:rFonts w:ascii="Times New Roman" w:hAnsi="Times New Roman" w:cs="Times New Roman"/>
          <w:sz w:val="28"/>
          <w:szCs w:val="28"/>
        </w:rPr>
        <w:t>СибГУ</w:t>
      </w:r>
      <w:proofErr w:type="spellEnd"/>
      <w:r w:rsidRPr="004406B5">
        <w:rPr>
          <w:rFonts w:ascii="Times New Roman" w:hAnsi="Times New Roman" w:cs="Times New Roman"/>
          <w:sz w:val="28"/>
          <w:szCs w:val="28"/>
        </w:rPr>
        <w:t xml:space="preserve"> Банка России//УФК по Красноярскому краю г. Красноярск, к/</w:t>
      </w:r>
      <w:proofErr w:type="spellStart"/>
      <w:r w:rsidRPr="004406B5">
        <w:rPr>
          <w:rFonts w:ascii="Times New Roman" w:hAnsi="Times New Roman" w:cs="Times New Roman"/>
          <w:sz w:val="28"/>
          <w:szCs w:val="28"/>
        </w:rPr>
        <w:t>сч</w:t>
      </w:r>
      <w:proofErr w:type="spellEnd"/>
      <w:r w:rsidRPr="004406B5">
        <w:rPr>
          <w:rFonts w:ascii="Times New Roman" w:hAnsi="Times New Roman" w:cs="Times New Roman"/>
          <w:sz w:val="28"/>
          <w:szCs w:val="28"/>
        </w:rPr>
        <w:t xml:space="preserve"> 40102810245370000011, </w:t>
      </w:r>
      <w:proofErr w:type="spellStart"/>
      <w:proofErr w:type="gramStart"/>
      <w:r w:rsidRPr="004406B5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4406B5">
        <w:rPr>
          <w:rFonts w:ascii="Times New Roman" w:hAnsi="Times New Roman" w:cs="Times New Roman"/>
          <w:sz w:val="28"/>
          <w:szCs w:val="28"/>
        </w:rPr>
        <w:t>/с 03100643000000011900, БИК 010407105, ОКТМО 04501000, КБК 901 1 11 05 012 14 2100 120 «Доходы,</w:t>
      </w:r>
      <w:r w:rsidR="00F70395">
        <w:rPr>
          <w:rFonts w:ascii="Times New Roman" w:hAnsi="Times New Roman" w:cs="Times New Roman"/>
          <w:sz w:val="28"/>
          <w:szCs w:val="28"/>
        </w:rPr>
        <w:t xml:space="preserve"> </w:t>
      </w:r>
      <w:r w:rsidRPr="004406B5">
        <w:rPr>
          <w:rFonts w:ascii="Times New Roman" w:hAnsi="Times New Roman" w:cs="Times New Roman"/>
          <w:sz w:val="28"/>
          <w:szCs w:val="28"/>
        </w:rPr>
        <w:t>получаемые</w:t>
      </w:r>
      <w:r w:rsidR="00F70395">
        <w:rPr>
          <w:rFonts w:ascii="Times New Roman" w:hAnsi="Times New Roman" w:cs="Times New Roman"/>
          <w:sz w:val="28"/>
          <w:szCs w:val="28"/>
        </w:rPr>
        <w:t xml:space="preserve"> </w:t>
      </w:r>
      <w:r w:rsidRPr="004406B5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4406B5">
        <w:rPr>
          <w:rFonts w:ascii="Times New Roman" w:hAnsi="Times New Roman" w:cs="Times New Roman"/>
          <w:sz w:val="28"/>
          <w:szCs w:val="28"/>
        </w:rPr>
        <w:t xml:space="preserve">виде арендной платы за земельные участки, государственная собственность на которые </w:t>
      </w:r>
      <w:r w:rsidR="004C171B">
        <w:rPr>
          <w:rFonts w:ascii="Times New Roman" w:hAnsi="Times New Roman" w:cs="Times New Roman"/>
          <w:sz w:val="28"/>
          <w:szCs w:val="28"/>
        </w:rPr>
        <w:br/>
      </w:r>
      <w:r w:rsidRPr="004406B5">
        <w:rPr>
          <w:rFonts w:ascii="Times New Roman" w:hAnsi="Times New Roman" w:cs="Times New Roman"/>
          <w:sz w:val="28"/>
          <w:szCs w:val="28"/>
        </w:rPr>
        <w:t xml:space="preserve">не разграничена и которые расположены в границах муниципальных округов, а также средства от продажи права </w:t>
      </w:r>
      <w:r w:rsidR="004C171B">
        <w:rPr>
          <w:rFonts w:ascii="Times New Roman" w:hAnsi="Times New Roman" w:cs="Times New Roman"/>
          <w:sz w:val="28"/>
          <w:szCs w:val="28"/>
        </w:rPr>
        <w:br/>
      </w:r>
      <w:r w:rsidRPr="004406B5">
        <w:rPr>
          <w:rFonts w:ascii="Times New Roman" w:hAnsi="Times New Roman" w:cs="Times New Roman"/>
          <w:sz w:val="28"/>
          <w:szCs w:val="28"/>
        </w:rPr>
        <w:t>на заключение договоров аренды указанных Участков (пени)».</w:t>
      </w:r>
      <w:proofErr w:type="gramEnd"/>
    </w:p>
    <w:p w:rsidR="00975A80" w:rsidRDefault="00975A80" w:rsidP="00D40C7E">
      <w:pPr>
        <w:spacing w:after="0" w:line="240" w:lineRule="auto"/>
        <w:ind w:left="4820"/>
        <w:rPr>
          <w:rFonts w:ascii="Times New Roman" w:eastAsia="Times New Roman" w:hAnsi="Times New Roman" w:cs="Times New Roman"/>
          <w:sz w:val="28"/>
        </w:rPr>
        <w:sectPr w:rsidR="00975A80" w:rsidSect="00D2671C">
          <w:pgSz w:w="16840" w:h="11900" w:orient="landscape" w:code="9"/>
          <w:pgMar w:top="1701" w:right="1134" w:bottom="567" w:left="1134" w:header="448" w:footer="210" w:gutter="0"/>
          <w:cols w:space="708"/>
          <w:docGrid w:linePitch="360"/>
        </w:sectPr>
      </w:pPr>
    </w:p>
    <w:p w:rsidR="008F2AB5" w:rsidRDefault="000E7251" w:rsidP="00D40C7E">
      <w:pPr>
        <w:spacing w:after="0" w:line="240" w:lineRule="auto"/>
        <w:ind w:left="482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</w:t>
      </w:r>
      <w:r w:rsidR="008F2AB5">
        <w:rPr>
          <w:rFonts w:ascii="Times New Roman" w:eastAsia="Times New Roman" w:hAnsi="Times New Roman" w:cs="Times New Roman"/>
          <w:sz w:val="28"/>
        </w:rPr>
        <w:t xml:space="preserve">иложение </w:t>
      </w:r>
      <w:r w:rsidR="00395529">
        <w:rPr>
          <w:rFonts w:ascii="Times New Roman" w:eastAsia="Times New Roman" w:hAnsi="Times New Roman" w:cs="Times New Roman"/>
          <w:sz w:val="28"/>
        </w:rPr>
        <w:t>2</w:t>
      </w:r>
    </w:p>
    <w:p w:rsidR="00D40C7E" w:rsidRDefault="008F2AB5" w:rsidP="00D40C7E">
      <w:pPr>
        <w:spacing w:after="0" w:line="240" w:lineRule="auto"/>
        <w:ind w:left="482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 постановлению </w:t>
      </w:r>
    </w:p>
    <w:p w:rsidR="008F2AB5" w:rsidRPr="00DF259F" w:rsidRDefault="00D40C7E" w:rsidP="00D40C7E">
      <w:pPr>
        <w:spacing w:after="0" w:line="240" w:lineRule="auto"/>
        <w:ind w:left="4820"/>
        <w:rPr>
          <w:rFonts w:ascii="Times New Roman" w:eastAsia="Times New Roman" w:hAnsi="Times New Roman" w:cs="Times New Roman"/>
          <w:sz w:val="28"/>
        </w:rPr>
      </w:pPr>
      <w:r w:rsidRPr="00DF259F">
        <w:rPr>
          <w:rFonts w:ascii="Times New Roman" w:eastAsia="Times New Roman" w:hAnsi="Times New Roman" w:cs="Times New Roman"/>
          <w:sz w:val="28"/>
        </w:rPr>
        <w:t>а</w:t>
      </w:r>
      <w:r w:rsidR="008F2AB5" w:rsidRPr="00DF259F">
        <w:rPr>
          <w:rFonts w:ascii="Times New Roman" w:eastAsia="Times New Roman" w:hAnsi="Times New Roman" w:cs="Times New Roman"/>
          <w:sz w:val="28"/>
        </w:rPr>
        <w:t>дминистрации</w:t>
      </w:r>
      <w:r w:rsidRPr="00DF259F">
        <w:rPr>
          <w:rFonts w:ascii="Times New Roman" w:eastAsia="Times New Roman" w:hAnsi="Times New Roman" w:cs="Times New Roman"/>
          <w:sz w:val="28"/>
        </w:rPr>
        <w:t xml:space="preserve"> </w:t>
      </w:r>
      <w:r w:rsidR="007465D0" w:rsidRPr="00DF259F">
        <w:rPr>
          <w:rFonts w:ascii="Times New Roman" w:eastAsia="Times New Roman" w:hAnsi="Times New Roman" w:cs="Times New Roman"/>
          <w:sz w:val="28"/>
        </w:rPr>
        <w:t>Абанского района</w:t>
      </w:r>
    </w:p>
    <w:p w:rsidR="008F2AB5" w:rsidRDefault="008F2AB5" w:rsidP="00D40C7E">
      <w:pPr>
        <w:spacing w:after="0" w:line="240" w:lineRule="auto"/>
        <w:ind w:left="4820"/>
        <w:rPr>
          <w:rFonts w:ascii="Times New Roman" w:eastAsia="Times New Roman" w:hAnsi="Times New Roman" w:cs="Times New Roman"/>
          <w:sz w:val="28"/>
        </w:rPr>
      </w:pPr>
      <w:r w:rsidRPr="00DF259F">
        <w:rPr>
          <w:rFonts w:ascii="Times New Roman" w:eastAsia="Times New Roman" w:hAnsi="Times New Roman" w:cs="Times New Roman"/>
          <w:sz w:val="28"/>
        </w:rPr>
        <w:t>от</w:t>
      </w:r>
      <w:r w:rsidR="00E87BF6">
        <w:rPr>
          <w:rFonts w:ascii="Times New Roman" w:eastAsia="Times New Roman" w:hAnsi="Times New Roman" w:cs="Times New Roman"/>
          <w:sz w:val="28"/>
        </w:rPr>
        <w:t xml:space="preserve"> </w:t>
      </w:r>
      <w:r w:rsidR="00647AFC">
        <w:rPr>
          <w:rFonts w:ascii="Times New Roman" w:eastAsia="Times New Roman" w:hAnsi="Times New Roman" w:cs="Times New Roman"/>
          <w:sz w:val="28"/>
        </w:rPr>
        <w:t>14</w:t>
      </w:r>
      <w:r w:rsidR="00E87BF6">
        <w:rPr>
          <w:rFonts w:ascii="Times New Roman" w:eastAsia="Times New Roman" w:hAnsi="Times New Roman" w:cs="Times New Roman"/>
          <w:sz w:val="28"/>
        </w:rPr>
        <w:t>.</w:t>
      </w:r>
      <w:r w:rsidR="00647AFC">
        <w:rPr>
          <w:rFonts w:ascii="Times New Roman" w:eastAsia="Times New Roman" w:hAnsi="Times New Roman" w:cs="Times New Roman"/>
          <w:sz w:val="28"/>
        </w:rPr>
        <w:t>09</w:t>
      </w:r>
      <w:r w:rsidR="009510A9">
        <w:rPr>
          <w:rFonts w:ascii="Times New Roman" w:eastAsia="Times New Roman" w:hAnsi="Times New Roman" w:cs="Times New Roman"/>
          <w:sz w:val="28"/>
        </w:rPr>
        <w:t>.</w:t>
      </w:r>
      <w:r w:rsidR="00681976" w:rsidRPr="00DF259F">
        <w:rPr>
          <w:rFonts w:ascii="Times New Roman" w:eastAsia="Times New Roman" w:hAnsi="Times New Roman" w:cs="Times New Roman"/>
          <w:sz w:val="28"/>
        </w:rPr>
        <w:t>202</w:t>
      </w:r>
      <w:r w:rsidR="006235F2">
        <w:rPr>
          <w:rFonts w:ascii="Times New Roman" w:eastAsia="Times New Roman" w:hAnsi="Times New Roman" w:cs="Times New Roman"/>
          <w:sz w:val="28"/>
        </w:rPr>
        <w:t>6</w:t>
      </w:r>
      <w:r w:rsidR="00681976" w:rsidRPr="00DF259F">
        <w:rPr>
          <w:rFonts w:ascii="Times New Roman" w:eastAsia="Times New Roman" w:hAnsi="Times New Roman" w:cs="Times New Roman"/>
          <w:sz w:val="28"/>
        </w:rPr>
        <w:t xml:space="preserve"> </w:t>
      </w:r>
      <w:r w:rsidRPr="00DF259F">
        <w:rPr>
          <w:rFonts w:ascii="Times New Roman" w:eastAsia="Times New Roman" w:hAnsi="Times New Roman" w:cs="Times New Roman"/>
          <w:sz w:val="28"/>
        </w:rPr>
        <w:t>№</w:t>
      </w:r>
      <w:r w:rsidR="009510A9">
        <w:rPr>
          <w:rFonts w:ascii="Times New Roman" w:eastAsia="Times New Roman" w:hAnsi="Times New Roman" w:cs="Times New Roman"/>
          <w:sz w:val="28"/>
        </w:rPr>
        <w:t xml:space="preserve"> </w:t>
      </w:r>
      <w:r w:rsidR="00647AFC">
        <w:rPr>
          <w:rFonts w:ascii="Times New Roman" w:eastAsia="Times New Roman" w:hAnsi="Times New Roman" w:cs="Times New Roman"/>
          <w:sz w:val="28"/>
        </w:rPr>
        <w:t>341</w:t>
      </w:r>
      <w:r w:rsidR="008B1F6A">
        <w:rPr>
          <w:rFonts w:ascii="Times New Roman" w:eastAsia="Times New Roman" w:hAnsi="Times New Roman" w:cs="Times New Roman"/>
          <w:sz w:val="28"/>
        </w:rPr>
        <w:t>-</w:t>
      </w:r>
      <w:r w:rsidR="00DF259F" w:rsidRPr="00DF259F">
        <w:rPr>
          <w:rFonts w:ascii="Times New Roman" w:eastAsia="Times New Roman" w:hAnsi="Times New Roman" w:cs="Times New Roman"/>
          <w:sz w:val="28"/>
        </w:rPr>
        <w:t>п</w:t>
      </w:r>
    </w:p>
    <w:p w:rsidR="008F2AB5" w:rsidRDefault="008F2A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55022" w:rsidRPr="000B2CAA" w:rsidRDefault="00E55022" w:rsidP="00EC2C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2CAA">
        <w:rPr>
          <w:rFonts w:ascii="Times New Roman" w:hAnsi="Times New Roman" w:cs="Times New Roman"/>
          <w:sz w:val="28"/>
          <w:szCs w:val="28"/>
        </w:rPr>
        <w:t>ГРАФИЧЕСКОЕ ОПИСАНИЕ</w:t>
      </w:r>
    </w:p>
    <w:p w:rsidR="005728E2" w:rsidRPr="00993CA8" w:rsidRDefault="00E55022" w:rsidP="00EC2C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3CA8">
        <w:rPr>
          <w:rFonts w:ascii="Times New Roman" w:hAnsi="Times New Roman" w:cs="Times New Roman"/>
          <w:sz w:val="28"/>
          <w:szCs w:val="28"/>
        </w:rPr>
        <w:t>местоположения границ населенных пунктов, территориальных зон, особо охраняемых природных</w:t>
      </w:r>
      <w:r w:rsidR="00675AED" w:rsidRPr="00993CA8">
        <w:rPr>
          <w:rFonts w:ascii="Times New Roman" w:hAnsi="Times New Roman" w:cs="Times New Roman"/>
          <w:sz w:val="28"/>
          <w:szCs w:val="28"/>
        </w:rPr>
        <w:t xml:space="preserve"> </w:t>
      </w:r>
      <w:r w:rsidRPr="00993CA8">
        <w:rPr>
          <w:rFonts w:ascii="Times New Roman" w:hAnsi="Times New Roman" w:cs="Times New Roman"/>
          <w:sz w:val="28"/>
          <w:szCs w:val="28"/>
        </w:rPr>
        <w:t xml:space="preserve">территорий, зон с особыми условиями </w:t>
      </w:r>
    </w:p>
    <w:p w:rsidR="00E55022" w:rsidRPr="00993CA8" w:rsidRDefault="00E55022" w:rsidP="00675A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3CA8">
        <w:rPr>
          <w:rFonts w:ascii="Times New Roman" w:hAnsi="Times New Roman" w:cs="Times New Roman"/>
          <w:sz w:val="28"/>
          <w:szCs w:val="28"/>
        </w:rPr>
        <w:t>использования территории</w:t>
      </w:r>
    </w:p>
    <w:p w:rsidR="00B60259" w:rsidRPr="00993CA8" w:rsidRDefault="00B60259" w:rsidP="00993C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3CA8">
        <w:rPr>
          <w:rFonts w:ascii="Times New Roman" w:hAnsi="Times New Roman" w:cs="Times New Roman"/>
          <w:sz w:val="28"/>
          <w:szCs w:val="28"/>
          <w:u w:val="single"/>
        </w:rPr>
        <w:t xml:space="preserve">Публичный сервитут в целях эксплуатации объекта электросетевого хозяйства, необходимого для подключения к электрическим сетям, </w:t>
      </w:r>
      <w:r w:rsidR="00790CD0">
        <w:rPr>
          <w:rFonts w:ascii="Times New Roman" w:hAnsi="Times New Roman" w:cs="Times New Roman"/>
          <w:sz w:val="28"/>
          <w:szCs w:val="28"/>
          <w:u w:val="single"/>
        </w:rPr>
        <w:t>ЛЭП</w:t>
      </w:r>
      <w:r w:rsidRPr="00993CA8">
        <w:rPr>
          <w:rFonts w:ascii="Times New Roman" w:hAnsi="Times New Roman" w:cs="Times New Roman"/>
          <w:sz w:val="28"/>
          <w:szCs w:val="28"/>
          <w:u w:val="single"/>
        </w:rPr>
        <w:t>-0,4 кВ с кадастровым номером 24:01:</w:t>
      </w:r>
      <w:r w:rsidR="00790CD0">
        <w:rPr>
          <w:rFonts w:ascii="Times New Roman" w:hAnsi="Times New Roman" w:cs="Times New Roman"/>
          <w:sz w:val="28"/>
          <w:szCs w:val="28"/>
          <w:u w:val="single"/>
        </w:rPr>
        <w:t>0000000</w:t>
      </w:r>
      <w:r w:rsidRPr="00993CA8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790CD0">
        <w:rPr>
          <w:rFonts w:ascii="Times New Roman" w:hAnsi="Times New Roman" w:cs="Times New Roman"/>
          <w:sz w:val="28"/>
          <w:szCs w:val="28"/>
          <w:u w:val="single"/>
        </w:rPr>
        <w:t>3199</w:t>
      </w:r>
      <w:r w:rsidRPr="00993CA8">
        <w:rPr>
          <w:rFonts w:ascii="Times New Roman" w:hAnsi="Times New Roman" w:cs="Times New Roman"/>
          <w:sz w:val="28"/>
          <w:szCs w:val="28"/>
          <w:u w:val="single"/>
        </w:rPr>
        <w:t>, принадлежащего на праве собственности АО «КрасЭКо», в составе объекта: «</w:t>
      </w:r>
      <w:r w:rsidR="00790CD0">
        <w:rPr>
          <w:rFonts w:ascii="Times New Roman" w:hAnsi="Times New Roman" w:cs="Times New Roman"/>
          <w:sz w:val="28"/>
          <w:szCs w:val="28"/>
          <w:u w:val="single"/>
        </w:rPr>
        <w:t>ЛЭП</w:t>
      </w:r>
      <w:r w:rsidRPr="00993CA8">
        <w:rPr>
          <w:rFonts w:ascii="Times New Roman" w:hAnsi="Times New Roman" w:cs="Times New Roman"/>
          <w:sz w:val="28"/>
          <w:szCs w:val="28"/>
          <w:u w:val="single"/>
        </w:rPr>
        <w:t xml:space="preserve">-0,4 кВ </w:t>
      </w:r>
      <w:r w:rsidR="00790CD0">
        <w:rPr>
          <w:rFonts w:ascii="Times New Roman" w:hAnsi="Times New Roman" w:cs="Times New Roman"/>
          <w:sz w:val="28"/>
          <w:szCs w:val="28"/>
          <w:u w:val="single"/>
        </w:rPr>
        <w:t xml:space="preserve">для электроснабжения жилого дома </w:t>
      </w:r>
      <w:r w:rsidR="005D2086">
        <w:rPr>
          <w:rFonts w:ascii="Times New Roman" w:hAnsi="Times New Roman" w:cs="Times New Roman"/>
          <w:sz w:val="28"/>
          <w:szCs w:val="28"/>
          <w:u w:val="single"/>
        </w:rPr>
        <w:br/>
      </w:r>
      <w:r w:rsidR="00790CD0">
        <w:rPr>
          <w:rFonts w:ascii="Times New Roman" w:hAnsi="Times New Roman" w:cs="Times New Roman"/>
          <w:sz w:val="28"/>
          <w:szCs w:val="28"/>
          <w:u w:val="single"/>
        </w:rPr>
        <w:t>по адресу:</w:t>
      </w:r>
      <w:r w:rsidRPr="00993CA8">
        <w:rPr>
          <w:rFonts w:ascii="Times New Roman" w:hAnsi="Times New Roman" w:cs="Times New Roman"/>
          <w:sz w:val="28"/>
          <w:szCs w:val="28"/>
          <w:u w:val="single"/>
        </w:rPr>
        <w:t xml:space="preserve"> п. Абан</w:t>
      </w:r>
      <w:r w:rsidR="00790CD0">
        <w:rPr>
          <w:rFonts w:ascii="Times New Roman" w:hAnsi="Times New Roman" w:cs="Times New Roman"/>
          <w:sz w:val="28"/>
          <w:szCs w:val="28"/>
          <w:u w:val="single"/>
        </w:rPr>
        <w:t xml:space="preserve">, ул. </w:t>
      </w:r>
      <w:proofErr w:type="gramStart"/>
      <w:r w:rsidR="00790CD0">
        <w:rPr>
          <w:rFonts w:ascii="Times New Roman" w:hAnsi="Times New Roman" w:cs="Times New Roman"/>
          <w:sz w:val="28"/>
          <w:szCs w:val="28"/>
          <w:u w:val="single"/>
        </w:rPr>
        <w:t>Лесная</w:t>
      </w:r>
      <w:proofErr w:type="gramEnd"/>
      <w:r w:rsidR="00790CD0">
        <w:rPr>
          <w:rFonts w:ascii="Times New Roman" w:hAnsi="Times New Roman" w:cs="Times New Roman"/>
          <w:sz w:val="28"/>
          <w:szCs w:val="28"/>
          <w:u w:val="single"/>
        </w:rPr>
        <w:t>, 57</w:t>
      </w:r>
      <w:r w:rsidRPr="00993CA8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B60259" w:rsidRDefault="00B60259" w:rsidP="00993CA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DD1477">
        <w:rPr>
          <w:rFonts w:ascii="Times New Roman" w:hAnsi="Times New Roman" w:cs="Times New Roman"/>
          <w:sz w:val="20"/>
          <w:szCs w:val="20"/>
        </w:rPr>
        <w:t>(наименование объекта, местоположение границ которого описано (далее - объект)</w:t>
      </w:r>
      <w:proofErr w:type="gramEnd"/>
    </w:p>
    <w:p w:rsidR="00370DEC" w:rsidRPr="00370DEC" w:rsidRDefault="00370DEC" w:rsidP="00370DEC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  <w:r w:rsidRPr="00370DEC">
        <w:rPr>
          <w:rFonts w:ascii="Times New Roman" w:hAnsi="Times New Roman" w:cs="Times New Roman"/>
          <w:sz w:val="24"/>
          <w:szCs w:val="24"/>
        </w:rPr>
        <w:t>Раздел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0" w:type="dxa"/>
          <w:left w:w="40" w:type="dxa"/>
          <w:bottom w:w="20" w:type="dxa"/>
          <w:right w:w="40" w:type="dxa"/>
        </w:tblCellMar>
        <w:tblLook w:val="0000"/>
      </w:tblPr>
      <w:tblGrid>
        <w:gridCol w:w="918"/>
        <w:gridCol w:w="4967"/>
        <w:gridCol w:w="3827"/>
      </w:tblGrid>
      <w:tr w:rsidR="00370DEC" w:rsidRPr="00370DEC" w:rsidTr="004651E9">
        <w:trPr>
          <w:cantSplit/>
          <w:tblHeader/>
        </w:trPr>
        <w:tc>
          <w:tcPr>
            <w:tcW w:w="9712" w:type="dxa"/>
            <w:gridSpan w:val="3"/>
            <w:shd w:val="clear" w:color="auto" w:fill="auto"/>
          </w:tcPr>
          <w:p w:rsidR="00370DEC" w:rsidRPr="00370DEC" w:rsidRDefault="00370DEC" w:rsidP="006522D8">
            <w:pPr>
              <w:keepLines/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Сведения об объекте</w:t>
            </w:r>
          </w:p>
        </w:tc>
      </w:tr>
      <w:tr w:rsidR="00370DEC" w:rsidRPr="00370DEC" w:rsidTr="004651E9">
        <w:trPr>
          <w:cantSplit/>
          <w:tblHeader/>
        </w:trPr>
        <w:tc>
          <w:tcPr>
            <w:tcW w:w="918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967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Характеристики объекта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Описание характеристик</w:t>
            </w:r>
          </w:p>
        </w:tc>
      </w:tr>
      <w:tr w:rsidR="00370DEC" w:rsidRPr="00370DEC" w:rsidTr="004651E9">
        <w:trPr>
          <w:cantSplit/>
        </w:trPr>
        <w:tc>
          <w:tcPr>
            <w:tcW w:w="0" w:type="auto"/>
            <w:shd w:val="clear" w:color="auto" w:fill="auto"/>
          </w:tcPr>
          <w:p w:rsidR="00370DEC" w:rsidRPr="00370DEC" w:rsidRDefault="00370DEC" w:rsidP="006522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370DEC" w:rsidRPr="00370DEC" w:rsidRDefault="00370DEC" w:rsidP="006522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:rsidR="00370DEC" w:rsidRPr="00370DEC" w:rsidRDefault="00370DEC" w:rsidP="006522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70DEC" w:rsidRPr="00370DEC" w:rsidTr="004651E9">
        <w:tc>
          <w:tcPr>
            <w:tcW w:w="0" w:type="auto"/>
            <w:shd w:val="clear" w:color="auto" w:fill="auto"/>
          </w:tcPr>
          <w:p w:rsidR="00370DEC" w:rsidRPr="00370DEC" w:rsidRDefault="00370DEC" w:rsidP="006522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7" w:type="dxa"/>
            <w:shd w:val="clear" w:color="auto" w:fill="auto"/>
          </w:tcPr>
          <w:p w:rsidR="00370DEC" w:rsidRPr="00370DEC" w:rsidRDefault="00370DEC" w:rsidP="00652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Местоположение объекта</w:t>
            </w:r>
          </w:p>
        </w:tc>
        <w:tc>
          <w:tcPr>
            <w:tcW w:w="3827" w:type="dxa"/>
            <w:shd w:val="clear" w:color="auto" w:fill="auto"/>
          </w:tcPr>
          <w:p w:rsidR="00370DEC" w:rsidRPr="00370DEC" w:rsidRDefault="00370DEC" w:rsidP="00652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Красноярский край, Абанский м.о., Абан п.</w:t>
            </w:r>
          </w:p>
        </w:tc>
      </w:tr>
      <w:tr w:rsidR="00370DEC" w:rsidRPr="00370DEC" w:rsidTr="004651E9">
        <w:tc>
          <w:tcPr>
            <w:tcW w:w="0" w:type="auto"/>
            <w:shd w:val="clear" w:color="auto" w:fill="auto"/>
          </w:tcPr>
          <w:p w:rsidR="00370DEC" w:rsidRPr="00370DEC" w:rsidRDefault="00370DEC" w:rsidP="006522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7" w:type="dxa"/>
            <w:shd w:val="clear" w:color="auto" w:fill="auto"/>
          </w:tcPr>
          <w:p w:rsidR="00370DEC" w:rsidRPr="00370DEC" w:rsidRDefault="00370DEC" w:rsidP="00652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Площадь объекта ± величина погрешности определения площади (P ± ∆P), м²</w:t>
            </w:r>
          </w:p>
        </w:tc>
        <w:tc>
          <w:tcPr>
            <w:tcW w:w="3827" w:type="dxa"/>
            <w:shd w:val="clear" w:color="auto" w:fill="auto"/>
          </w:tcPr>
          <w:p w:rsidR="00370DEC" w:rsidRPr="00370DEC" w:rsidRDefault="00370DEC" w:rsidP="00652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289 ± 6</w:t>
            </w:r>
          </w:p>
        </w:tc>
      </w:tr>
      <w:tr w:rsidR="00370DEC" w:rsidRPr="00370DEC" w:rsidTr="004651E9">
        <w:tc>
          <w:tcPr>
            <w:tcW w:w="0" w:type="auto"/>
            <w:shd w:val="clear" w:color="auto" w:fill="auto"/>
          </w:tcPr>
          <w:p w:rsidR="00370DEC" w:rsidRPr="00370DEC" w:rsidRDefault="00370DEC" w:rsidP="006522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7" w:type="dxa"/>
            <w:shd w:val="clear" w:color="auto" w:fill="auto"/>
          </w:tcPr>
          <w:p w:rsidR="00370DEC" w:rsidRPr="00370DEC" w:rsidRDefault="00370DEC" w:rsidP="00652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Иные характеристики объекта</w:t>
            </w:r>
          </w:p>
        </w:tc>
        <w:tc>
          <w:tcPr>
            <w:tcW w:w="3827" w:type="dxa"/>
            <w:shd w:val="clear" w:color="auto" w:fill="auto"/>
          </w:tcPr>
          <w:p w:rsidR="00370DEC" w:rsidRPr="00370DEC" w:rsidRDefault="00370DEC" w:rsidP="006522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0DEC">
              <w:rPr>
                <w:rFonts w:ascii="Times New Roman" w:hAnsi="Times New Roman" w:cs="Times New Roman"/>
                <w:sz w:val="24"/>
                <w:szCs w:val="24"/>
              </w:rPr>
              <w:t xml:space="preserve">Установить публичный сервитут на основании ходатайства акционерного общества «Красноярская региональная энергетическая компания» (660049, Красноярский край, город Красноярск, Мира проспект, дом 10, </w:t>
            </w:r>
            <w:proofErr w:type="spellStart"/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пом</w:t>
            </w:r>
            <w:proofErr w:type="spellEnd"/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. 55, ОГРН 1152468001773, ИНН 2460087269) в целях эксплуатации объекта электросетевого хозяйства, необходимого для подключения к электрическим сетям, ЛЭП-0,4 кВ с кадастровым номером 24:01:0000000:3199, принадлежащего на праве собственности АО «КрасЭКо», в составе объекта:</w:t>
            </w:r>
            <w:proofErr w:type="gramEnd"/>
            <w:r w:rsidRPr="00370DEC">
              <w:rPr>
                <w:rFonts w:ascii="Times New Roman" w:hAnsi="Times New Roman" w:cs="Times New Roman"/>
                <w:sz w:val="24"/>
                <w:szCs w:val="24"/>
              </w:rPr>
              <w:t xml:space="preserve"> «Строительство ЛЭП-0,4 кВ для электроснабжения жилого дома по адресу: п. Абан, ул. Лесная, 57», в границах земельных участков 24:01:0401001:328, 24:01:0000000:3521 и в границах кадастрового квартала 24:01:0401001, площадью 289 кв</w:t>
            </w:r>
            <w:proofErr w:type="gramStart"/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, сроком на 49 лет.</w:t>
            </w:r>
          </w:p>
        </w:tc>
      </w:tr>
    </w:tbl>
    <w:p w:rsidR="00370DEC" w:rsidRPr="00370DEC" w:rsidRDefault="00370DEC" w:rsidP="00370DEC">
      <w:pPr>
        <w:rPr>
          <w:rFonts w:ascii="Times New Roman" w:hAnsi="Times New Roman" w:cs="Times New Roman"/>
          <w:sz w:val="24"/>
          <w:szCs w:val="24"/>
        </w:rPr>
        <w:sectPr w:rsidR="00370DEC" w:rsidRPr="00370DEC" w:rsidSect="00C76FE8">
          <w:pgSz w:w="11900" w:h="16840" w:code="9"/>
          <w:pgMar w:top="1134" w:right="567" w:bottom="1134" w:left="1701" w:header="448" w:footer="210" w:gutter="0"/>
          <w:cols w:space="708"/>
          <w:docGrid w:linePitch="360"/>
        </w:sectPr>
      </w:pPr>
    </w:p>
    <w:p w:rsidR="00370DEC" w:rsidRPr="00370DEC" w:rsidRDefault="00370DEC" w:rsidP="00370DEC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  <w:r w:rsidRPr="00370DEC">
        <w:rPr>
          <w:rFonts w:ascii="Times New Roman" w:hAnsi="Times New Roman" w:cs="Times New Roman"/>
          <w:sz w:val="24"/>
          <w:szCs w:val="24"/>
        </w:rPr>
        <w:t>Раздел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0" w:type="dxa"/>
          <w:left w:w="40" w:type="dxa"/>
          <w:bottom w:w="20" w:type="dxa"/>
          <w:right w:w="40" w:type="dxa"/>
        </w:tblCellMar>
        <w:tblLook w:val="0000"/>
      </w:tblPr>
      <w:tblGrid>
        <w:gridCol w:w="1481"/>
        <w:gridCol w:w="1279"/>
        <w:gridCol w:w="1279"/>
        <w:gridCol w:w="1989"/>
        <w:gridCol w:w="1980"/>
        <w:gridCol w:w="1704"/>
      </w:tblGrid>
      <w:tr w:rsidR="00370DEC" w:rsidRPr="00370DEC" w:rsidTr="006522D8">
        <w:trPr>
          <w:cantSplit/>
          <w:tblHeader/>
        </w:trPr>
        <w:tc>
          <w:tcPr>
            <w:tcW w:w="0" w:type="auto"/>
            <w:gridSpan w:val="6"/>
            <w:shd w:val="clear" w:color="auto" w:fill="auto"/>
          </w:tcPr>
          <w:p w:rsidR="00370DEC" w:rsidRPr="00370DEC" w:rsidRDefault="00370DEC" w:rsidP="006522D8">
            <w:pPr>
              <w:keepNext/>
              <w:keepLines/>
              <w:spacing w:before="4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Сведения о местоположении границ объекта</w:t>
            </w:r>
          </w:p>
        </w:tc>
      </w:tr>
      <w:tr w:rsidR="00370DEC" w:rsidRPr="00370DEC" w:rsidTr="006522D8">
        <w:trPr>
          <w:cantSplit/>
          <w:tblHeader/>
        </w:trPr>
        <w:tc>
          <w:tcPr>
            <w:tcW w:w="0" w:type="auto"/>
            <w:gridSpan w:val="6"/>
            <w:shd w:val="clear" w:color="auto" w:fill="auto"/>
          </w:tcPr>
          <w:p w:rsidR="00370DEC" w:rsidRPr="00370DEC" w:rsidRDefault="00370DEC" w:rsidP="006522D8">
            <w:pPr>
              <w:keepNext/>
              <w:keepLines/>
              <w:spacing w:before="4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1. Система координат МСК-168, зона 5</w:t>
            </w:r>
          </w:p>
        </w:tc>
      </w:tr>
      <w:tr w:rsidR="00370DEC" w:rsidRPr="00370DEC" w:rsidTr="006522D8">
        <w:trPr>
          <w:cantSplit/>
          <w:tblHeader/>
        </w:trPr>
        <w:tc>
          <w:tcPr>
            <w:tcW w:w="0" w:type="auto"/>
            <w:gridSpan w:val="6"/>
            <w:shd w:val="clear" w:color="auto" w:fill="auto"/>
          </w:tcPr>
          <w:p w:rsidR="00370DEC" w:rsidRPr="00370DEC" w:rsidRDefault="00370DEC" w:rsidP="006522D8">
            <w:pPr>
              <w:keepNext/>
              <w:keepLines/>
              <w:spacing w:before="4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2. Сведения о характерных точках границ объекта</w:t>
            </w:r>
          </w:p>
        </w:tc>
      </w:tr>
      <w:tr w:rsidR="00370DEC" w:rsidRPr="00370DEC" w:rsidTr="006522D8">
        <w:trPr>
          <w:cantSplit/>
          <w:trHeight w:val="384"/>
          <w:tblHeader/>
        </w:trPr>
        <w:tc>
          <w:tcPr>
            <w:tcW w:w="1640" w:type="dxa"/>
            <w:vMerge w:val="restart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4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Обозначение характерных точек границ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4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Координаты, </w:t>
            </w:r>
            <w:proofErr w:type="gramStart"/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2740" w:type="dxa"/>
            <w:vMerge w:val="restart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4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Метод определения координат характерной точки</w:t>
            </w:r>
          </w:p>
        </w:tc>
        <w:tc>
          <w:tcPr>
            <w:tcW w:w="2740" w:type="dxa"/>
            <w:vMerge w:val="restart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4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 xml:space="preserve">Средняя </w:t>
            </w:r>
            <w:proofErr w:type="spellStart"/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квадратическая</w:t>
            </w:r>
            <w:proofErr w:type="spellEnd"/>
            <w:r w:rsidRPr="00370DEC">
              <w:rPr>
                <w:rFonts w:ascii="Times New Roman" w:hAnsi="Times New Roman" w:cs="Times New Roman"/>
                <w:sz w:val="24"/>
                <w:szCs w:val="24"/>
              </w:rPr>
              <w:t xml:space="preserve"> погрешность положения характерной точки (</w:t>
            </w:r>
            <w:proofErr w:type="spellStart"/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Mt</w:t>
            </w:r>
            <w:proofErr w:type="spellEnd"/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), м</w:t>
            </w:r>
          </w:p>
        </w:tc>
        <w:tc>
          <w:tcPr>
            <w:tcW w:w="2520" w:type="dxa"/>
            <w:vMerge w:val="restart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4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Описание обозначения точки на местности (при наличии)</w:t>
            </w:r>
          </w:p>
        </w:tc>
      </w:tr>
      <w:tr w:rsidR="00370DEC" w:rsidRPr="00370DEC" w:rsidTr="006522D8">
        <w:trPr>
          <w:cantSplit/>
          <w:tblHeader/>
        </w:trPr>
        <w:tc>
          <w:tcPr>
            <w:tcW w:w="0" w:type="auto"/>
            <w:vMerge/>
            <w:shd w:val="clear" w:color="auto" w:fill="auto"/>
          </w:tcPr>
          <w:p w:rsidR="00370DEC" w:rsidRPr="00370DEC" w:rsidRDefault="00370DEC" w:rsidP="0065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4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4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vMerge/>
            <w:shd w:val="clear" w:color="auto" w:fill="auto"/>
          </w:tcPr>
          <w:p w:rsidR="00370DEC" w:rsidRPr="00370DEC" w:rsidRDefault="00370DEC" w:rsidP="0065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370DEC" w:rsidRPr="00370DEC" w:rsidRDefault="00370DEC" w:rsidP="0065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370DEC" w:rsidRPr="00370DEC" w:rsidRDefault="00370DEC" w:rsidP="0065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DEC" w:rsidRPr="00370DEC" w:rsidTr="006522D8">
        <w:trPr>
          <w:cantSplit/>
        </w:trPr>
        <w:tc>
          <w:tcPr>
            <w:tcW w:w="0" w:type="auto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70DEC" w:rsidRPr="00370DEC" w:rsidTr="006522D8">
        <w:tc>
          <w:tcPr>
            <w:tcW w:w="164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781085.54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114709.62</w:t>
            </w:r>
          </w:p>
        </w:tc>
        <w:tc>
          <w:tcPr>
            <w:tcW w:w="274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Аналитический метод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70DEC" w:rsidRPr="00370DEC" w:rsidTr="006522D8">
        <w:tc>
          <w:tcPr>
            <w:tcW w:w="164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781085.16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114705.64</w:t>
            </w:r>
          </w:p>
        </w:tc>
        <w:tc>
          <w:tcPr>
            <w:tcW w:w="274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Аналитический метод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70DEC" w:rsidRPr="00370DEC" w:rsidTr="006522D8">
        <w:tc>
          <w:tcPr>
            <w:tcW w:w="164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781114.32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114702.89</w:t>
            </w:r>
          </w:p>
        </w:tc>
        <w:tc>
          <w:tcPr>
            <w:tcW w:w="274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Аналитический метод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70DEC" w:rsidRPr="00370DEC" w:rsidTr="006522D8">
        <w:tc>
          <w:tcPr>
            <w:tcW w:w="164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781114.11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114702.71</w:t>
            </w:r>
          </w:p>
        </w:tc>
        <w:tc>
          <w:tcPr>
            <w:tcW w:w="274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Аналитический метод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70DEC" w:rsidRPr="00370DEC" w:rsidTr="006522D8">
        <w:tc>
          <w:tcPr>
            <w:tcW w:w="164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781115.68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114700.90</w:t>
            </w:r>
          </w:p>
        </w:tc>
        <w:tc>
          <w:tcPr>
            <w:tcW w:w="274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Аналитический метод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70DEC" w:rsidRPr="00370DEC" w:rsidTr="006522D8">
        <w:tc>
          <w:tcPr>
            <w:tcW w:w="164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781115.93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114701.12</w:t>
            </w:r>
          </w:p>
        </w:tc>
        <w:tc>
          <w:tcPr>
            <w:tcW w:w="274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Аналитический метод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70DEC" w:rsidRPr="00370DEC" w:rsidTr="006522D8">
        <w:tc>
          <w:tcPr>
            <w:tcW w:w="164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781114.13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114666.11</w:t>
            </w:r>
          </w:p>
        </w:tc>
        <w:tc>
          <w:tcPr>
            <w:tcW w:w="274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Аналитический метод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70DEC" w:rsidRPr="00370DEC" w:rsidTr="006522D8">
        <w:tc>
          <w:tcPr>
            <w:tcW w:w="164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781118.39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114666.05</w:t>
            </w:r>
          </w:p>
        </w:tc>
        <w:tc>
          <w:tcPr>
            <w:tcW w:w="274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Аналитический метод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70DEC" w:rsidRPr="00370DEC" w:rsidTr="006522D8">
        <w:tc>
          <w:tcPr>
            <w:tcW w:w="164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781119.57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114693.02</w:t>
            </w:r>
          </w:p>
        </w:tc>
        <w:tc>
          <w:tcPr>
            <w:tcW w:w="274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Аналитический метод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70DEC" w:rsidRPr="00370DEC" w:rsidTr="006522D8">
        <w:tc>
          <w:tcPr>
            <w:tcW w:w="164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781119.72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114706.42</w:t>
            </w:r>
          </w:p>
        </w:tc>
        <w:tc>
          <w:tcPr>
            <w:tcW w:w="274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Аналитический метод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70DEC" w:rsidRPr="00370DEC" w:rsidTr="006522D8">
        <w:tc>
          <w:tcPr>
            <w:tcW w:w="164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781085.54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114709.62</w:t>
            </w:r>
          </w:p>
        </w:tc>
        <w:tc>
          <w:tcPr>
            <w:tcW w:w="274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Аналитический метод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370DEC" w:rsidRPr="00370DEC" w:rsidRDefault="00370DEC" w:rsidP="00370DEC">
      <w:pPr>
        <w:rPr>
          <w:rFonts w:ascii="Times New Roman" w:hAnsi="Times New Roman" w:cs="Times New Roman"/>
          <w:sz w:val="24"/>
          <w:szCs w:val="24"/>
        </w:rPr>
        <w:sectPr w:rsidR="00370DEC" w:rsidRPr="00370DEC" w:rsidSect="00C76FE8">
          <w:type w:val="continuous"/>
          <w:pgSz w:w="11900" w:h="16840" w:code="9"/>
          <w:pgMar w:top="1134" w:right="567" w:bottom="1134" w:left="1701" w:header="448" w:footer="210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0" w:type="dxa"/>
          <w:left w:w="40" w:type="dxa"/>
          <w:bottom w:w="20" w:type="dxa"/>
          <w:right w:w="40" w:type="dxa"/>
        </w:tblCellMar>
        <w:tblLook w:val="0000"/>
      </w:tblPr>
      <w:tblGrid>
        <w:gridCol w:w="1510"/>
        <w:gridCol w:w="1198"/>
        <w:gridCol w:w="1068"/>
        <w:gridCol w:w="1957"/>
        <w:gridCol w:w="2122"/>
        <w:gridCol w:w="1857"/>
      </w:tblGrid>
      <w:tr w:rsidR="00370DEC" w:rsidRPr="00370DEC" w:rsidTr="006522D8">
        <w:trPr>
          <w:cantSplit/>
          <w:tblHeader/>
        </w:trPr>
        <w:tc>
          <w:tcPr>
            <w:tcW w:w="0" w:type="auto"/>
            <w:gridSpan w:val="6"/>
            <w:shd w:val="clear" w:color="auto" w:fill="auto"/>
          </w:tcPr>
          <w:p w:rsidR="00370DEC" w:rsidRPr="00370DEC" w:rsidRDefault="00370DEC" w:rsidP="006522D8">
            <w:pPr>
              <w:keepNext/>
              <w:keepLines/>
              <w:spacing w:before="4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3. Сведения о характерных точках части (частей) границы объекта</w:t>
            </w:r>
          </w:p>
        </w:tc>
      </w:tr>
      <w:tr w:rsidR="00370DEC" w:rsidRPr="00370DEC" w:rsidTr="006522D8">
        <w:trPr>
          <w:cantSplit/>
          <w:trHeight w:val="384"/>
          <w:tblHeader/>
        </w:trPr>
        <w:tc>
          <w:tcPr>
            <w:tcW w:w="1640" w:type="dxa"/>
            <w:vMerge w:val="restart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4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Обозначение характерных точек части границы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4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Координаты, </w:t>
            </w:r>
            <w:proofErr w:type="gramStart"/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2740" w:type="dxa"/>
            <w:vMerge w:val="restart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4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Метод определения координат характерной точки</w:t>
            </w:r>
          </w:p>
        </w:tc>
        <w:tc>
          <w:tcPr>
            <w:tcW w:w="2740" w:type="dxa"/>
            <w:vMerge w:val="restart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4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 xml:space="preserve">Средняя </w:t>
            </w:r>
            <w:proofErr w:type="spellStart"/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квадратическая</w:t>
            </w:r>
            <w:proofErr w:type="spellEnd"/>
            <w:r w:rsidRPr="00370DEC">
              <w:rPr>
                <w:rFonts w:ascii="Times New Roman" w:hAnsi="Times New Roman" w:cs="Times New Roman"/>
                <w:sz w:val="24"/>
                <w:szCs w:val="24"/>
              </w:rPr>
              <w:t xml:space="preserve"> погрешность положения характерной точки (</w:t>
            </w:r>
            <w:proofErr w:type="spellStart"/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Mt</w:t>
            </w:r>
            <w:proofErr w:type="spellEnd"/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), м</w:t>
            </w:r>
          </w:p>
        </w:tc>
        <w:tc>
          <w:tcPr>
            <w:tcW w:w="2520" w:type="dxa"/>
            <w:vMerge w:val="restart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4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Описание обозначения точки на местности (при наличии)</w:t>
            </w:r>
          </w:p>
        </w:tc>
      </w:tr>
      <w:tr w:rsidR="00370DEC" w:rsidRPr="00370DEC" w:rsidTr="006522D8">
        <w:trPr>
          <w:cantSplit/>
          <w:tblHeader/>
        </w:trPr>
        <w:tc>
          <w:tcPr>
            <w:tcW w:w="0" w:type="auto"/>
            <w:vMerge/>
            <w:shd w:val="clear" w:color="auto" w:fill="auto"/>
          </w:tcPr>
          <w:p w:rsidR="00370DEC" w:rsidRPr="00370DEC" w:rsidRDefault="00370DEC" w:rsidP="0065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4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4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vMerge/>
            <w:shd w:val="clear" w:color="auto" w:fill="auto"/>
          </w:tcPr>
          <w:p w:rsidR="00370DEC" w:rsidRPr="00370DEC" w:rsidRDefault="00370DEC" w:rsidP="0065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370DEC" w:rsidRPr="00370DEC" w:rsidRDefault="00370DEC" w:rsidP="0065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370DEC" w:rsidRPr="00370DEC" w:rsidRDefault="00370DEC" w:rsidP="0065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DEC" w:rsidRPr="00370DEC" w:rsidTr="006522D8">
        <w:trPr>
          <w:cantSplit/>
        </w:trPr>
        <w:tc>
          <w:tcPr>
            <w:tcW w:w="0" w:type="auto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70DEC" w:rsidRPr="00370DEC" w:rsidTr="006522D8">
        <w:tc>
          <w:tcPr>
            <w:tcW w:w="164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4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370DEC" w:rsidRPr="00370DEC" w:rsidRDefault="00370DEC" w:rsidP="00370DEC">
      <w:pPr>
        <w:rPr>
          <w:sz w:val="24"/>
          <w:szCs w:val="24"/>
        </w:rPr>
        <w:sectPr w:rsidR="00370DEC" w:rsidRPr="00370DEC" w:rsidSect="004651E9">
          <w:type w:val="continuous"/>
          <w:pgSz w:w="11900" w:h="16840" w:code="9"/>
          <w:pgMar w:top="1134" w:right="567" w:bottom="1134" w:left="1701" w:header="448" w:footer="210" w:gutter="0"/>
          <w:cols w:space="708"/>
          <w:docGrid w:linePitch="360"/>
        </w:sectPr>
      </w:pPr>
    </w:p>
    <w:p w:rsidR="00370DEC" w:rsidRPr="00370DEC" w:rsidRDefault="00370DEC" w:rsidP="00370DEC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  <w:r w:rsidRPr="00370DEC">
        <w:rPr>
          <w:rFonts w:ascii="Times New Roman" w:hAnsi="Times New Roman" w:cs="Times New Roman"/>
          <w:sz w:val="24"/>
          <w:szCs w:val="24"/>
        </w:rPr>
        <w:t>Раздел 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0" w:type="dxa"/>
          <w:left w:w="40" w:type="dxa"/>
          <w:bottom w:w="20" w:type="dxa"/>
          <w:right w:w="40" w:type="dxa"/>
        </w:tblCellMar>
        <w:tblLook w:val="0000"/>
      </w:tblPr>
      <w:tblGrid>
        <w:gridCol w:w="1435"/>
        <w:gridCol w:w="1058"/>
        <w:gridCol w:w="786"/>
        <w:gridCol w:w="967"/>
        <w:gridCol w:w="748"/>
        <w:gridCol w:w="1494"/>
        <w:gridCol w:w="1758"/>
        <w:gridCol w:w="1466"/>
      </w:tblGrid>
      <w:tr w:rsidR="00370DEC" w:rsidRPr="00370DEC" w:rsidTr="006522D8">
        <w:trPr>
          <w:cantSplit/>
          <w:tblHeader/>
        </w:trPr>
        <w:tc>
          <w:tcPr>
            <w:tcW w:w="0" w:type="auto"/>
            <w:gridSpan w:val="8"/>
            <w:shd w:val="clear" w:color="auto" w:fill="auto"/>
          </w:tcPr>
          <w:p w:rsidR="00370DEC" w:rsidRPr="00370DEC" w:rsidRDefault="00370DEC" w:rsidP="006522D8">
            <w:pPr>
              <w:keepNext/>
              <w:keepLines/>
              <w:spacing w:before="4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Сведения о местоположении измененных (уточненных) границ объекта</w:t>
            </w:r>
          </w:p>
        </w:tc>
      </w:tr>
      <w:tr w:rsidR="00370DEC" w:rsidRPr="00370DEC" w:rsidTr="006522D8">
        <w:trPr>
          <w:cantSplit/>
          <w:tblHeader/>
        </w:trPr>
        <w:tc>
          <w:tcPr>
            <w:tcW w:w="0" w:type="auto"/>
            <w:gridSpan w:val="8"/>
            <w:shd w:val="clear" w:color="auto" w:fill="auto"/>
          </w:tcPr>
          <w:p w:rsidR="00370DEC" w:rsidRPr="00370DEC" w:rsidRDefault="00370DEC" w:rsidP="006522D8">
            <w:pPr>
              <w:keepNext/>
              <w:keepLines/>
              <w:spacing w:before="4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1. Система координат МСК-168, зона 5</w:t>
            </w:r>
          </w:p>
        </w:tc>
      </w:tr>
      <w:tr w:rsidR="00370DEC" w:rsidRPr="00370DEC" w:rsidTr="006522D8">
        <w:trPr>
          <w:cantSplit/>
          <w:tblHeader/>
        </w:trPr>
        <w:tc>
          <w:tcPr>
            <w:tcW w:w="0" w:type="auto"/>
            <w:gridSpan w:val="8"/>
            <w:shd w:val="clear" w:color="auto" w:fill="auto"/>
          </w:tcPr>
          <w:p w:rsidR="00370DEC" w:rsidRPr="00370DEC" w:rsidRDefault="00370DEC" w:rsidP="006522D8">
            <w:pPr>
              <w:keepNext/>
              <w:keepLines/>
              <w:spacing w:before="4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2. Сведения о характерных точках границ объекта</w:t>
            </w:r>
          </w:p>
        </w:tc>
      </w:tr>
      <w:tr w:rsidR="00370DEC" w:rsidRPr="00370DEC" w:rsidTr="006522D8">
        <w:trPr>
          <w:cantSplit/>
          <w:trHeight w:val="384"/>
          <w:tblHeader/>
        </w:trPr>
        <w:tc>
          <w:tcPr>
            <w:tcW w:w="1640" w:type="dxa"/>
            <w:vMerge w:val="restart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4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Обозначение характерных точек границ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4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 xml:space="preserve">Существующие координаты, </w:t>
            </w:r>
            <w:proofErr w:type="gramStart"/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4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 xml:space="preserve">Измененные (уточненные) координаты, </w:t>
            </w:r>
            <w:proofErr w:type="gramStart"/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2740" w:type="dxa"/>
            <w:vMerge w:val="restart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4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Метод определения координат характерной точки</w:t>
            </w:r>
          </w:p>
        </w:tc>
        <w:tc>
          <w:tcPr>
            <w:tcW w:w="2740" w:type="dxa"/>
            <w:vMerge w:val="restart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4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 xml:space="preserve">Средняя </w:t>
            </w:r>
            <w:proofErr w:type="spellStart"/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квадратическая</w:t>
            </w:r>
            <w:proofErr w:type="spellEnd"/>
            <w:r w:rsidRPr="00370DEC">
              <w:rPr>
                <w:rFonts w:ascii="Times New Roman" w:hAnsi="Times New Roman" w:cs="Times New Roman"/>
                <w:sz w:val="24"/>
                <w:szCs w:val="24"/>
              </w:rPr>
              <w:t xml:space="preserve"> погрешность положения характерной точки (</w:t>
            </w:r>
            <w:proofErr w:type="spellStart"/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Mt</w:t>
            </w:r>
            <w:proofErr w:type="spellEnd"/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), м</w:t>
            </w:r>
          </w:p>
        </w:tc>
        <w:tc>
          <w:tcPr>
            <w:tcW w:w="2520" w:type="dxa"/>
            <w:vMerge w:val="restart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4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Описание обозначения точки на местности (при наличии)</w:t>
            </w:r>
          </w:p>
        </w:tc>
      </w:tr>
      <w:tr w:rsidR="00370DEC" w:rsidRPr="00370DEC" w:rsidTr="006522D8">
        <w:trPr>
          <w:cantSplit/>
          <w:tblHeader/>
        </w:trPr>
        <w:tc>
          <w:tcPr>
            <w:tcW w:w="0" w:type="auto"/>
            <w:vMerge/>
            <w:shd w:val="clear" w:color="auto" w:fill="auto"/>
          </w:tcPr>
          <w:p w:rsidR="00370DEC" w:rsidRPr="00370DEC" w:rsidRDefault="00370DEC" w:rsidP="0065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4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4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4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4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vMerge/>
            <w:shd w:val="clear" w:color="auto" w:fill="auto"/>
          </w:tcPr>
          <w:p w:rsidR="00370DEC" w:rsidRPr="00370DEC" w:rsidRDefault="00370DEC" w:rsidP="0065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370DEC" w:rsidRPr="00370DEC" w:rsidRDefault="00370DEC" w:rsidP="0065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370DEC" w:rsidRPr="00370DEC" w:rsidRDefault="00370DEC" w:rsidP="0065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DEC" w:rsidRPr="00370DEC" w:rsidTr="006522D8">
        <w:trPr>
          <w:cantSplit/>
        </w:trPr>
        <w:tc>
          <w:tcPr>
            <w:tcW w:w="0" w:type="auto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70DEC" w:rsidRPr="00370DEC" w:rsidTr="006522D8">
        <w:tc>
          <w:tcPr>
            <w:tcW w:w="164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4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370DEC" w:rsidRPr="00370DEC" w:rsidRDefault="00370DEC" w:rsidP="00370DEC">
      <w:pPr>
        <w:rPr>
          <w:rFonts w:ascii="Times New Roman" w:hAnsi="Times New Roman" w:cs="Times New Roman"/>
          <w:sz w:val="24"/>
          <w:szCs w:val="24"/>
        </w:rPr>
        <w:sectPr w:rsidR="00370DEC" w:rsidRPr="00370DEC" w:rsidSect="003F17CC">
          <w:type w:val="continuous"/>
          <w:pgSz w:w="11900" w:h="16840" w:code="9"/>
          <w:pgMar w:top="1134" w:right="567" w:bottom="567" w:left="1701" w:header="448" w:footer="210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0" w:type="dxa"/>
          <w:left w:w="40" w:type="dxa"/>
          <w:bottom w:w="20" w:type="dxa"/>
          <w:right w:w="40" w:type="dxa"/>
        </w:tblCellMar>
        <w:tblLook w:val="0000"/>
      </w:tblPr>
      <w:tblGrid>
        <w:gridCol w:w="1435"/>
        <w:gridCol w:w="1058"/>
        <w:gridCol w:w="786"/>
        <w:gridCol w:w="967"/>
        <w:gridCol w:w="748"/>
        <w:gridCol w:w="1494"/>
        <w:gridCol w:w="1758"/>
        <w:gridCol w:w="1466"/>
      </w:tblGrid>
      <w:tr w:rsidR="00370DEC" w:rsidRPr="00370DEC" w:rsidTr="006522D8">
        <w:trPr>
          <w:cantSplit/>
          <w:tblHeader/>
        </w:trPr>
        <w:tc>
          <w:tcPr>
            <w:tcW w:w="0" w:type="auto"/>
            <w:gridSpan w:val="8"/>
            <w:shd w:val="clear" w:color="auto" w:fill="auto"/>
          </w:tcPr>
          <w:p w:rsidR="00370DEC" w:rsidRPr="00370DEC" w:rsidRDefault="00370DEC" w:rsidP="006522D8">
            <w:pPr>
              <w:keepNext/>
              <w:keepLines/>
              <w:spacing w:before="4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3. Сведения о характерных точках части (частей) границы объекта</w:t>
            </w:r>
          </w:p>
        </w:tc>
      </w:tr>
      <w:tr w:rsidR="00370DEC" w:rsidRPr="00370DEC" w:rsidTr="006522D8">
        <w:trPr>
          <w:cantSplit/>
          <w:trHeight w:val="384"/>
          <w:tblHeader/>
        </w:trPr>
        <w:tc>
          <w:tcPr>
            <w:tcW w:w="1640" w:type="dxa"/>
            <w:vMerge w:val="restart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4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Обозначение характерных точек части границы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4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 xml:space="preserve">Существующие координаты, </w:t>
            </w:r>
            <w:proofErr w:type="gramStart"/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0" w:type="auto"/>
            <w:gridSpan w:val="2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4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 xml:space="preserve">Измененные (уточненные) координаты, </w:t>
            </w:r>
            <w:proofErr w:type="gramStart"/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2740" w:type="dxa"/>
            <w:vMerge w:val="restart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4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Метод определения координат характерной точки</w:t>
            </w:r>
          </w:p>
        </w:tc>
        <w:tc>
          <w:tcPr>
            <w:tcW w:w="2740" w:type="dxa"/>
            <w:vMerge w:val="restart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4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 xml:space="preserve">Средняя </w:t>
            </w:r>
            <w:proofErr w:type="spellStart"/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квадратическая</w:t>
            </w:r>
            <w:proofErr w:type="spellEnd"/>
            <w:r w:rsidRPr="00370DEC">
              <w:rPr>
                <w:rFonts w:ascii="Times New Roman" w:hAnsi="Times New Roman" w:cs="Times New Roman"/>
                <w:sz w:val="24"/>
                <w:szCs w:val="24"/>
              </w:rPr>
              <w:t xml:space="preserve"> погрешность положения характерной точки (</w:t>
            </w:r>
            <w:proofErr w:type="spellStart"/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Mt</w:t>
            </w:r>
            <w:proofErr w:type="spellEnd"/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), м</w:t>
            </w:r>
          </w:p>
        </w:tc>
        <w:tc>
          <w:tcPr>
            <w:tcW w:w="2520" w:type="dxa"/>
            <w:vMerge w:val="restart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4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Описание обозначения точки на местности (при наличии)</w:t>
            </w:r>
          </w:p>
        </w:tc>
      </w:tr>
      <w:tr w:rsidR="00370DEC" w:rsidRPr="00370DEC" w:rsidTr="006522D8">
        <w:trPr>
          <w:cantSplit/>
          <w:tblHeader/>
        </w:trPr>
        <w:tc>
          <w:tcPr>
            <w:tcW w:w="0" w:type="auto"/>
            <w:vMerge/>
            <w:shd w:val="clear" w:color="auto" w:fill="auto"/>
          </w:tcPr>
          <w:p w:rsidR="00370DEC" w:rsidRPr="00370DEC" w:rsidRDefault="00370DEC" w:rsidP="0065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4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4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4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4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vMerge/>
            <w:shd w:val="clear" w:color="auto" w:fill="auto"/>
          </w:tcPr>
          <w:p w:rsidR="00370DEC" w:rsidRPr="00370DEC" w:rsidRDefault="00370DEC" w:rsidP="0065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370DEC" w:rsidRPr="00370DEC" w:rsidRDefault="00370DEC" w:rsidP="0065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370DEC" w:rsidRPr="00370DEC" w:rsidRDefault="00370DEC" w:rsidP="006522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0DEC" w:rsidRPr="00370DEC" w:rsidTr="006522D8">
        <w:trPr>
          <w:cantSplit/>
        </w:trPr>
        <w:tc>
          <w:tcPr>
            <w:tcW w:w="0" w:type="auto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70DEC" w:rsidRPr="00370DEC" w:rsidRDefault="00370DEC" w:rsidP="006522D8">
            <w:pPr>
              <w:keepNext/>
              <w:keepLines/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70DEC" w:rsidRPr="00370DEC" w:rsidTr="006522D8">
        <w:tc>
          <w:tcPr>
            <w:tcW w:w="164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4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370DEC" w:rsidRPr="00370DEC" w:rsidRDefault="00370DEC" w:rsidP="006522D8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D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370DEC" w:rsidRPr="00370DEC" w:rsidRDefault="00370DEC" w:rsidP="00370DEC">
      <w:pPr>
        <w:rPr>
          <w:rFonts w:ascii="Times New Roman" w:hAnsi="Times New Roman" w:cs="Times New Roman"/>
          <w:sz w:val="24"/>
          <w:szCs w:val="24"/>
        </w:rPr>
        <w:sectPr w:rsidR="00370DEC" w:rsidRPr="00370DEC" w:rsidSect="003F17CC">
          <w:type w:val="continuous"/>
          <w:pgSz w:w="11900" w:h="16840" w:code="9"/>
          <w:pgMar w:top="1134" w:right="567" w:bottom="567" w:left="1701" w:header="448" w:footer="210" w:gutter="0"/>
          <w:cols w:space="708"/>
          <w:docGrid w:linePitch="360"/>
        </w:sectPr>
      </w:pPr>
    </w:p>
    <w:p w:rsidR="00370DEC" w:rsidRPr="005D3DB6" w:rsidRDefault="00370DEC" w:rsidP="00370DEC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  <w:r w:rsidRPr="005D3DB6">
        <w:rPr>
          <w:rFonts w:ascii="Times New Roman" w:hAnsi="Times New Roman" w:cs="Times New Roman"/>
          <w:sz w:val="24"/>
          <w:szCs w:val="24"/>
        </w:rPr>
        <w:t>Раздел 4</w:t>
      </w:r>
    </w:p>
    <w:tbl>
      <w:tblPr>
        <w:tblW w:w="9679" w:type="dxa"/>
        <w:tblBorders>
          <w:top w:val="single" w:sz="4" w:space="0" w:color="auto"/>
          <w:left w:val="single" w:sz="4" w:space="0" w:color="auto"/>
          <w:bottom w:val="nil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0" w:type="dxa"/>
          <w:left w:w="40" w:type="dxa"/>
          <w:bottom w:w="20" w:type="dxa"/>
          <w:right w:w="40" w:type="dxa"/>
        </w:tblCellMar>
        <w:tblLook w:val="0000"/>
      </w:tblPr>
      <w:tblGrid>
        <w:gridCol w:w="1672"/>
        <w:gridCol w:w="8007"/>
      </w:tblGrid>
      <w:tr w:rsidR="00370DEC" w:rsidTr="00370DEC">
        <w:trPr>
          <w:cantSplit/>
          <w:tblHeader/>
        </w:trPr>
        <w:tc>
          <w:tcPr>
            <w:tcW w:w="9679" w:type="dxa"/>
            <w:gridSpan w:val="2"/>
            <w:shd w:val="clear" w:color="auto" w:fill="auto"/>
          </w:tcPr>
          <w:p w:rsidR="00370DEC" w:rsidRPr="005D3DB6" w:rsidRDefault="00370DEC" w:rsidP="006522D8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DB6">
              <w:rPr>
                <w:rFonts w:ascii="Times New Roman" w:hAnsi="Times New Roman" w:cs="Times New Roman"/>
                <w:sz w:val="24"/>
                <w:szCs w:val="24"/>
              </w:rPr>
              <w:t>Схема расположения границ публичного сервитута</w:t>
            </w:r>
          </w:p>
        </w:tc>
      </w:tr>
      <w:tr w:rsidR="00370DEC" w:rsidTr="00370DEC">
        <w:tc>
          <w:tcPr>
            <w:tcW w:w="9679" w:type="dxa"/>
            <w:gridSpan w:val="2"/>
            <w:tcBorders>
              <w:bottom w:val="nil"/>
            </w:tcBorders>
            <w:shd w:val="clear" w:color="auto" w:fill="auto"/>
          </w:tcPr>
          <w:p w:rsidR="00370DEC" w:rsidRDefault="00051AFA" w:rsidP="006522D8">
            <w:pPr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" o:spid="_x0000_s1159" type="#_x0000_t75" style="position:absolute;left:0;text-align:left;margin-left:0;margin-top:0;width:50pt;height:50pt;z-index:251671552;visibility:hidden;mso-position-horizontal-relative:text;mso-position-vertical-relative:text">
                  <o:lock v:ext="edit" selection="t"/>
                </v:shape>
              </w:pict>
            </w:r>
            <w:r w:rsidR="00370DEC">
              <w:rPr>
                <w:noProof/>
              </w:rPr>
              <w:drawing>
                <wp:inline distT="0" distB="0" distL="0" distR="0">
                  <wp:extent cx="6072641" cy="4643562"/>
                  <wp:effectExtent l="19050" t="0" r="4309" b="0"/>
                  <wp:docPr id="12" name="82b51d17-f5ed-4b50-827c-221c8e7a7651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2b51d17-f5ed-4b50-827c-221c8e7a7651" descr="sheet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" cstate="print"/>
                          <a:srcRect t="13219" b="108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2893" cy="46437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0DEC" w:rsidRPr="00E440F5" w:rsidTr="00370DEC">
        <w:trPr>
          <w:trHeight w:val="256"/>
        </w:trPr>
        <w:tc>
          <w:tcPr>
            <w:tcW w:w="9679" w:type="dxa"/>
            <w:gridSpan w:val="2"/>
            <w:tcBorders>
              <w:top w:val="nil"/>
            </w:tcBorders>
            <w:shd w:val="clear" w:color="auto" w:fill="auto"/>
          </w:tcPr>
          <w:p w:rsidR="00370DEC" w:rsidRPr="00BA1666" w:rsidRDefault="00370DEC" w:rsidP="006522D8">
            <w:pPr>
              <w:keepNext/>
              <w:keepLines/>
              <w:jc w:val="center"/>
              <w:rPr>
                <w:rFonts w:ascii="Times New Roman" w:hAnsi="Times New Roman" w:cs="Times New Roman"/>
              </w:rPr>
            </w:pPr>
            <w:bookmarkStart w:id="1" w:name="KP_PLAN_PAGE"/>
            <w:r w:rsidRPr="00BA1666">
              <w:rPr>
                <w:rFonts w:ascii="Times New Roman" w:hAnsi="Times New Roman" w:cs="Times New Roman"/>
              </w:rPr>
              <w:t>Масштаб 1:900</w:t>
            </w:r>
            <w:bookmarkEnd w:id="1"/>
          </w:p>
        </w:tc>
      </w:tr>
      <w:tr w:rsidR="00370DEC" w:rsidRPr="00E440F5" w:rsidTr="00370DEC">
        <w:tblPrEx>
          <w:tblBorders>
            <w:top w:val="none" w:sz="0" w:space="0" w:color="auto"/>
            <w:bottom w:val="none" w:sz="0" w:space="0" w:color="auto"/>
            <w:insideH w:val="nil"/>
            <w:insideV w:val="nil"/>
          </w:tblBorders>
          <w:tblLook w:val="04A0"/>
        </w:tblPrEx>
        <w:trPr>
          <w:cantSplit/>
          <w:tblHeader/>
        </w:trPr>
        <w:tc>
          <w:tcPr>
            <w:tcW w:w="96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70DEC" w:rsidRPr="00BA1666" w:rsidRDefault="00370DEC" w:rsidP="006522D8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BA1666">
              <w:rPr>
                <w:rFonts w:ascii="Times New Roman" w:hAnsi="Times New Roman" w:cs="Times New Roman"/>
              </w:rPr>
              <w:t>Используемые условные знаки и обозначения:</w:t>
            </w:r>
          </w:p>
        </w:tc>
      </w:tr>
      <w:tr w:rsidR="00370DEC" w:rsidRPr="00E440F5" w:rsidTr="00370DEC">
        <w:tblPrEx>
          <w:tblBorders>
            <w:bottom w:val="single" w:sz="4" w:space="0" w:color="auto"/>
          </w:tblBorders>
          <w:tblLook w:val="04A0"/>
        </w:tblPrEx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DEC" w:rsidRPr="00E440F5" w:rsidRDefault="00370DEC" w:rsidP="006522D8">
            <w:pPr>
              <w:spacing w:before="2" w:after="2"/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inline distT="0" distB="0" distL="0" distR="0">
                  <wp:extent cx="548640" cy="238760"/>
                  <wp:effectExtent l="19050" t="0" r="3810" b="0"/>
                  <wp:docPr id="11" name="930542e6-579e-4ae3-9792-4beb091012f0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30542e6-579e-4ae3-9792-4beb091012f0" descr="sheet"/>
                          <pic:cNvPicPr>
                            <a:picLocks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2387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EC" w:rsidRPr="00BA1666" w:rsidRDefault="00370DEC" w:rsidP="006522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666">
              <w:rPr>
                <w:rFonts w:ascii="Times New Roman" w:hAnsi="Times New Roman" w:cs="Times New Roman"/>
                <w:sz w:val="18"/>
                <w:szCs w:val="18"/>
              </w:rPr>
              <w:t>Характерная точка границы публичного сервитута</w:t>
            </w:r>
          </w:p>
        </w:tc>
      </w:tr>
      <w:tr w:rsidR="00370DEC" w:rsidRPr="00E440F5" w:rsidTr="00370DEC">
        <w:tblPrEx>
          <w:tblBorders>
            <w:bottom w:val="single" w:sz="4" w:space="0" w:color="auto"/>
          </w:tblBorders>
          <w:tblLook w:val="04A0"/>
        </w:tblPrEx>
        <w:trPr>
          <w:trHeight w:val="309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DEC" w:rsidRPr="00E440F5" w:rsidRDefault="00370DEC" w:rsidP="006522D8">
            <w:pPr>
              <w:spacing w:before="2" w:after="2"/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inline distT="0" distB="0" distL="0" distR="0">
                  <wp:extent cx="548640" cy="230505"/>
                  <wp:effectExtent l="19050" t="0" r="3810" b="0"/>
                  <wp:docPr id="10" name="64fa351b-31aa-4407-b436-c0567d635011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4fa351b-31aa-4407-b436-c0567d635011" descr="sheet"/>
                          <pic:cNvPicPr>
                            <a:picLocks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2305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EC" w:rsidRPr="00BA1666" w:rsidRDefault="00370DEC" w:rsidP="006522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666">
              <w:rPr>
                <w:rFonts w:ascii="Times New Roman" w:hAnsi="Times New Roman" w:cs="Times New Roman"/>
                <w:sz w:val="18"/>
                <w:szCs w:val="18"/>
              </w:rPr>
              <w:t>Надписи номеров характерных точек границы публичного сервитута</w:t>
            </w:r>
          </w:p>
        </w:tc>
      </w:tr>
      <w:tr w:rsidR="00370DEC" w:rsidRPr="00E440F5" w:rsidTr="00370DEC">
        <w:tblPrEx>
          <w:tblBorders>
            <w:bottom w:val="single" w:sz="4" w:space="0" w:color="auto"/>
          </w:tblBorders>
          <w:tblLook w:val="04A0"/>
        </w:tblPrEx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DEC" w:rsidRPr="00E440F5" w:rsidRDefault="00370DEC" w:rsidP="006522D8">
            <w:pPr>
              <w:spacing w:before="2" w:after="2"/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inline distT="0" distB="0" distL="0" distR="0">
                  <wp:extent cx="548640" cy="238760"/>
                  <wp:effectExtent l="19050" t="0" r="3810" b="0"/>
                  <wp:docPr id="9" name="63b8bb2b-3dd4-4904-b8e4-8be0fcf2689c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3b8bb2b-3dd4-4904-b8e4-8be0fcf2689c" descr="sheet"/>
                          <pic:cNvPicPr>
                            <a:picLocks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2387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EC" w:rsidRPr="00BA1666" w:rsidRDefault="00370DEC" w:rsidP="006522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666">
              <w:rPr>
                <w:rFonts w:ascii="Times New Roman" w:hAnsi="Times New Roman" w:cs="Times New Roman"/>
                <w:sz w:val="18"/>
                <w:szCs w:val="18"/>
              </w:rPr>
              <w:t>Граница публичного сервитута</w:t>
            </w:r>
          </w:p>
        </w:tc>
      </w:tr>
      <w:tr w:rsidR="00370DEC" w:rsidRPr="00E440F5" w:rsidTr="00370DEC">
        <w:tblPrEx>
          <w:tblBorders>
            <w:bottom w:val="single" w:sz="4" w:space="0" w:color="auto"/>
          </w:tblBorders>
          <w:tblLook w:val="04A0"/>
        </w:tblPrEx>
        <w:trPr>
          <w:trHeight w:val="441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DEC" w:rsidRPr="00E440F5" w:rsidRDefault="00051AFA" w:rsidP="006522D8">
            <w:pPr>
              <w:spacing w:after="2"/>
              <w:rPr>
                <w:sz w:val="18"/>
                <w:szCs w:val="18"/>
              </w:rPr>
            </w:pPr>
            <w:r w:rsidRPr="00051AFA">
              <w:rPr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7" o:spid="_x0000_s1160" type="#_x0000_t32" style="position:absolute;margin-left:22.2pt;margin-top:10.9pt;width:33.75pt;height:0;z-index:2516725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" strokecolor="#365422" strokeweight="1.5pt"/>
              </w:pict>
            </w:r>
            <w:r w:rsidRPr="00051AFA">
              <w:rPr>
                <w:noProof/>
              </w:rPr>
              <w:pict>
                <v:rect id="Rectangle 8" o:spid="_x0000_s1161" style="position:absolute;margin-left:17.95pt;margin-top:2.45pt;width:41.25pt;height:17.3pt;z-index:2516736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" filled="f" fillcolor="red" strokecolor="#7f7f7f" strokeweight=".25pt"/>
              </w:pict>
            </w:r>
          </w:p>
        </w:tc>
        <w:tc>
          <w:tcPr>
            <w:tcW w:w="8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EC" w:rsidRPr="00BA1666" w:rsidRDefault="00370DEC" w:rsidP="006522D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A1666">
              <w:rPr>
                <w:rFonts w:ascii="Times New Roman" w:hAnsi="Times New Roman" w:cs="Times New Roman"/>
                <w:sz w:val="18"/>
                <w:szCs w:val="18"/>
              </w:rPr>
              <w:t>Граница кадастрового квартала</w:t>
            </w:r>
          </w:p>
        </w:tc>
      </w:tr>
      <w:tr w:rsidR="00370DEC" w:rsidRPr="00E440F5" w:rsidTr="00370DEC">
        <w:tblPrEx>
          <w:tblBorders>
            <w:bottom w:val="single" w:sz="4" w:space="0" w:color="auto"/>
          </w:tblBorders>
          <w:tblLook w:val="04A0"/>
        </w:tblPrEx>
        <w:trPr>
          <w:trHeight w:val="377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DEC" w:rsidRPr="00E440F5" w:rsidRDefault="00051AFA" w:rsidP="00370DEC">
            <w:pPr>
              <w:tabs>
                <w:tab w:val="center" w:pos="796"/>
              </w:tabs>
              <w:spacing w:after="2"/>
              <w:jc w:val="center"/>
              <w:rPr>
                <w:b/>
                <w:i/>
                <w:color w:val="365422"/>
                <w:sz w:val="18"/>
                <w:szCs w:val="18"/>
              </w:rPr>
            </w:pPr>
            <w:r w:rsidRPr="00051AFA">
              <w:rPr>
                <w:noProof/>
              </w:rPr>
              <w:pict>
                <v:rect id="Rectangle 9" o:spid="_x0000_s1162" style="position:absolute;left:0;text-align:left;margin-left:17.95pt;margin-top:1.6pt;width:41.25pt;height:15.75pt;z-index:2516746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" filled="f" fillcolor="red" strokecolor="#7f7f7f" strokeweight=".25pt"/>
              </w:pict>
            </w:r>
            <w:r w:rsidR="00370DEC" w:rsidRPr="00E440F5">
              <w:rPr>
                <w:b/>
                <w:i/>
                <w:color w:val="365422"/>
                <w:sz w:val="18"/>
                <w:szCs w:val="18"/>
              </w:rPr>
              <w:t>24:0</w:t>
            </w:r>
            <w:r w:rsidR="00370DEC">
              <w:rPr>
                <w:b/>
                <w:i/>
                <w:color w:val="365422"/>
                <w:sz w:val="18"/>
                <w:szCs w:val="18"/>
              </w:rPr>
              <w:t>1</w:t>
            </w:r>
            <w:r w:rsidR="00370DEC" w:rsidRPr="00E440F5">
              <w:rPr>
                <w:b/>
                <w:i/>
                <w:color w:val="365422"/>
                <w:sz w:val="18"/>
                <w:szCs w:val="18"/>
              </w:rPr>
              <w:t>:0</w:t>
            </w:r>
            <w:r w:rsidR="00370DEC">
              <w:rPr>
                <w:b/>
                <w:i/>
                <w:color w:val="365422"/>
                <w:sz w:val="18"/>
                <w:szCs w:val="18"/>
              </w:rPr>
              <w:t>40</w:t>
            </w:r>
          </w:p>
        </w:tc>
        <w:tc>
          <w:tcPr>
            <w:tcW w:w="8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EC" w:rsidRPr="00BA1666" w:rsidRDefault="00370DEC" w:rsidP="006522D8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A1666">
              <w:rPr>
                <w:rFonts w:ascii="Times New Roman" w:hAnsi="Times New Roman" w:cs="Times New Roman"/>
                <w:sz w:val="18"/>
                <w:szCs w:val="18"/>
              </w:rPr>
              <w:t>Обозначение кадастрового квартала</w:t>
            </w:r>
          </w:p>
        </w:tc>
      </w:tr>
      <w:tr w:rsidR="00370DEC" w:rsidRPr="00E440F5" w:rsidTr="00370DEC">
        <w:tblPrEx>
          <w:tblBorders>
            <w:bottom w:val="single" w:sz="4" w:space="0" w:color="auto"/>
          </w:tblBorders>
          <w:tblLook w:val="04A0"/>
        </w:tblPrEx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DEC" w:rsidRPr="00E440F5" w:rsidRDefault="00370DEC" w:rsidP="006522D8">
            <w:pPr>
              <w:spacing w:before="2" w:after="2"/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inline distT="0" distB="0" distL="0" distR="0">
                  <wp:extent cx="548640" cy="246380"/>
                  <wp:effectExtent l="19050" t="0" r="3810" b="0"/>
                  <wp:docPr id="8" name="ac1d473e-26de-42fa-8c3c-f91589aa6fba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c1d473e-26de-42fa-8c3c-f91589aa6fba" descr="sheet"/>
                          <pic:cNvPicPr>
                            <a:picLocks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EC" w:rsidRPr="00BA1666" w:rsidRDefault="00370DEC" w:rsidP="006522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666">
              <w:rPr>
                <w:rFonts w:ascii="Times New Roman" w:hAnsi="Times New Roman" w:cs="Times New Roman"/>
                <w:sz w:val="18"/>
                <w:szCs w:val="18"/>
              </w:rPr>
              <w:t>Существующая часть границы, имеющиеся в ЕГРН сведения о которой достаточны для определения ее местоположения</w:t>
            </w:r>
          </w:p>
        </w:tc>
      </w:tr>
      <w:tr w:rsidR="00370DEC" w:rsidRPr="00E440F5" w:rsidTr="00370DEC">
        <w:tblPrEx>
          <w:tblBorders>
            <w:bottom w:val="single" w:sz="4" w:space="0" w:color="auto"/>
          </w:tblBorders>
          <w:tblLook w:val="04A0"/>
        </w:tblPrEx>
        <w:trPr>
          <w:trHeight w:val="461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DEC" w:rsidRPr="00E440F5" w:rsidRDefault="00370DEC" w:rsidP="006522D8">
            <w:pPr>
              <w:spacing w:before="2" w:after="2"/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inline distT="0" distB="0" distL="0" distR="0">
                  <wp:extent cx="548640" cy="230505"/>
                  <wp:effectExtent l="19050" t="0" r="3810" b="0"/>
                  <wp:docPr id="7" name="38482852-7db5-44f8-9664-8128ef92e6e4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8482852-7db5-44f8-9664-8128ef92e6e4" descr="sheet"/>
                          <pic:cNvPicPr>
                            <a:picLocks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2305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DEC" w:rsidRPr="00BA1666" w:rsidRDefault="00370DEC" w:rsidP="006522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666">
              <w:rPr>
                <w:rFonts w:ascii="Times New Roman" w:hAnsi="Times New Roman" w:cs="Times New Roman"/>
                <w:sz w:val="18"/>
                <w:szCs w:val="18"/>
              </w:rPr>
              <w:t>Надписи кадастрового номера земельного участка</w:t>
            </w:r>
          </w:p>
        </w:tc>
      </w:tr>
      <w:tr w:rsidR="00370DEC" w:rsidRPr="00E440F5" w:rsidTr="00370DEC">
        <w:tblPrEx>
          <w:tblBorders>
            <w:bottom w:val="single" w:sz="4" w:space="0" w:color="auto"/>
          </w:tblBorders>
          <w:tblLook w:val="04A0"/>
        </w:tblPrEx>
        <w:trPr>
          <w:trHeight w:val="585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DEC" w:rsidRPr="0034060F" w:rsidRDefault="00051AFA" w:rsidP="006522D8">
            <w:pPr>
              <w:spacing w:after="2"/>
              <w:jc w:val="center"/>
              <w:rPr>
                <w:sz w:val="18"/>
                <w:szCs w:val="18"/>
              </w:rPr>
            </w:pPr>
            <w:r w:rsidRPr="00051AFA">
              <w:rPr>
                <w:noProof/>
              </w:rPr>
              <w:pict>
                <v:shape id="AutoShape 11" o:spid="_x0000_s1164" type="#_x0000_t32" style="position:absolute;left:0;text-align:left;margin-left:25.5pt;margin-top:19.15pt;width:33.75pt;height:0;z-index:251676672;visibility:visible;mso-position-horizontal-relative:text;mso-position-vertical-relative:text" strokecolor="#823b0b"/>
              </w:pict>
            </w:r>
            <w:r w:rsidRPr="00051AFA">
              <w:rPr>
                <w:noProof/>
              </w:rPr>
              <w:pict>
                <v:rect id="Rectangle 10" o:spid="_x0000_s1163" style="position:absolute;left:0;text-align:left;margin-left:22.2pt;margin-top:11.35pt;width:41.25pt;height:17.3pt;z-index:2516756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" filled="f" fillcolor="red" strokecolor="#7f7f7f" strokeweight=".25pt"/>
              </w:pict>
            </w:r>
          </w:p>
        </w:tc>
        <w:tc>
          <w:tcPr>
            <w:tcW w:w="8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DEC" w:rsidRPr="00BA1666" w:rsidRDefault="00370DEC" w:rsidP="006522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666">
              <w:rPr>
                <w:rFonts w:ascii="Times New Roman" w:hAnsi="Times New Roman" w:cs="Times New Roman"/>
                <w:sz w:val="18"/>
                <w:szCs w:val="18"/>
              </w:rPr>
              <w:t>Существующая часть границы объекта капитального строительства, имеющаяся в ЕГРН сведения о которой достаточны для определения ее местоположения</w:t>
            </w:r>
          </w:p>
        </w:tc>
      </w:tr>
      <w:tr w:rsidR="00370DEC" w:rsidTr="00370DEC">
        <w:tblPrEx>
          <w:tblBorders>
            <w:bottom w:val="single" w:sz="4" w:space="0" w:color="auto"/>
          </w:tblBorders>
          <w:tblLook w:val="04A0"/>
        </w:tblPrEx>
        <w:trPr>
          <w:trHeight w:val="344"/>
        </w:trPr>
        <w:tc>
          <w:tcPr>
            <w:tcW w:w="9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DEC" w:rsidRPr="00BA1666" w:rsidRDefault="00370DEC" w:rsidP="006522D8">
            <w:pPr>
              <w:jc w:val="right"/>
              <w:rPr>
                <w:rFonts w:ascii="Times New Roman" w:hAnsi="Times New Roman" w:cs="Times New Roman"/>
              </w:rPr>
            </w:pPr>
            <w:r w:rsidRPr="00BA1666">
              <w:rPr>
                <w:rFonts w:ascii="Times New Roman" w:hAnsi="Times New Roman" w:cs="Times New Roman"/>
              </w:rPr>
              <w:t>Дата 18.08.2026 г.</w:t>
            </w:r>
          </w:p>
        </w:tc>
      </w:tr>
    </w:tbl>
    <w:p w:rsidR="000E13E0" w:rsidRPr="00DD1477" w:rsidRDefault="000E13E0" w:rsidP="00370DE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0E13E0" w:rsidRPr="00DD1477" w:rsidSect="00370DEC">
      <w:pgSz w:w="11900" w:h="16840" w:code="9"/>
      <w:pgMar w:top="1134" w:right="567" w:bottom="709" w:left="1701" w:header="448" w:footer="2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58A9" w:rsidRDefault="00EE58A9" w:rsidP="005F1F99">
      <w:pPr>
        <w:spacing w:after="0" w:line="240" w:lineRule="auto"/>
      </w:pPr>
      <w:r>
        <w:separator/>
      </w:r>
    </w:p>
  </w:endnote>
  <w:endnote w:type="continuationSeparator" w:id="0">
    <w:p w:rsidR="00EE58A9" w:rsidRDefault="00EE58A9" w:rsidP="005F1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tka Heading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58A9" w:rsidRDefault="00EE58A9" w:rsidP="005F1F99">
      <w:pPr>
        <w:spacing w:after="0" w:line="240" w:lineRule="auto"/>
      </w:pPr>
      <w:r>
        <w:separator/>
      </w:r>
    </w:p>
  </w:footnote>
  <w:footnote w:type="continuationSeparator" w:id="0">
    <w:p w:rsidR="00EE58A9" w:rsidRDefault="00EE58A9" w:rsidP="005F1F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E003C"/>
    <w:multiLevelType w:val="multilevel"/>
    <w:tmpl w:val="6DCEDD86"/>
    <w:lvl w:ilvl="0">
      <w:start w:val="7"/>
      <w:numFmt w:val="decimal"/>
      <w:lvlText w:val="%1"/>
      <w:lvlJc w:val="left"/>
      <w:pPr>
        <w:ind w:left="360" w:hanging="360"/>
      </w:pPr>
      <w:rPr>
        <w:rFonts w:eastAsiaTheme="minorEastAsia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Theme="minorEastAsia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EastAsia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Theme="minorEastAsia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EastAsia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Theme="minorEastAsia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EastAsia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Theme="minorEastAsia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Theme="minorEastAsia" w:hint="default"/>
      </w:rPr>
    </w:lvl>
  </w:abstractNum>
  <w:abstractNum w:abstractNumId="1">
    <w:nsid w:val="088456AA"/>
    <w:multiLevelType w:val="multilevel"/>
    <w:tmpl w:val="65389E9C"/>
    <w:lvl w:ilvl="0">
      <w:start w:val="8"/>
      <w:numFmt w:val="decimal"/>
      <w:lvlText w:val="%1."/>
      <w:lvlJc w:val="left"/>
      <w:pPr>
        <w:ind w:left="562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C3E228B"/>
    <w:multiLevelType w:val="multilevel"/>
    <w:tmpl w:val="E73EFB2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>
    <w:nsid w:val="239C5A2A"/>
    <w:multiLevelType w:val="hybridMultilevel"/>
    <w:tmpl w:val="9F028952"/>
    <w:lvl w:ilvl="0" w:tplc="9D460D52">
      <w:start w:val="1"/>
      <w:numFmt w:val="decimal"/>
      <w:lvlText w:val="%1.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907A72"/>
    <w:multiLevelType w:val="multilevel"/>
    <w:tmpl w:val="31B8B954"/>
    <w:lvl w:ilvl="0">
      <w:start w:val="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297B01BB"/>
    <w:multiLevelType w:val="multilevel"/>
    <w:tmpl w:val="441AEA62"/>
    <w:lvl w:ilvl="0">
      <w:start w:val="8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2B104CDB"/>
    <w:multiLevelType w:val="multilevel"/>
    <w:tmpl w:val="65389E9C"/>
    <w:lvl w:ilvl="0">
      <w:start w:val="8"/>
      <w:numFmt w:val="decimal"/>
      <w:lvlText w:val="%1."/>
      <w:lvlJc w:val="left"/>
      <w:pPr>
        <w:ind w:left="562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2BA933E9"/>
    <w:multiLevelType w:val="hybridMultilevel"/>
    <w:tmpl w:val="20EEC170"/>
    <w:lvl w:ilvl="0" w:tplc="3F08A132">
      <w:start w:val="1"/>
      <w:numFmt w:val="bullet"/>
      <w:lvlText w:val="-"/>
      <w:lvlJc w:val="left"/>
      <w:pPr>
        <w:ind w:left="720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F36FAD"/>
    <w:multiLevelType w:val="multilevel"/>
    <w:tmpl w:val="0E4E274A"/>
    <w:lvl w:ilvl="0">
      <w:start w:val="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312B7F18"/>
    <w:multiLevelType w:val="multilevel"/>
    <w:tmpl w:val="556679CE"/>
    <w:lvl w:ilvl="0">
      <w:start w:val="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36E93F96"/>
    <w:multiLevelType w:val="hybridMultilevel"/>
    <w:tmpl w:val="75A6DE1C"/>
    <w:lvl w:ilvl="0" w:tplc="C27237EA">
      <w:start w:val="1"/>
      <w:numFmt w:val="decimal"/>
      <w:lvlText w:val="%1."/>
      <w:lvlJc w:val="left"/>
      <w:pPr>
        <w:ind w:left="1920" w:hanging="1200"/>
      </w:pPr>
      <w:rPr>
        <w:rFonts w:hint="default"/>
      </w:rPr>
    </w:lvl>
    <w:lvl w:ilvl="1" w:tplc="D8163AF4">
      <w:start w:val="6"/>
      <w:numFmt w:val="decimal"/>
      <w:lvlText w:val="%2.1."/>
      <w:lvlJc w:val="left"/>
      <w:pPr>
        <w:ind w:left="928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83362F7C">
      <w:start w:val="1"/>
      <w:numFmt w:val="decimal"/>
      <w:lvlText w:val="%4)"/>
      <w:lvlJc w:val="left"/>
      <w:pPr>
        <w:ind w:left="3240" w:hanging="360"/>
      </w:pPr>
      <w:rPr>
        <w:rFonts w:hint="default"/>
        <w:sz w:val="28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C5542B5"/>
    <w:multiLevelType w:val="multilevel"/>
    <w:tmpl w:val="BF20DD50"/>
    <w:lvl w:ilvl="0">
      <w:start w:val="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3D367F16"/>
    <w:multiLevelType w:val="multilevel"/>
    <w:tmpl w:val="A686097C"/>
    <w:lvl w:ilvl="0">
      <w:start w:val="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4F496589"/>
    <w:multiLevelType w:val="hybridMultilevel"/>
    <w:tmpl w:val="765E8EF6"/>
    <w:lvl w:ilvl="0" w:tplc="3F08A132">
      <w:start w:val="1"/>
      <w:numFmt w:val="bullet"/>
      <w:lvlText w:val="-"/>
      <w:lvlJc w:val="left"/>
      <w:pPr>
        <w:ind w:left="1571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>
    <w:nsid w:val="505F1444"/>
    <w:multiLevelType w:val="multilevel"/>
    <w:tmpl w:val="65389E9C"/>
    <w:lvl w:ilvl="0">
      <w:start w:val="8"/>
      <w:numFmt w:val="decimal"/>
      <w:lvlText w:val="%1."/>
      <w:lvlJc w:val="left"/>
      <w:pPr>
        <w:ind w:left="562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58561764"/>
    <w:multiLevelType w:val="hybridMultilevel"/>
    <w:tmpl w:val="9440FBAC"/>
    <w:lvl w:ilvl="0" w:tplc="3F08A132">
      <w:start w:val="1"/>
      <w:numFmt w:val="bullet"/>
      <w:lvlText w:val="-"/>
      <w:lvlJc w:val="left"/>
      <w:pPr>
        <w:ind w:left="1571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>
    <w:nsid w:val="61BD501D"/>
    <w:multiLevelType w:val="hybridMultilevel"/>
    <w:tmpl w:val="5758466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68B00880"/>
    <w:multiLevelType w:val="hybridMultilevel"/>
    <w:tmpl w:val="4A761B7A"/>
    <w:lvl w:ilvl="0" w:tplc="F2A8D18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7C2E7D"/>
    <w:multiLevelType w:val="multilevel"/>
    <w:tmpl w:val="80EA2792"/>
    <w:lvl w:ilvl="0">
      <w:start w:val="6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560" w:hanging="2160"/>
      </w:pPr>
      <w:rPr>
        <w:rFonts w:hint="default"/>
      </w:rPr>
    </w:lvl>
  </w:abstractNum>
  <w:abstractNum w:abstractNumId="19">
    <w:nsid w:val="6E767004"/>
    <w:multiLevelType w:val="hybridMultilevel"/>
    <w:tmpl w:val="25963C76"/>
    <w:lvl w:ilvl="0" w:tplc="3F08A132">
      <w:start w:val="1"/>
      <w:numFmt w:val="bullet"/>
      <w:lvlText w:val="-"/>
      <w:lvlJc w:val="left"/>
      <w:pPr>
        <w:ind w:left="1571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>
    <w:nsid w:val="6F3F08F5"/>
    <w:multiLevelType w:val="multilevel"/>
    <w:tmpl w:val="65389E9C"/>
    <w:lvl w:ilvl="0">
      <w:start w:val="8"/>
      <w:numFmt w:val="decimal"/>
      <w:lvlText w:val="%1."/>
      <w:lvlJc w:val="left"/>
      <w:pPr>
        <w:ind w:left="562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6F7E049D"/>
    <w:multiLevelType w:val="multilevel"/>
    <w:tmpl w:val="4A761B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B454E7"/>
    <w:multiLevelType w:val="hybridMultilevel"/>
    <w:tmpl w:val="693A37A6"/>
    <w:lvl w:ilvl="0" w:tplc="39A871C4">
      <w:start w:val="1"/>
      <w:numFmt w:val="decimal"/>
      <w:lvlText w:val="%1."/>
      <w:lvlJc w:val="left"/>
      <w:pPr>
        <w:ind w:left="1571" w:hanging="360"/>
      </w:pPr>
      <w:rPr>
        <w:i w:val="0"/>
        <w:sz w:val="28"/>
        <w:szCs w:val="28"/>
      </w:rPr>
    </w:lvl>
    <w:lvl w:ilvl="1" w:tplc="014066B8">
      <w:start w:val="1"/>
      <w:numFmt w:val="decimal"/>
      <w:lvlText w:val="%2.2."/>
      <w:lvlJc w:val="left"/>
      <w:pPr>
        <w:ind w:left="229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>
    <w:nsid w:val="76AC738E"/>
    <w:multiLevelType w:val="hybridMultilevel"/>
    <w:tmpl w:val="DC3EE28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14066B8">
      <w:start w:val="1"/>
      <w:numFmt w:val="decimal"/>
      <w:lvlText w:val="%2.2."/>
      <w:lvlJc w:val="left"/>
      <w:pPr>
        <w:ind w:left="229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>
    <w:nsid w:val="7CD2653F"/>
    <w:multiLevelType w:val="multilevel"/>
    <w:tmpl w:val="01044282"/>
    <w:lvl w:ilvl="0">
      <w:start w:val="6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6"/>
  </w:num>
  <w:num w:numId="2">
    <w:abstractNumId w:val="10"/>
  </w:num>
  <w:num w:numId="3">
    <w:abstractNumId w:val="3"/>
  </w:num>
  <w:num w:numId="4">
    <w:abstractNumId w:val="2"/>
  </w:num>
  <w:num w:numId="5">
    <w:abstractNumId w:val="9"/>
  </w:num>
  <w:num w:numId="6">
    <w:abstractNumId w:val="4"/>
  </w:num>
  <w:num w:numId="7">
    <w:abstractNumId w:val="18"/>
  </w:num>
  <w:num w:numId="8">
    <w:abstractNumId w:val="5"/>
  </w:num>
  <w:num w:numId="9">
    <w:abstractNumId w:val="11"/>
  </w:num>
  <w:num w:numId="10">
    <w:abstractNumId w:val="12"/>
  </w:num>
  <w:num w:numId="11">
    <w:abstractNumId w:val="8"/>
  </w:num>
  <w:num w:numId="12">
    <w:abstractNumId w:val="22"/>
  </w:num>
  <w:num w:numId="13">
    <w:abstractNumId w:val="24"/>
  </w:num>
  <w:num w:numId="14">
    <w:abstractNumId w:val="0"/>
  </w:num>
  <w:num w:numId="15">
    <w:abstractNumId w:val="13"/>
  </w:num>
  <w:num w:numId="16">
    <w:abstractNumId w:val="6"/>
  </w:num>
  <w:num w:numId="17">
    <w:abstractNumId w:val="20"/>
  </w:num>
  <w:num w:numId="18">
    <w:abstractNumId w:val="17"/>
  </w:num>
  <w:num w:numId="19">
    <w:abstractNumId w:val="21"/>
  </w:num>
  <w:num w:numId="20">
    <w:abstractNumId w:val="19"/>
  </w:num>
  <w:num w:numId="21">
    <w:abstractNumId w:val="15"/>
  </w:num>
  <w:num w:numId="22">
    <w:abstractNumId w:val="7"/>
  </w:num>
  <w:num w:numId="23">
    <w:abstractNumId w:val="14"/>
  </w:num>
  <w:num w:numId="24">
    <w:abstractNumId w:val="1"/>
  </w:num>
  <w:num w:numId="25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FA23DD"/>
    <w:rsid w:val="00005239"/>
    <w:rsid w:val="0000535A"/>
    <w:rsid w:val="00007626"/>
    <w:rsid w:val="000076CD"/>
    <w:rsid w:val="00011C33"/>
    <w:rsid w:val="0001601A"/>
    <w:rsid w:val="00016840"/>
    <w:rsid w:val="00020345"/>
    <w:rsid w:val="000234CA"/>
    <w:rsid w:val="00023DA5"/>
    <w:rsid w:val="00025DF7"/>
    <w:rsid w:val="000309F1"/>
    <w:rsid w:val="00033B25"/>
    <w:rsid w:val="00041049"/>
    <w:rsid w:val="0004436B"/>
    <w:rsid w:val="000516ED"/>
    <w:rsid w:val="00051AFA"/>
    <w:rsid w:val="00051C78"/>
    <w:rsid w:val="000575A5"/>
    <w:rsid w:val="0006067C"/>
    <w:rsid w:val="0006106D"/>
    <w:rsid w:val="000612E7"/>
    <w:rsid w:val="00061B4E"/>
    <w:rsid w:val="00063391"/>
    <w:rsid w:val="0006361B"/>
    <w:rsid w:val="000646CF"/>
    <w:rsid w:val="000674A1"/>
    <w:rsid w:val="000700F9"/>
    <w:rsid w:val="00074ECE"/>
    <w:rsid w:val="000800C2"/>
    <w:rsid w:val="00080D99"/>
    <w:rsid w:val="00085C5A"/>
    <w:rsid w:val="000866C0"/>
    <w:rsid w:val="00090141"/>
    <w:rsid w:val="00090583"/>
    <w:rsid w:val="000924BA"/>
    <w:rsid w:val="000A00F6"/>
    <w:rsid w:val="000A49DE"/>
    <w:rsid w:val="000A513E"/>
    <w:rsid w:val="000A5F58"/>
    <w:rsid w:val="000B01CA"/>
    <w:rsid w:val="000B2000"/>
    <w:rsid w:val="000B2113"/>
    <w:rsid w:val="000B2CAA"/>
    <w:rsid w:val="000B6E68"/>
    <w:rsid w:val="000B77BF"/>
    <w:rsid w:val="000C0E86"/>
    <w:rsid w:val="000C387E"/>
    <w:rsid w:val="000C38A5"/>
    <w:rsid w:val="000C3E8A"/>
    <w:rsid w:val="000C4D96"/>
    <w:rsid w:val="000C70DE"/>
    <w:rsid w:val="000C7C18"/>
    <w:rsid w:val="000E13E0"/>
    <w:rsid w:val="000E1530"/>
    <w:rsid w:val="000E2C95"/>
    <w:rsid w:val="000E322A"/>
    <w:rsid w:val="000E4E23"/>
    <w:rsid w:val="000E5CC3"/>
    <w:rsid w:val="000E7251"/>
    <w:rsid w:val="000F1A0B"/>
    <w:rsid w:val="000F3C60"/>
    <w:rsid w:val="000F7517"/>
    <w:rsid w:val="00101925"/>
    <w:rsid w:val="00102DF1"/>
    <w:rsid w:val="0010345E"/>
    <w:rsid w:val="0010469B"/>
    <w:rsid w:val="00104804"/>
    <w:rsid w:val="00110E3F"/>
    <w:rsid w:val="00114105"/>
    <w:rsid w:val="001164A7"/>
    <w:rsid w:val="00120574"/>
    <w:rsid w:val="00120CF0"/>
    <w:rsid w:val="0012300A"/>
    <w:rsid w:val="00124B99"/>
    <w:rsid w:val="0012667D"/>
    <w:rsid w:val="00127FD2"/>
    <w:rsid w:val="00130082"/>
    <w:rsid w:val="00134180"/>
    <w:rsid w:val="00134CC0"/>
    <w:rsid w:val="00134FB4"/>
    <w:rsid w:val="001355C7"/>
    <w:rsid w:val="00137D58"/>
    <w:rsid w:val="001431D2"/>
    <w:rsid w:val="00143357"/>
    <w:rsid w:val="00144272"/>
    <w:rsid w:val="00144FFB"/>
    <w:rsid w:val="00150DB0"/>
    <w:rsid w:val="001513F5"/>
    <w:rsid w:val="001540BF"/>
    <w:rsid w:val="001641E9"/>
    <w:rsid w:val="00164426"/>
    <w:rsid w:val="00165E9E"/>
    <w:rsid w:val="00166514"/>
    <w:rsid w:val="00166C8D"/>
    <w:rsid w:val="001744CC"/>
    <w:rsid w:val="00180140"/>
    <w:rsid w:val="00186C07"/>
    <w:rsid w:val="0019183D"/>
    <w:rsid w:val="0019429D"/>
    <w:rsid w:val="00195A89"/>
    <w:rsid w:val="00196B7A"/>
    <w:rsid w:val="001A5398"/>
    <w:rsid w:val="001A5F11"/>
    <w:rsid w:val="001A7B07"/>
    <w:rsid w:val="001B00FF"/>
    <w:rsid w:val="001B0216"/>
    <w:rsid w:val="001B0B53"/>
    <w:rsid w:val="001B310C"/>
    <w:rsid w:val="001C0526"/>
    <w:rsid w:val="001C06C6"/>
    <w:rsid w:val="001C3E33"/>
    <w:rsid w:val="001C4370"/>
    <w:rsid w:val="001C65DA"/>
    <w:rsid w:val="001C6FD5"/>
    <w:rsid w:val="001D2A6E"/>
    <w:rsid w:val="001D6600"/>
    <w:rsid w:val="001E0931"/>
    <w:rsid w:val="001E36D4"/>
    <w:rsid w:val="001E39D8"/>
    <w:rsid w:val="001F6449"/>
    <w:rsid w:val="00203B39"/>
    <w:rsid w:val="00207431"/>
    <w:rsid w:val="0021154E"/>
    <w:rsid w:val="002131AC"/>
    <w:rsid w:val="002137F0"/>
    <w:rsid w:val="00213804"/>
    <w:rsid w:val="00215492"/>
    <w:rsid w:val="00226BAD"/>
    <w:rsid w:val="00226F87"/>
    <w:rsid w:val="0023253D"/>
    <w:rsid w:val="0023517C"/>
    <w:rsid w:val="002415B6"/>
    <w:rsid w:val="00241B8C"/>
    <w:rsid w:val="00243B57"/>
    <w:rsid w:val="002461C7"/>
    <w:rsid w:val="00247F3A"/>
    <w:rsid w:val="00251A53"/>
    <w:rsid w:val="00253C67"/>
    <w:rsid w:val="00256580"/>
    <w:rsid w:val="00261249"/>
    <w:rsid w:val="002705ED"/>
    <w:rsid w:val="00270CA8"/>
    <w:rsid w:val="00271A3A"/>
    <w:rsid w:val="00274868"/>
    <w:rsid w:val="0027499D"/>
    <w:rsid w:val="00276A06"/>
    <w:rsid w:val="002827E3"/>
    <w:rsid w:val="002852E9"/>
    <w:rsid w:val="0029163E"/>
    <w:rsid w:val="002938E8"/>
    <w:rsid w:val="0029428B"/>
    <w:rsid w:val="002945EA"/>
    <w:rsid w:val="002964CF"/>
    <w:rsid w:val="002A0D53"/>
    <w:rsid w:val="002B6048"/>
    <w:rsid w:val="002B7D58"/>
    <w:rsid w:val="002C04F2"/>
    <w:rsid w:val="002C0C7C"/>
    <w:rsid w:val="002C64C3"/>
    <w:rsid w:val="002D1BD4"/>
    <w:rsid w:val="002D3ECD"/>
    <w:rsid w:val="002D521F"/>
    <w:rsid w:val="002D53B9"/>
    <w:rsid w:val="002D600A"/>
    <w:rsid w:val="002D7CFE"/>
    <w:rsid w:val="002E0C9F"/>
    <w:rsid w:val="002E17A1"/>
    <w:rsid w:val="002E1D00"/>
    <w:rsid w:val="002E3931"/>
    <w:rsid w:val="002E566A"/>
    <w:rsid w:val="002E5C0E"/>
    <w:rsid w:val="002F761F"/>
    <w:rsid w:val="002F78C1"/>
    <w:rsid w:val="003043E3"/>
    <w:rsid w:val="00304449"/>
    <w:rsid w:val="00306E8B"/>
    <w:rsid w:val="003107CF"/>
    <w:rsid w:val="00311688"/>
    <w:rsid w:val="003153E6"/>
    <w:rsid w:val="0033403B"/>
    <w:rsid w:val="003347E9"/>
    <w:rsid w:val="00334BCA"/>
    <w:rsid w:val="00336745"/>
    <w:rsid w:val="00337572"/>
    <w:rsid w:val="003453A7"/>
    <w:rsid w:val="00346C70"/>
    <w:rsid w:val="00351F21"/>
    <w:rsid w:val="0035615B"/>
    <w:rsid w:val="003567CE"/>
    <w:rsid w:val="00356960"/>
    <w:rsid w:val="003573ED"/>
    <w:rsid w:val="00362B71"/>
    <w:rsid w:val="00365DC3"/>
    <w:rsid w:val="00370DEC"/>
    <w:rsid w:val="00371359"/>
    <w:rsid w:val="003728E4"/>
    <w:rsid w:val="00372C6C"/>
    <w:rsid w:val="0037414D"/>
    <w:rsid w:val="003761BB"/>
    <w:rsid w:val="00380F9F"/>
    <w:rsid w:val="00383130"/>
    <w:rsid w:val="003859E3"/>
    <w:rsid w:val="00386ADD"/>
    <w:rsid w:val="00393EC8"/>
    <w:rsid w:val="00394D2B"/>
    <w:rsid w:val="00395529"/>
    <w:rsid w:val="00397DB0"/>
    <w:rsid w:val="003A2469"/>
    <w:rsid w:val="003A5075"/>
    <w:rsid w:val="003B045D"/>
    <w:rsid w:val="003B5890"/>
    <w:rsid w:val="003B6C2D"/>
    <w:rsid w:val="003B7570"/>
    <w:rsid w:val="003C1799"/>
    <w:rsid w:val="003C1852"/>
    <w:rsid w:val="003C3149"/>
    <w:rsid w:val="003C72CB"/>
    <w:rsid w:val="003D3C9C"/>
    <w:rsid w:val="003D4EA4"/>
    <w:rsid w:val="003D58AC"/>
    <w:rsid w:val="003E2DB6"/>
    <w:rsid w:val="003E60AC"/>
    <w:rsid w:val="003E7276"/>
    <w:rsid w:val="003F17CC"/>
    <w:rsid w:val="003F45BD"/>
    <w:rsid w:val="003F7FAA"/>
    <w:rsid w:val="00407B0F"/>
    <w:rsid w:val="00412FF9"/>
    <w:rsid w:val="00414BFE"/>
    <w:rsid w:val="00416DBA"/>
    <w:rsid w:val="00417039"/>
    <w:rsid w:val="00420772"/>
    <w:rsid w:val="00423095"/>
    <w:rsid w:val="0042461F"/>
    <w:rsid w:val="00425794"/>
    <w:rsid w:val="004258D5"/>
    <w:rsid w:val="00426628"/>
    <w:rsid w:val="00432979"/>
    <w:rsid w:val="00433261"/>
    <w:rsid w:val="0043473C"/>
    <w:rsid w:val="004347B1"/>
    <w:rsid w:val="00435441"/>
    <w:rsid w:val="004360D1"/>
    <w:rsid w:val="00436F55"/>
    <w:rsid w:val="0044021F"/>
    <w:rsid w:val="004406B5"/>
    <w:rsid w:val="00445A65"/>
    <w:rsid w:val="00447769"/>
    <w:rsid w:val="0045272A"/>
    <w:rsid w:val="00453985"/>
    <w:rsid w:val="0045450E"/>
    <w:rsid w:val="004566CA"/>
    <w:rsid w:val="00461593"/>
    <w:rsid w:val="00462907"/>
    <w:rsid w:val="00463876"/>
    <w:rsid w:val="004651E9"/>
    <w:rsid w:val="00466366"/>
    <w:rsid w:val="00471963"/>
    <w:rsid w:val="0047323D"/>
    <w:rsid w:val="00473E7C"/>
    <w:rsid w:val="004771FE"/>
    <w:rsid w:val="00480C67"/>
    <w:rsid w:val="00482738"/>
    <w:rsid w:val="00484E01"/>
    <w:rsid w:val="00487630"/>
    <w:rsid w:val="00491E4C"/>
    <w:rsid w:val="00492505"/>
    <w:rsid w:val="00493D1E"/>
    <w:rsid w:val="00494419"/>
    <w:rsid w:val="00495CA6"/>
    <w:rsid w:val="004A241F"/>
    <w:rsid w:val="004A4F1C"/>
    <w:rsid w:val="004A6951"/>
    <w:rsid w:val="004A6DBE"/>
    <w:rsid w:val="004A7E8B"/>
    <w:rsid w:val="004B256E"/>
    <w:rsid w:val="004B5F4C"/>
    <w:rsid w:val="004B6AFC"/>
    <w:rsid w:val="004C171B"/>
    <w:rsid w:val="004C204D"/>
    <w:rsid w:val="004C5A70"/>
    <w:rsid w:val="004C64C2"/>
    <w:rsid w:val="004C6F2A"/>
    <w:rsid w:val="004C7768"/>
    <w:rsid w:val="004D43B3"/>
    <w:rsid w:val="004D46D7"/>
    <w:rsid w:val="004D6FB2"/>
    <w:rsid w:val="004D7967"/>
    <w:rsid w:val="004E11D0"/>
    <w:rsid w:val="004E330E"/>
    <w:rsid w:val="004E5F51"/>
    <w:rsid w:val="004F03B4"/>
    <w:rsid w:val="004F0E23"/>
    <w:rsid w:val="004F0EA1"/>
    <w:rsid w:val="004F15CE"/>
    <w:rsid w:val="004F1AC4"/>
    <w:rsid w:val="004F7D92"/>
    <w:rsid w:val="004F7E13"/>
    <w:rsid w:val="00507192"/>
    <w:rsid w:val="00507CF1"/>
    <w:rsid w:val="00510A1D"/>
    <w:rsid w:val="00510F82"/>
    <w:rsid w:val="005145B3"/>
    <w:rsid w:val="00515316"/>
    <w:rsid w:val="00515683"/>
    <w:rsid w:val="00515963"/>
    <w:rsid w:val="00516E22"/>
    <w:rsid w:val="00530477"/>
    <w:rsid w:val="00532588"/>
    <w:rsid w:val="00533A5B"/>
    <w:rsid w:val="00536377"/>
    <w:rsid w:val="00541D8A"/>
    <w:rsid w:val="00543503"/>
    <w:rsid w:val="00546342"/>
    <w:rsid w:val="0055104F"/>
    <w:rsid w:val="005516B0"/>
    <w:rsid w:val="00555F15"/>
    <w:rsid w:val="00557ADD"/>
    <w:rsid w:val="005666C4"/>
    <w:rsid w:val="00566B5D"/>
    <w:rsid w:val="005671AC"/>
    <w:rsid w:val="00570273"/>
    <w:rsid w:val="00571452"/>
    <w:rsid w:val="00572743"/>
    <w:rsid w:val="005728E2"/>
    <w:rsid w:val="00573FEB"/>
    <w:rsid w:val="005847A0"/>
    <w:rsid w:val="00587A3E"/>
    <w:rsid w:val="0059189A"/>
    <w:rsid w:val="00592576"/>
    <w:rsid w:val="0059347B"/>
    <w:rsid w:val="005A1733"/>
    <w:rsid w:val="005A2241"/>
    <w:rsid w:val="005A33D0"/>
    <w:rsid w:val="005A4F79"/>
    <w:rsid w:val="005A6427"/>
    <w:rsid w:val="005A6817"/>
    <w:rsid w:val="005B34A8"/>
    <w:rsid w:val="005C0739"/>
    <w:rsid w:val="005C1D6A"/>
    <w:rsid w:val="005C310C"/>
    <w:rsid w:val="005D0C7C"/>
    <w:rsid w:val="005D2086"/>
    <w:rsid w:val="005D2867"/>
    <w:rsid w:val="005D2C00"/>
    <w:rsid w:val="005D3DB6"/>
    <w:rsid w:val="005D45C6"/>
    <w:rsid w:val="005E0B99"/>
    <w:rsid w:val="005E4A86"/>
    <w:rsid w:val="005E521C"/>
    <w:rsid w:val="005E7759"/>
    <w:rsid w:val="005F02DE"/>
    <w:rsid w:val="005F1F99"/>
    <w:rsid w:val="005F426E"/>
    <w:rsid w:val="005F4DA7"/>
    <w:rsid w:val="005F5356"/>
    <w:rsid w:val="005F62F0"/>
    <w:rsid w:val="006008A9"/>
    <w:rsid w:val="00603345"/>
    <w:rsid w:val="006110AD"/>
    <w:rsid w:val="0061299D"/>
    <w:rsid w:val="00615F3E"/>
    <w:rsid w:val="006223EC"/>
    <w:rsid w:val="00623218"/>
    <w:rsid w:val="00623279"/>
    <w:rsid w:val="006235F2"/>
    <w:rsid w:val="00624DD6"/>
    <w:rsid w:val="00625F66"/>
    <w:rsid w:val="00627050"/>
    <w:rsid w:val="0063550D"/>
    <w:rsid w:val="00637D00"/>
    <w:rsid w:val="00644B6E"/>
    <w:rsid w:val="00647AFC"/>
    <w:rsid w:val="006501D2"/>
    <w:rsid w:val="00650A9A"/>
    <w:rsid w:val="00654DED"/>
    <w:rsid w:val="006555F9"/>
    <w:rsid w:val="00661E27"/>
    <w:rsid w:val="00671858"/>
    <w:rsid w:val="006739CB"/>
    <w:rsid w:val="00673B2A"/>
    <w:rsid w:val="00675AED"/>
    <w:rsid w:val="00681976"/>
    <w:rsid w:val="00685F11"/>
    <w:rsid w:val="00692999"/>
    <w:rsid w:val="00692F65"/>
    <w:rsid w:val="0069553F"/>
    <w:rsid w:val="006A0F43"/>
    <w:rsid w:val="006A5317"/>
    <w:rsid w:val="006A5FC3"/>
    <w:rsid w:val="006B277D"/>
    <w:rsid w:val="006B3338"/>
    <w:rsid w:val="006B4273"/>
    <w:rsid w:val="006B474F"/>
    <w:rsid w:val="006C3161"/>
    <w:rsid w:val="006C3375"/>
    <w:rsid w:val="006C758E"/>
    <w:rsid w:val="006D715F"/>
    <w:rsid w:val="006E0EA9"/>
    <w:rsid w:val="006E21CE"/>
    <w:rsid w:val="006E47DC"/>
    <w:rsid w:val="006E49AF"/>
    <w:rsid w:val="006E591A"/>
    <w:rsid w:val="006E5FC8"/>
    <w:rsid w:val="006F08CE"/>
    <w:rsid w:val="006F2256"/>
    <w:rsid w:val="00700D52"/>
    <w:rsid w:val="007018F9"/>
    <w:rsid w:val="00703274"/>
    <w:rsid w:val="00712A48"/>
    <w:rsid w:val="00715012"/>
    <w:rsid w:val="00723660"/>
    <w:rsid w:val="0072390B"/>
    <w:rsid w:val="00723F23"/>
    <w:rsid w:val="00724B12"/>
    <w:rsid w:val="00726F46"/>
    <w:rsid w:val="00727DDB"/>
    <w:rsid w:val="0073063D"/>
    <w:rsid w:val="007307C1"/>
    <w:rsid w:val="00733B48"/>
    <w:rsid w:val="007356B3"/>
    <w:rsid w:val="00737888"/>
    <w:rsid w:val="00741D14"/>
    <w:rsid w:val="00744A42"/>
    <w:rsid w:val="00744D98"/>
    <w:rsid w:val="007465D0"/>
    <w:rsid w:val="007526DF"/>
    <w:rsid w:val="00761164"/>
    <w:rsid w:val="00763BF4"/>
    <w:rsid w:val="00765E9F"/>
    <w:rsid w:val="007664E0"/>
    <w:rsid w:val="00771477"/>
    <w:rsid w:val="007727A9"/>
    <w:rsid w:val="007735C2"/>
    <w:rsid w:val="00774FB1"/>
    <w:rsid w:val="0077566F"/>
    <w:rsid w:val="00777ED2"/>
    <w:rsid w:val="007834CC"/>
    <w:rsid w:val="00784C3A"/>
    <w:rsid w:val="00785E55"/>
    <w:rsid w:val="00790CD0"/>
    <w:rsid w:val="0079192C"/>
    <w:rsid w:val="00796046"/>
    <w:rsid w:val="007A3807"/>
    <w:rsid w:val="007A692B"/>
    <w:rsid w:val="007B38E2"/>
    <w:rsid w:val="007B6E5E"/>
    <w:rsid w:val="007C38A6"/>
    <w:rsid w:val="007C4943"/>
    <w:rsid w:val="007D4054"/>
    <w:rsid w:val="007D645F"/>
    <w:rsid w:val="007E4D8F"/>
    <w:rsid w:val="007E7B98"/>
    <w:rsid w:val="007F02C7"/>
    <w:rsid w:val="007F4976"/>
    <w:rsid w:val="007F4D34"/>
    <w:rsid w:val="007F5F22"/>
    <w:rsid w:val="007F640D"/>
    <w:rsid w:val="007F6AAE"/>
    <w:rsid w:val="00800959"/>
    <w:rsid w:val="00801BA4"/>
    <w:rsid w:val="00802D34"/>
    <w:rsid w:val="008051AB"/>
    <w:rsid w:val="008111ED"/>
    <w:rsid w:val="0081153A"/>
    <w:rsid w:val="00811999"/>
    <w:rsid w:val="00811CC1"/>
    <w:rsid w:val="00812615"/>
    <w:rsid w:val="0081285C"/>
    <w:rsid w:val="008139CA"/>
    <w:rsid w:val="008154CC"/>
    <w:rsid w:val="00817E69"/>
    <w:rsid w:val="008213DD"/>
    <w:rsid w:val="0082626F"/>
    <w:rsid w:val="00831028"/>
    <w:rsid w:val="008321A2"/>
    <w:rsid w:val="00833A5D"/>
    <w:rsid w:val="00834BEB"/>
    <w:rsid w:val="008411AB"/>
    <w:rsid w:val="00842EA7"/>
    <w:rsid w:val="00843766"/>
    <w:rsid w:val="008453F7"/>
    <w:rsid w:val="00850395"/>
    <w:rsid w:val="00851F86"/>
    <w:rsid w:val="0085305E"/>
    <w:rsid w:val="00854434"/>
    <w:rsid w:val="00856CA0"/>
    <w:rsid w:val="008633F4"/>
    <w:rsid w:val="0086379D"/>
    <w:rsid w:val="008646BA"/>
    <w:rsid w:val="008658AB"/>
    <w:rsid w:val="0087156C"/>
    <w:rsid w:val="00871DEA"/>
    <w:rsid w:val="00872A00"/>
    <w:rsid w:val="0087305A"/>
    <w:rsid w:val="00876292"/>
    <w:rsid w:val="00876F93"/>
    <w:rsid w:val="00877219"/>
    <w:rsid w:val="0088701E"/>
    <w:rsid w:val="00891752"/>
    <w:rsid w:val="00891C3C"/>
    <w:rsid w:val="00893CB4"/>
    <w:rsid w:val="00894299"/>
    <w:rsid w:val="008A0163"/>
    <w:rsid w:val="008A2371"/>
    <w:rsid w:val="008A738F"/>
    <w:rsid w:val="008A73D6"/>
    <w:rsid w:val="008B0FE2"/>
    <w:rsid w:val="008B1F6A"/>
    <w:rsid w:val="008B26DE"/>
    <w:rsid w:val="008B6082"/>
    <w:rsid w:val="008B6D71"/>
    <w:rsid w:val="008C0098"/>
    <w:rsid w:val="008C32CB"/>
    <w:rsid w:val="008C6164"/>
    <w:rsid w:val="008C690F"/>
    <w:rsid w:val="008D4063"/>
    <w:rsid w:val="008D46E6"/>
    <w:rsid w:val="008D68D5"/>
    <w:rsid w:val="008E030A"/>
    <w:rsid w:val="008E446B"/>
    <w:rsid w:val="008E6A6C"/>
    <w:rsid w:val="008F2AB5"/>
    <w:rsid w:val="008F3410"/>
    <w:rsid w:val="008F73FC"/>
    <w:rsid w:val="00900C4B"/>
    <w:rsid w:val="0090175B"/>
    <w:rsid w:val="00901E0E"/>
    <w:rsid w:val="00902B89"/>
    <w:rsid w:val="00903D18"/>
    <w:rsid w:val="00910677"/>
    <w:rsid w:val="00911CA1"/>
    <w:rsid w:val="00912EED"/>
    <w:rsid w:val="00913661"/>
    <w:rsid w:val="00913A1C"/>
    <w:rsid w:val="00921734"/>
    <w:rsid w:val="00923ADD"/>
    <w:rsid w:val="0092670C"/>
    <w:rsid w:val="009278B9"/>
    <w:rsid w:val="00932195"/>
    <w:rsid w:val="009344E2"/>
    <w:rsid w:val="00934D61"/>
    <w:rsid w:val="009424A3"/>
    <w:rsid w:val="00945897"/>
    <w:rsid w:val="009510A9"/>
    <w:rsid w:val="009512FF"/>
    <w:rsid w:val="009528B7"/>
    <w:rsid w:val="00952F1D"/>
    <w:rsid w:val="00953D1A"/>
    <w:rsid w:val="009541A8"/>
    <w:rsid w:val="009607F5"/>
    <w:rsid w:val="00975A80"/>
    <w:rsid w:val="009779B2"/>
    <w:rsid w:val="00981A0D"/>
    <w:rsid w:val="009852B3"/>
    <w:rsid w:val="009874EF"/>
    <w:rsid w:val="00987878"/>
    <w:rsid w:val="00987B28"/>
    <w:rsid w:val="00992FCB"/>
    <w:rsid w:val="009936ED"/>
    <w:rsid w:val="00993CA8"/>
    <w:rsid w:val="009A3000"/>
    <w:rsid w:val="009A47D4"/>
    <w:rsid w:val="009A4BBA"/>
    <w:rsid w:val="009A550D"/>
    <w:rsid w:val="009B31F7"/>
    <w:rsid w:val="009B3B08"/>
    <w:rsid w:val="009B3F2B"/>
    <w:rsid w:val="009B4533"/>
    <w:rsid w:val="009B62C5"/>
    <w:rsid w:val="009B7DD9"/>
    <w:rsid w:val="009C039E"/>
    <w:rsid w:val="009C0A4F"/>
    <w:rsid w:val="009C12C3"/>
    <w:rsid w:val="009C2554"/>
    <w:rsid w:val="009D1C58"/>
    <w:rsid w:val="009D3D5A"/>
    <w:rsid w:val="009D5E05"/>
    <w:rsid w:val="009D7C55"/>
    <w:rsid w:val="009D7CEA"/>
    <w:rsid w:val="009E03ED"/>
    <w:rsid w:val="009E075C"/>
    <w:rsid w:val="009E2290"/>
    <w:rsid w:val="009F114D"/>
    <w:rsid w:val="009F23E8"/>
    <w:rsid w:val="009F278C"/>
    <w:rsid w:val="009F3C94"/>
    <w:rsid w:val="009F50AD"/>
    <w:rsid w:val="009F62B0"/>
    <w:rsid w:val="00A00663"/>
    <w:rsid w:val="00A01D01"/>
    <w:rsid w:val="00A02829"/>
    <w:rsid w:val="00A02CC3"/>
    <w:rsid w:val="00A06460"/>
    <w:rsid w:val="00A100CD"/>
    <w:rsid w:val="00A1063C"/>
    <w:rsid w:val="00A11031"/>
    <w:rsid w:val="00A147A6"/>
    <w:rsid w:val="00A1576C"/>
    <w:rsid w:val="00A16390"/>
    <w:rsid w:val="00A16738"/>
    <w:rsid w:val="00A20341"/>
    <w:rsid w:val="00A20C72"/>
    <w:rsid w:val="00A24E9D"/>
    <w:rsid w:val="00A3689F"/>
    <w:rsid w:val="00A37B0C"/>
    <w:rsid w:val="00A40AE9"/>
    <w:rsid w:val="00A415C6"/>
    <w:rsid w:val="00A42282"/>
    <w:rsid w:val="00A43A82"/>
    <w:rsid w:val="00A44131"/>
    <w:rsid w:val="00A44443"/>
    <w:rsid w:val="00A45740"/>
    <w:rsid w:val="00A51A86"/>
    <w:rsid w:val="00A54954"/>
    <w:rsid w:val="00A56A30"/>
    <w:rsid w:val="00A61D34"/>
    <w:rsid w:val="00A632FD"/>
    <w:rsid w:val="00A7053C"/>
    <w:rsid w:val="00A720EF"/>
    <w:rsid w:val="00A72536"/>
    <w:rsid w:val="00A74075"/>
    <w:rsid w:val="00A74B7E"/>
    <w:rsid w:val="00A7547B"/>
    <w:rsid w:val="00A765B5"/>
    <w:rsid w:val="00A767C1"/>
    <w:rsid w:val="00A77846"/>
    <w:rsid w:val="00A8021A"/>
    <w:rsid w:val="00A80FCB"/>
    <w:rsid w:val="00A81DF3"/>
    <w:rsid w:val="00A822FB"/>
    <w:rsid w:val="00A82721"/>
    <w:rsid w:val="00A84164"/>
    <w:rsid w:val="00A84B2E"/>
    <w:rsid w:val="00A85D3A"/>
    <w:rsid w:val="00A9673C"/>
    <w:rsid w:val="00A96BED"/>
    <w:rsid w:val="00AA29B2"/>
    <w:rsid w:val="00AA2CB3"/>
    <w:rsid w:val="00AA474C"/>
    <w:rsid w:val="00AA6F78"/>
    <w:rsid w:val="00AB0E1B"/>
    <w:rsid w:val="00AB5AEB"/>
    <w:rsid w:val="00AB6CFD"/>
    <w:rsid w:val="00AC0283"/>
    <w:rsid w:val="00AC34BD"/>
    <w:rsid w:val="00AC420A"/>
    <w:rsid w:val="00AC4244"/>
    <w:rsid w:val="00AD005A"/>
    <w:rsid w:val="00AD2949"/>
    <w:rsid w:val="00AD2B86"/>
    <w:rsid w:val="00AD46D5"/>
    <w:rsid w:val="00AE558A"/>
    <w:rsid w:val="00AE75BE"/>
    <w:rsid w:val="00AF16AF"/>
    <w:rsid w:val="00AF4D33"/>
    <w:rsid w:val="00B01238"/>
    <w:rsid w:val="00B06C96"/>
    <w:rsid w:val="00B10F5F"/>
    <w:rsid w:val="00B143D6"/>
    <w:rsid w:val="00B15C52"/>
    <w:rsid w:val="00B15DB0"/>
    <w:rsid w:val="00B20204"/>
    <w:rsid w:val="00B21DCD"/>
    <w:rsid w:val="00B26647"/>
    <w:rsid w:val="00B267B5"/>
    <w:rsid w:val="00B26ED8"/>
    <w:rsid w:val="00B33158"/>
    <w:rsid w:val="00B368D1"/>
    <w:rsid w:val="00B370FB"/>
    <w:rsid w:val="00B4502D"/>
    <w:rsid w:val="00B50E9A"/>
    <w:rsid w:val="00B51664"/>
    <w:rsid w:val="00B55E35"/>
    <w:rsid w:val="00B57DEF"/>
    <w:rsid w:val="00B60259"/>
    <w:rsid w:val="00B6041C"/>
    <w:rsid w:val="00B642E3"/>
    <w:rsid w:val="00B67D06"/>
    <w:rsid w:val="00B70CDA"/>
    <w:rsid w:val="00B72C38"/>
    <w:rsid w:val="00B74148"/>
    <w:rsid w:val="00B7452F"/>
    <w:rsid w:val="00B76508"/>
    <w:rsid w:val="00B8071B"/>
    <w:rsid w:val="00B90E69"/>
    <w:rsid w:val="00B92E24"/>
    <w:rsid w:val="00B943BF"/>
    <w:rsid w:val="00B97F0F"/>
    <w:rsid w:val="00BA0852"/>
    <w:rsid w:val="00BA1666"/>
    <w:rsid w:val="00BA6ADC"/>
    <w:rsid w:val="00BB3CFF"/>
    <w:rsid w:val="00BB425E"/>
    <w:rsid w:val="00BB7248"/>
    <w:rsid w:val="00BC51EC"/>
    <w:rsid w:val="00BC61E3"/>
    <w:rsid w:val="00BC6227"/>
    <w:rsid w:val="00BC6A5E"/>
    <w:rsid w:val="00BC6C3A"/>
    <w:rsid w:val="00BD42E4"/>
    <w:rsid w:val="00BD4C04"/>
    <w:rsid w:val="00BE0B2C"/>
    <w:rsid w:val="00BE167B"/>
    <w:rsid w:val="00BE24E7"/>
    <w:rsid w:val="00BE4915"/>
    <w:rsid w:val="00BE6C2D"/>
    <w:rsid w:val="00BF0D9D"/>
    <w:rsid w:val="00BF2558"/>
    <w:rsid w:val="00BF36CF"/>
    <w:rsid w:val="00BF3C59"/>
    <w:rsid w:val="00BF420D"/>
    <w:rsid w:val="00BF7A24"/>
    <w:rsid w:val="00BF7CF9"/>
    <w:rsid w:val="00C00EA9"/>
    <w:rsid w:val="00C00F3E"/>
    <w:rsid w:val="00C016F0"/>
    <w:rsid w:val="00C036F3"/>
    <w:rsid w:val="00C03CA8"/>
    <w:rsid w:val="00C065C7"/>
    <w:rsid w:val="00C124EC"/>
    <w:rsid w:val="00C12D8B"/>
    <w:rsid w:val="00C1499C"/>
    <w:rsid w:val="00C2044F"/>
    <w:rsid w:val="00C22C3E"/>
    <w:rsid w:val="00C267EF"/>
    <w:rsid w:val="00C31EAE"/>
    <w:rsid w:val="00C40A96"/>
    <w:rsid w:val="00C44786"/>
    <w:rsid w:val="00C45290"/>
    <w:rsid w:val="00C4678E"/>
    <w:rsid w:val="00C50877"/>
    <w:rsid w:val="00C53A44"/>
    <w:rsid w:val="00C53C6E"/>
    <w:rsid w:val="00C60840"/>
    <w:rsid w:val="00C6601F"/>
    <w:rsid w:val="00C66148"/>
    <w:rsid w:val="00C679AA"/>
    <w:rsid w:val="00C74C8F"/>
    <w:rsid w:val="00C76FE8"/>
    <w:rsid w:val="00C77297"/>
    <w:rsid w:val="00C8104E"/>
    <w:rsid w:val="00C856A3"/>
    <w:rsid w:val="00C90F8B"/>
    <w:rsid w:val="00C937CB"/>
    <w:rsid w:val="00C959C6"/>
    <w:rsid w:val="00C97009"/>
    <w:rsid w:val="00CA0B47"/>
    <w:rsid w:val="00CA2761"/>
    <w:rsid w:val="00CA60CA"/>
    <w:rsid w:val="00CB40A4"/>
    <w:rsid w:val="00CB56FE"/>
    <w:rsid w:val="00CB5EE2"/>
    <w:rsid w:val="00CC02D2"/>
    <w:rsid w:val="00CE096F"/>
    <w:rsid w:val="00CE23B9"/>
    <w:rsid w:val="00CE3FE3"/>
    <w:rsid w:val="00CF3480"/>
    <w:rsid w:val="00CF7A1B"/>
    <w:rsid w:val="00D00F18"/>
    <w:rsid w:val="00D014B8"/>
    <w:rsid w:val="00D05B89"/>
    <w:rsid w:val="00D124F4"/>
    <w:rsid w:val="00D12CC8"/>
    <w:rsid w:val="00D149C5"/>
    <w:rsid w:val="00D15AB1"/>
    <w:rsid w:val="00D16F79"/>
    <w:rsid w:val="00D1721A"/>
    <w:rsid w:val="00D215A7"/>
    <w:rsid w:val="00D215D8"/>
    <w:rsid w:val="00D26480"/>
    <w:rsid w:val="00D2671C"/>
    <w:rsid w:val="00D269DF"/>
    <w:rsid w:val="00D271DD"/>
    <w:rsid w:val="00D27421"/>
    <w:rsid w:val="00D27585"/>
    <w:rsid w:val="00D275C4"/>
    <w:rsid w:val="00D312F9"/>
    <w:rsid w:val="00D31952"/>
    <w:rsid w:val="00D371CA"/>
    <w:rsid w:val="00D40C7E"/>
    <w:rsid w:val="00D40FD8"/>
    <w:rsid w:val="00D4254F"/>
    <w:rsid w:val="00D4576A"/>
    <w:rsid w:val="00D508F2"/>
    <w:rsid w:val="00D527FC"/>
    <w:rsid w:val="00D57109"/>
    <w:rsid w:val="00D6081E"/>
    <w:rsid w:val="00D64E51"/>
    <w:rsid w:val="00D70484"/>
    <w:rsid w:val="00D73B82"/>
    <w:rsid w:val="00D742DB"/>
    <w:rsid w:val="00D75A6A"/>
    <w:rsid w:val="00D82DCE"/>
    <w:rsid w:val="00D96B82"/>
    <w:rsid w:val="00DA0A37"/>
    <w:rsid w:val="00DA125E"/>
    <w:rsid w:val="00DA2C25"/>
    <w:rsid w:val="00DA2FE6"/>
    <w:rsid w:val="00DA6DF4"/>
    <w:rsid w:val="00DB3A8C"/>
    <w:rsid w:val="00DB5C74"/>
    <w:rsid w:val="00DB5F12"/>
    <w:rsid w:val="00DC19C9"/>
    <w:rsid w:val="00DC586F"/>
    <w:rsid w:val="00DC6E34"/>
    <w:rsid w:val="00DC749D"/>
    <w:rsid w:val="00DC7D7B"/>
    <w:rsid w:val="00DD1477"/>
    <w:rsid w:val="00DD5363"/>
    <w:rsid w:val="00DD6815"/>
    <w:rsid w:val="00DD6F6A"/>
    <w:rsid w:val="00DD7D8A"/>
    <w:rsid w:val="00DE0E6E"/>
    <w:rsid w:val="00DE0EDC"/>
    <w:rsid w:val="00DE117C"/>
    <w:rsid w:val="00DE1BC2"/>
    <w:rsid w:val="00DE3692"/>
    <w:rsid w:val="00DE5915"/>
    <w:rsid w:val="00DE6B1D"/>
    <w:rsid w:val="00DE7B21"/>
    <w:rsid w:val="00DF0BF8"/>
    <w:rsid w:val="00DF0EF5"/>
    <w:rsid w:val="00DF259F"/>
    <w:rsid w:val="00DF32A6"/>
    <w:rsid w:val="00DF5668"/>
    <w:rsid w:val="00DF69D4"/>
    <w:rsid w:val="00DF69FB"/>
    <w:rsid w:val="00DF6E3D"/>
    <w:rsid w:val="00DF6F2F"/>
    <w:rsid w:val="00E02072"/>
    <w:rsid w:val="00E0210F"/>
    <w:rsid w:val="00E02B9F"/>
    <w:rsid w:val="00E03923"/>
    <w:rsid w:val="00E05797"/>
    <w:rsid w:val="00E057CC"/>
    <w:rsid w:val="00E13756"/>
    <w:rsid w:val="00E17547"/>
    <w:rsid w:val="00E2213E"/>
    <w:rsid w:val="00E25365"/>
    <w:rsid w:val="00E25E79"/>
    <w:rsid w:val="00E263B0"/>
    <w:rsid w:val="00E2738D"/>
    <w:rsid w:val="00E27AE0"/>
    <w:rsid w:val="00E33081"/>
    <w:rsid w:val="00E40B1A"/>
    <w:rsid w:val="00E44947"/>
    <w:rsid w:val="00E456C9"/>
    <w:rsid w:val="00E46418"/>
    <w:rsid w:val="00E52344"/>
    <w:rsid w:val="00E55022"/>
    <w:rsid w:val="00E55893"/>
    <w:rsid w:val="00E6213D"/>
    <w:rsid w:val="00E64DA6"/>
    <w:rsid w:val="00E65BD2"/>
    <w:rsid w:val="00E675CD"/>
    <w:rsid w:val="00E705D5"/>
    <w:rsid w:val="00E81614"/>
    <w:rsid w:val="00E81860"/>
    <w:rsid w:val="00E84D35"/>
    <w:rsid w:val="00E86AB3"/>
    <w:rsid w:val="00E87BF6"/>
    <w:rsid w:val="00E9218A"/>
    <w:rsid w:val="00E93D4C"/>
    <w:rsid w:val="00E946DE"/>
    <w:rsid w:val="00E9582A"/>
    <w:rsid w:val="00EA00C3"/>
    <w:rsid w:val="00EA09A4"/>
    <w:rsid w:val="00EA118D"/>
    <w:rsid w:val="00EA198F"/>
    <w:rsid w:val="00EA2459"/>
    <w:rsid w:val="00EA274B"/>
    <w:rsid w:val="00EA6735"/>
    <w:rsid w:val="00EA7D75"/>
    <w:rsid w:val="00EB01FD"/>
    <w:rsid w:val="00EB179A"/>
    <w:rsid w:val="00EB7E0A"/>
    <w:rsid w:val="00EB7FF8"/>
    <w:rsid w:val="00EC2CBB"/>
    <w:rsid w:val="00EC50C6"/>
    <w:rsid w:val="00ED3D25"/>
    <w:rsid w:val="00ED578A"/>
    <w:rsid w:val="00EE58A9"/>
    <w:rsid w:val="00EE6703"/>
    <w:rsid w:val="00EE704B"/>
    <w:rsid w:val="00EF0208"/>
    <w:rsid w:val="00EF1FD4"/>
    <w:rsid w:val="00EF411F"/>
    <w:rsid w:val="00EF635A"/>
    <w:rsid w:val="00EF7FA2"/>
    <w:rsid w:val="00F05418"/>
    <w:rsid w:val="00F103C5"/>
    <w:rsid w:val="00F10DFA"/>
    <w:rsid w:val="00F1559F"/>
    <w:rsid w:val="00F15E0F"/>
    <w:rsid w:val="00F17B6E"/>
    <w:rsid w:val="00F20F5D"/>
    <w:rsid w:val="00F32F4E"/>
    <w:rsid w:val="00F35914"/>
    <w:rsid w:val="00F51488"/>
    <w:rsid w:val="00F52DE9"/>
    <w:rsid w:val="00F613CF"/>
    <w:rsid w:val="00F63E4C"/>
    <w:rsid w:val="00F64BCE"/>
    <w:rsid w:val="00F70395"/>
    <w:rsid w:val="00F718E3"/>
    <w:rsid w:val="00F754A4"/>
    <w:rsid w:val="00F75A19"/>
    <w:rsid w:val="00F86F69"/>
    <w:rsid w:val="00F8780C"/>
    <w:rsid w:val="00F92E3E"/>
    <w:rsid w:val="00F9314D"/>
    <w:rsid w:val="00F936B2"/>
    <w:rsid w:val="00F96284"/>
    <w:rsid w:val="00FA0385"/>
    <w:rsid w:val="00FA05CC"/>
    <w:rsid w:val="00FA1FC2"/>
    <w:rsid w:val="00FA23DD"/>
    <w:rsid w:val="00FA2403"/>
    <w:rsid w:val="00FA5C10"/>
    <w:rsid w:val="00FA5F6A"/>
    <w:rsid w:val="00FB19A8"/>
    <w:rsid w:val="00FB2986"/>
    <w:rsid w:val="00FB2AFB"/>
    <w:rsid w:val="00FB3E9D"/>
    <w:rsid w:val="00FB6D9F"/>
    <w:rsid w:val="00FC016E"/>
    <w:rsid w:val="00FC2036"/>
    <w:rsid w:val="00FC6ACF"/>
    <w:rsid w:val="00FC77FE"/>
    <w:rsid w:val="00FD01C2"/>
    <w:rsid w:val="00FD0E5D"/>
    <w:rsid w:val="00FD2975"/>
    <w:rsid w:val="00FD70AA"/>
    <w:rsid w:val="00FE3660"/>
    <w:rsid w:val="00FE58EE"/>
    <w:rsid w:val="00FE72F0"/>
    <w:rsid w:val="00FF070F"/>
    <w:rsid w:val="00FF42D6"/>
    <w:rsid w:val="00FF76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/>
    <o:shapelayout v:ext="edit">
      <o:idmap v:ext="edit" data="1"/>
      <o:rules v:ext="edit">
        <o:r id="V:Rule3" type="connector" idref="#AutoShape 7"/>
        <o:r id="V:Rule4" type="connector" idref="#AutoShape 1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2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41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414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5F1F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F1F99"/>
  </w:style>
  <w:style w:type="paragraph" w:styleId="a7">
    <w:name w:val="footer"/>
    <w:basedOn w:val="a"/>
    <w:link w:val="a8"/>
    <w:uiPriority w:val="99"/>
    <w:semiHidden/>
    <w:unhideWhenUsed/>
    <w:rsid w:val="005F1F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F1F99"/>
  </w:style>
  <w:style w:type="paragraph" w:styleId="a9">
    <w:name w:val="List Paragraph"/>
    <w:basedOn w:val="a"/>
    <w:uiPriority w:val="34"/>
    <w:qFormat/>
    <w:rsid w:val="00B01238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9607F5"/>
    <w:rPr>
      <w:color w:val="0000FF" w:themeColor="hyperlink"/>
      <w:u w:val="single"/>
    </w:rPr>
  </w:style>
  <w:style w:type="numbering" w:customStyle="1" w:styleId="1">
    <w:name w:val="Нет списка1"/>
    <w:next w:val="a2"/>
    <w:uiPriority w:val="99"/>
    <w:semiHidden/>
    <w:unhideWhenUsed/>
    <w:rsid w:val="00D40C7E"/>
  </w:style>
  <w:style w:type="table" w:styleId="ab">
    <w:name w:val="Table Grid"/>
    <w:basedOn w:val="a1"/>
    <w:rsid w:val="00D40C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0" w:type="dxa"/>
        <w:left w:w="40" w:type="dxa"/>
        <w:bottom w:w="20" w:type="dxa"/>
        <w:right w:w="40" w:type="dxa"/>
      </w:tblCellMar>
    </w:tblPr>
  </w:style>
  <w:style w:type="paragraph" w:customStyle="1" w:styleId="Default">
    <w:name w:val="Default"/>
    <w:rsid w:val="00D704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C60840"/>
    <w:pPr>
      <w:widowControl w:val="0"/>
      <w:autoSpaceDE w:val="0"/>
      <w:autoSpaceDN w:val="0"/>
      <w:spacing w:after="0" w:line="210" w:lineRule="exact"/>
    </w:pPr>
    <w:rPr>
      <w:rFonts w:ascii="Times New Roman" w:eastAsia="Times New Roman" w:hAnsi="Times New Roman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47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abannet.ru/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6FECB7-8824-4B5A-AF59-745648396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3424</TotalTime>
  <Pages>10</Pages>
  <Words>2163</Words>
  <Characters>12331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971</cp:revision>
  <cp:lastPrinted>2026-09-04T04:22:00Z</cp:lastPrinted>
  <dcterms:created xsi:type="dcterms:W3CDTF">2020-01-13T01:21:00Z</dcterms:created>
  <dcterms:modified xsi:type="dcterms:W3CDTF">2026-09-14T02:34:00Z</dcterms:modified>
</cp:coreProperties>
</file>