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141" w:rsidRPr="00806141" w:rsidRDefault="00806141" w:rsidP="00806141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06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Переплату за коммунальные услуги помогут исключить в </w:t>
      </w:r>
      <w:proofErr w:type="gramStart"/>
      <w:r w:rsidRPr="00806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краевом</w:t>
      </w:r>
      <w:proofErr w:type="gramEnd"/>
      <w:r w:rsidRPr="00806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Роскадастре</w:t>
      </w:r>
    </w:p>
    <w:p w:rsidR="00806141" w:rsidRPr="00806141" w:rsidRDefault="00806141" w:rsidP="00806141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06141" w:rsidRPr="00806141" w:rsidRDefault="00806141" w:rsidP="00806141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  <w:r w:rsidRPr="0080614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</w:r>
      <w:r w:rsidRPr="0080614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В Роскадастр по Красноярскому краю поступило обращение, в котором гражданин попросил исключить из площади квартиры площадь балкона, кухни, коридора, санузла и ванной комнаты так как, по его мнению, указанные помещения не должны входить в жилую площадь квартиры.</w:t>
      </w:r>
    </w:p>
    <w:p w:rsidR="00806141" w:rsidRPr="00806141" w:rsidRDefault="00806141" w:rsidP="00806141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80614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</w:r>
      <w:proofErr w:type="gramStart"/>
      <w:r w:rsidRPr="0080614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В ответ на данное обращение в краевом Роскадастре пояснили, что согласно пункту 5 статьи 15 Жилищного кодекса РФ – общая площадь жилого помещения состоит из суммы площадей всех частей такого помещения, включая площадь помещений вспомогательного использования, которые предназначены для удовлетворения гражданами бытовых и иных нужд (кухня, санузел, ванная комната, кладовая и др.), связанных с их проживанием в жилом помещении, за исключением</w:t>
      </w:r>
      <w:proofErr w:type="gramEnd"/>
      <w:r w:rsidRPr="0080614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балконов, лоджий, веранд и террас.</w:t>
      </w:r>
    </w:p>
    <w:p w:rsidR="00806141" w:rsidRPr="00806141" w:rsidRDefault="00806141" w:rsidP="00806141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  <w:r w:rsidRPr="0080614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</w:r>
      <w:r w:rsidRPr="0080614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Таким образом, исключение из общей площади квартиры площади кухни, коридора, санузла и ванной комнаты не представляется возможным. При этом исключению из общей площади жилого помещения подлежат площади балконов, лоджий, веранд и террас.</w:t>
      </w:r>
    </w:p>
    <w:p w:rsidR="00806141" w:rsidRPr="00806141" w:rsidRDefault="00806141" w:rsidP="00806141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80614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  <w:t xml:space="preserve">Обращаем внимание, что в случае если у правообладателя все же возник вопрос в части правильности определения общей площади квартиры, то ему следует обратиться за консультацией в Роскадастр по Красноярскому краю. </w:t>
      </w:r>
      <w:r w:rsidRPr="0080614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cr/>
      </w:r>
      <w:r w:rsidRPr="0080614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0614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В рамках консультации будет оперативно проведен анализ данных о квартире. В случае необходимости будут приняты меры по исключению площади балкона, лоджии из общей площади жилого помещения. Более того, по итогам консультации, правообладателю может быть выдан документ, который будет содержать письменную резолюцию о проведении соответствующих работ по изменению параметров площади. Также факт исключения площади может быть подтвержден выпиской из ЕГРН.</w:t>
      </w:r>
    </w:p>
    <w:p w:rsidR="00806141" w:rsidRPr="00806141" w:rsidRDefault="00806141" w:rsidP="00806141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80614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  <w:t>Напомним, что сокращение общей жилой площади квартиры позволит уменьшить платежи за коммунальные услуги и капитальный ремонт, а также снизить налоговые расходы.</w:t>
      </w:r>
    </w:p>
    <w:p w:rsidR="00806141" w:rsidRDefault="00806141" w:rsidP="00806141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614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lastRenderedPageBreak/>
        <w:tab/>
      </w:r>
      <w:proofErr w:type="gramStart"/>
      <w:r w:rsidRPr="008061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в случае возникновения вопросов в части площади квартиры, заинтересованные лица могут обращаться в </w:t>
      </w:r>
      <w:hyperlink r:id="rId8" w:history="1">
        <w:r w:rsidRPr="0080614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консультационные центр</w:t>
        </w:r>
      </w:hyperlink>
      <w:r w:rsidRPr="00806141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zh-CN"/>
        </w:rPr>
        <w:t>ы</w:t>
      </w:r>
      <w:r w:rsidRPr="00806141"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 xml:space="preserve"> </w:t>
      </w:r>
      <w:r w:rsidRPr="008061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Роскадастра на территории Красноярского края. </w:t>
      </w:r>
      <w:proofErr w:type="gramEnd"/>
    </w:p>
    <w:p w:rsidR="00806141" w:rsidRPr="00806141" w:rsidRDefault="00806141" w:rsidP="00806141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bookmarkStart w:id="0" w:name="_GoBack"/>
      <w:bookmarkEnd w:id="0"/>
      <w:r w:rsidRPr="008061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Подробную информацию можно получить по телефону: 8 (391) 202 69 41.</w:t>
      </w:r>
    </w:p>
    <w:p w:rsidR="005C1E35" w:rsidRPr="005C1E35" w:rsidRDefault="005C1E35" w:rsidP="005C1E35">
      <w:pPr>
        <w:suppressAutoHyphens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A0A4B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4B" w:rsidRPr="00F91A5D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806141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FA71D9" w:rsidRPr="00A46188" w:rsidRDefault="00FA71D9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sectPr w:rsidR="00FA71D9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5"/>
  </w:num>
  <w:num w:numId="5">
    <w:abstractNumId w:val="5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6141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0A4B"/>
    <w:rsid w:val="00CA794E"/>
    <w:rsid w:val="00CA79E6"/>
    <w:rsid w:val="00CB1978"/>
    <w:rsid w:val="00CB304B"/>
    <w:rsid w:val="00CB31C1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438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about/structure/krasnoyarskiy-kra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DE61-634E-47C6-9EC1-46FDFD31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2025-03-10T03:06:00Z</dcterms:created>
  <dcterms:modified xsi:type="dcterms:W3CDTF">2025-03-10T03:08:00Z</dcterms:modified>
</cp:coreProperties>
</file>