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3A" w:rsidRDefault="008B003A" w:rsidP="008B003A">
      <w:pPr>
        <w:jc w:val="center"/>
        <w:rPr>
          <w:noProof/>
        </w:rPr>
      </w:pPr>
      <w:r w:rsidRPr="008B003A">
        <w:rPr>
          <w:noProof/>
        </w:rPr>
        <w:drawing>
          <wp:anchor distT="0" distB="0" distL="114300" distR="114300" simplePos="0" relativeHeight="251659264" behindDoc="0" locked="0" layoutInCell="1" allowOverlap="1">
            <wp:simplePos x="0" y="0"/>
            <wp:positionH relativeFrom="margin">
              <wp:posOffset>2644140</wp:posOffset>
            </wp:positionH>
            <wp:positionV relativeFrom="paragraph">
              <wp:posOffset>3810</wp:posOffset>
            </wp:positionV>
            <wp:extent cx="647700" cy="685800"/>
            <wp:effectExtent l="19050" t="0" r="0" b="0"/>
            <wp:wrapNone/>
            <wp:docPr id="1" name="Рисунок 3"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банский МР_ПП-01"/>
                    <pic:cNvPicPr>
                      <a:picLocks noChangeAspect="1" noChangeArrowheads="1"/>
                    </pic:cNvPicPr>
                  </pic:nvPicPr>
                  <pic:blipFill>
                    <a:blip r:embed="rId7" cstate="print"/>
                    <a:srcRect/>
                    <a:stretch>
                      <a:fillRect/>
                    </a:stretch>
                  </pic:blipFill>
                  <pic:spPr bwMode="auto">
                    <a:xfrm>
                      <a:off x="0" y="0"/>
                      <a:ext cx="647700" cy="685800"/>
                    </a:xfrm>
                    <a:prstGeom prst="rect">
                      <a:avLst/>
                    </a:prstGeom>
                    <a:noFill/>
                    <a:ln w="9525">
                      <a:noFill/>
                      <a:miter lim="800000"/>
                      <a:headEnd/>
                      <a:tailEnd/>
                    </a:ln>
                  </pic:spPr>
                </pic:pic>
              </a:graphicData>
            </a:graphic>
          </wp:anchor>
        </w:drawing>
      </w:r>
    </w:p>
    <w:p w:rsidR="008B003A" w:rsidRPr="00AC64DC" w:rsidRDefault="008B003A" w:rsidP="008B003A">
      <w:pPr>
        <w:jc w:val="center"/>
      </w:pPr>
    </w:p>
    <w:p w:rsidR="008B003A" w:rsidRDefault="008B003A" w:rsidP="008B003A">
      <w:pPr>
        <w:jc w:val="center"/>
        <w:rPr>
          <w:sz w:val="28"/>
          <w:szCs w:val="28"/>
        </w:rPr>
      </w:pPr>
    </w:p>
    <w:p w:rsidR="008B003A" w:rsidRDefault="008B003A" w:rsidP="008B003A">
      <w:pPr>
        <w:jc w:val="center"/>
        <w:rPr>
          <w:sz w:val="28"/>
          <w:szCs w:val="28"/>
        </w:rPr>
      </w:pPr>
    </w:p>
    <w:p w:rsidR="008B003A" w:rsidRDefault="008B003A" w:rsidP="008B003A">
      <w:pPr>
        <w:jc w:val="center"/>
        <w:rPr>
          <w:sz w:val="28"/>
          <w:szCs w:val="28"/>
        </w:rPr>
      </w:pPr>
    </w:p>
    <w:p w:rsidR="008B003A" w:rsidRPr="00AC64DC" w:rsidRDefault="00F95025" w:rsidP="008B003A">
      <w:pPr>
        <w:jc w:val="center"/>
        <w:rPr>
          <w:sz w:val="28"/>
          <w:szCs w:val="28"/>
        </w:rPr>
      </w:pPr>
      <w:r>
        <w:rPr>
          <w:sz w:val="28"/>
          <w:szCs w:val="28"/>
        </w:rPr>
        <w:t>Глава</w:t>
      </w:r>
      <w:r w:rsidR="008B003A" w:rsidRPr="00AC64DC">
        <w:rPr>
          <w:sz w:val="28"/>
          <w:szCs w:val="28"/>
        </w:rPr>
        <w:t xml:space="preserve"> Абанского района</w:t>
      </w:r>
    </w:p>
    <w:p w:rsidR="008B003A" w:rsidRPr="00AC64DC" w:rsidRDefault="008B003A" w:rsidP="008B003A">
      <w:pPr>
        <w:jc w:val="center"/>
        <w:rPr>
          <w:sz w:val="28"/>
          <w:szCs w:val="28"/>
        </w:rPr>
      </w:pPr>
      <w:r w:rsidRPr="00AC64DC">
        <w:rPr>
          <w:sz w:val="28"/>
          <w:szCs w:val="28"/>
        </w:rPr>
        <w:t>Красноярского края</w:t>
      </w:r>
    </w:p>
    <w:p w:rsidR="008B003A" w:rsidRPr="00AC64DC" w:rsidRDefault="008B003A" w:rsidP="008B003A">
      <w:pPr>
        <w:jc w:val="center"/>
        <w:rPr>
          <w:sz w:val="28"/>
          <w:szCs w:val="28"/>
        </w:rPr>
      </w:pPr>
    </w:p>
    <w:p w:rsidR="008B003A" w:rsidRPr="00AC64DC" w:rsidRDefault="008B003A" w:rsidP="008B003A">
      <w:pPr>
        <w:jc w:val="center"/>
        <w:rPr>
          <w:sz w:val="28"/>
          <w:szCs w:val="28"/>
        </w:rPr>
      </w:pPr>
      <w:r w:rsidRPr="00AC64DC">
        <w:rPr>
          <w:sz w:val="28"/>
          <w:szCs w:val="28"/>
        </w:rPr>
        <w:t>ПОСТ</w:t>
      </w:r>
      <w:r w:rsidRPr="00AC64DC">
        <w:rPr>
          <w:noProof/>
          <w:sz w:val="28"/>
          <w:szCs w:val="28"/>
        </w:rPr>
        <w:t>А</w:t>
      </w:r>
      <w:r w:rsidRPr="00AC64DC">
        <w:rPr>
          <w:sz w:val="28"/>
          <w:szCs w:val="28"/>
        </w:rPr>
        <w:t>НОВЛЕНИЕ</w:t>
      </w:r>
    </w:p>
    <w:p w:rsidR="008B003A" w:rsidRPr="00AC64DC" w:rsidRDefault="008B003A" w:rsidP="008B003A">
      <w:pPr>
        <w:jc w:val="center"/>
        <w:rPr>
          <w:sz w:val="28"/>
          <w:szCs w:val="28"/>
        </w:rPr>
      </w:pPr>
    </w:p>
    <w:tbl>
      <w:tblPr>
        <w:tblW w:w="0" w:type="auto"/>
        <w:tblLayout w:type="fixed"/>
        <w:tblLook w:val="0000"/>
      </w:tblPr>
      <w:tblGrid>
        <w:gridCol w:w="4068"/>
        <w:gridCol w:w="1800"/>
        <w:gridCol w:w="3596"/>
      </w:tblGrid>
      <w:tr w:rsidR="008B003A" w:rsidRPr="00AC64DC" w:rsidTr="00B66F3A">
        <w:trPr>
          <w:trHeight w:val="341"/>
        </w:trPr>
        <w:tc>
          <w:tcPr>
            <w:tcW w:w="4068" w:type="dxa"/>
          </w:tcPr>
          <w:p w:rsidR="008B003A" w:rsidRPr="00AC64DC" w:rsidRDefault="001C284B" w:rsidP="001C284B">
            <w:r>
              <w:rPr>
                <w:sz w:val="28"/>
                <w:szCs w:val="28"/>
              </w:rPr>
              <w:t>3</w:t>
            </w:r>
            <w:r w:rsidR="008B003A">
              <w:rPr>
                <w:sz w:val="28"/>
                <w:szCs w:val="28"/>
              </w:rPr>
              <w:t>0</w:t>
            </w:r>
            <w:r w:rsidR="008B003A" w:rsidRPr="00AC64DC">
              <w:rPr>
                <w:sz w:val="28"/>
                <w:szCs w:val="28"/>
              </w:rPr>
              <w:t>.</w:t>
            </w:r>
            <w:r w:rsidR="00B65D82">
              <w:rPr>
                <w:sz w:val="28"/>
                <w:szCs w:val="28"/>
              </w:rPr>
              <w:t>0</w:t>
            </w:r>
            <w:r>
              <w:rPr>
                <w:sz w:val="28"/>
                <w:szCs w:val="28"/>
              </w:rPr>
              <w:t>3</w:t>
            </w:r>
            <w:r w:rsidR="008B003A" w:rsidRPr="00AC64DC">
              <w:rPr>
                <w:sz w:val="28"/>
                <w:szCs w:val="28"/>
              </w:rPr>
              <w:t>.</w:t>
            </w:r>
            <w:r w:rsidR="00B65D82">
              <w:rPr>
                <w:sz w:val="28"/>
                <w:szCs w:val="28"/>
              </w:rPr>
              <w:t>2023</w:t>
            </w:r>
          </w:p>
        </w:tc>
        <w:tc>
          <w:tcPr>
            <w:tcW w:w="1800" w:type="dxa"/>
          </w:tcPr>
          <w:p w:rsidR="008B003A" w:rsidRPr="00AC64DC" w:rsidRDefault="008B003A" w:rsidP="00B66F3A">
            <w:r>
              <w:rPr>
                <w:sz w:val="28"/>
              </w:rPr>
              <w:t xml:space="preserve"> </w:t>
            </w:r>
            <w:r w:rsidRPr="00AC64DC">
              <w:rPr>
                <w:sz w:val="28"/>
              </w:rPr>
              <w:t>п. Абан</w:t>
            </w:r>
          </w:p>
        </w:tc>
        <w:tc>
          <w:tcPr>
            <w:tcW w:w="3596" w:type="dxa"/>
          </w:tcPr>
          <w:p w:rsidR="008B003A" w:rsidRDefault="008B003A" w:rsidP="00F95025">
            <w:pPr>
              <w:tabs>
                <w:tab w:val="left" w:pos="3192"/>
              </w:tabs>
              <w:ind w:right="-108"/>
              <w:rPr>
                <w:sz w:val="28"/>
              </w:rPr>
            </w:pPr>
            <w:r w:rsidRPr="00AC64DC">
              <w:rPr>
                <w:sz w:val="28"/>
              </w:rPr>
              <w:t xml:space="preserve">                        </w:t>
            </w:r>
            <w:r w:rsidR="000C3D6D">
              <w:rPr>
                <w:sz w:val="28"/>
              </w:rPr>
              <w:t xml:space="preserve">         </w:t>
            </w:r>
            <w:r w:rsidR="001C284B">
              <w:rPr>
                <w:sz w:val="28"/>
              </w:rPr>
              <w:t xml:space="preserve">   </w:t>
            </w:r>
            <w:r w:rsidR="000C3D6D">
              <w:rPr>
                <w:sz w:val="28"/>
              </w:rPr>
              <w:t xml:space="preserve">№ </w:t>
            </w:r>
            <w:r w:rsidR="001C284B">
              <w:rPr>
                <w:sz w:val="28"/>
              </w:rPr>
              <w:t>3</w:t>
            </w:r>
            <w:r>
              <w:rPr>
                <w:sz w:val="28"/>
              </w:rPr>
              <w:t>-</w:t>
            </w:r>
            <w:r w:rsidR="00F95025">
              <w:rPr>
                <w:sz w:val="28"/>
              </w:rPr>
              <w:t>пг</w:t>
            </w:r>
          </w:p>
          <w:p w:rsidR="000C3D6D" w:rsidRDefault="000C3D6D" w:rsidP="00F95025">
            <w:pPr>
              <w:tabs>
                <w:tab w:val="left" w:pos="3192"/>
              </w:tabs>
              <w:ind w:right="-108"/>
              <w:rPr>
                <w:sz w:val="28"/>
              </w:rPr>
            </w:pPr>
          </w:p>
          <w:p w:rsidR="000C3D6D" w:rsidRPr="00AC64DC" w:rsidRDefault="000C3D6D" w:rsidP="00F95025">
            <w:pPr>
              <w:tabs>
                <w:tab w:val="left" w:pos="3192"/>
              </w:tabs>
              <w:ind w:right="-108"/>
            </w:pPr>
          </w:p>
        </w:tc>
      </w:tr>
    </w:tbl>
    <w:p w:rsidR="00567360" w:rsidRDefault="00F85B59" w:rsidP="00AD559F">
      <w:pPr>
        <w:pStyle w:val="ConsPlusTitle"/>
        <w:rPr>
          <w:rFonts w:ascii="Times New Roman" w:hAnsi="Times New Roman" w:cs="Times New Roman"/>
          <w:b w:val="0"/>
          <w:sz w:val="28"/>
          <w:szCs w:val="28"/>
        </w:rPr>
      </w:pPr>
      <w:r w:rsidRPr="00AD559F">
        <w:rPr>
          <w:rFonts w:ascii="Times New Roman" w:hAnsi="Times New Roman" w:cs="Times New Roman"/>
          <w:b w:val="0"/>
          <w:sz w:val="28"/>
          <w:szCs w:val="28"/>
        </w:rPr>
        <w:t>О</w:t>
      </w:r>
      <w:r w:rsidR="00567360">
        <w:rPr>
          <w:rFonts w:ascii="Times New Roman" w:hAnsi="Times New Roman" w:cs="Times New Roman"/>
          <w:b w:val="0"/>
          <w:sz w:val="28"/>
          <w:szCs w:val="28"/>
        </w:rPr>
        <w:t xml:space="preserve">б утверждении Положения </w:t>
      </w:r>
    </w:p>
    <w:p w:rsidR="000C3D6D" w:rsidRDefault="00567360" w:rsidP="00AD559F">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об Общественном совете </w:t>
      </w:r>
    </w:p>
    <w:p w:rsidR="00F85B59" w:rsidRPr="00AD559F" w:rsidRDefault="00F95025" w:rsidP="00AD559F">
      <w:pPr>
        <w:pStyle w:val="ConsPlusTitle"/>
        <w:rPr>
          <w:rFonts w:ascii="Times New Roman" w:hAnsi="Times New Roman" w:cs="Times New Roman"/>
          <w:b w:val="0"/>
          <w:sz w:val="28"/>
          <w:szCs w:val="28"/>
        </w:rPr>
      </w:pPr>
      <w:r w:rsidRPr="00AD559F">
        <w:rPr>
          <w:rFonts w:ascii="Times New Roman" w:hAnsi="Times New Roman" w:cs="Times New Roman"/>
          <w:b w:val="0"/>
          <w:sz w:val="28"/>
          <w:szCs w:val="28"/>
        </w:rPr>
        <w:t>при главе Абанского района</w:t>
      </w:r>
    </w:p>
    <w:p w:rsidR="00F85B59" w:rsidRDefault="00F85B59">
      <w:pPr>
        <w:pStyle w:val="ConsPlusNormal"/>
        <w:jc w:val="both"/>
      </w:pPr>
    </w:p>
    <w:p w:rsidR="001C284B" w:rsidRDefault="001C284B">
      <w:pPr>
        <w:pStyle w:val="ConsPlusNormal"/>
        <w:jc w:val="both"/>
      </w:pPr>
    </w:p>
    <w:p w:rsidR="00F85B59" w:rsidRDefault="00F85B59" w:rsidP="00AD559F">
      <w:pPr>
        <w:pStyle w:val="ConsPlusNormal"/>
        <w:ind w:firstLine="709"/>
        <w:jc w:val="both"/>
        <w:rPr>
          <w:rFonts w:ascii="Times New Roman" w:hAnsi="Times New Roman" w:cs="Times New Roman"/>
          <w:sz w:val="28"/>
          <w:szCs w:val="28"/>
        </w:rPr>
      </w:pPr>
      <w:r w:rsidRPr="00556DA7">
        <w:rPr>
          <w:rFonts w:ascii="Times New Roman" w:hAnsi="Times New Roman" w:cs="Times New Roman"/>
          <w:sz w:val="28"/>
          <w:szCs w:val="28"/>
        </w:rPr>
        <w:t xml:space="preserve">В соответствии со </w:t>
      </w:r>
      <w:hyperlink r:id="rId8" w:history="1">
        <w:r w:rsidRPr="00556DA7">
          <w:rPr>
            <w:rFonts w:ascii="Times New Roman" w:hAnsi="Times New Roman" w:cs="Times New Roman"/>
            <w:sz w:val="28"/>
            <w:szCs w:val="28"/>
          </w:rPr>
          <w:t>статьей 13</w:t>
        </w:r>
      </w:hyperlink>
      <w:r w:rsidRPr="00556DA7">
        <w:rPr>
          <w:rFonts w:ascii="Times New Roman" w:hAnsi="Times New Roman" w:cs="Times New Roman"/>
          <w:sz w:val="28"/>
          <w:szCs w:val="28"/>
        </w:rPr>
        <w:t xml:space="preserve"> Федерального закона от 21.07.2014 </w:t>
      </w:r>
      <w:r w:rsidR="00556DA7">
        <w:rPr>
          <w:rFonts w:ascii="Times New Roman" w:hAnsi="Times New Roman" w:cs="Times New Roman"/>
          <w:sz w:val="28"/>
          <w:szCs w:val="28"/>
        </w:rPr>
        <w:t>№</w:t>
      </w:r>
      <w:r w:rsidRPr="00556DA7">
        <w:rPr>
          <w:rFonts w:ascii="Times New Roman" w:hAnsi="Times New Roman" w:cs="Times New Roman"/>
          <w:sz w:val="28"/>
          <w:szCs w:val="28"/>
        </w:rPr>
        <w:t xml:space="preserve"> 212-ФЗ </w:t>
      </w:r>
      <w:r w:rsidR="00556DA7">
        <w:rPr>
          <w:rFonts w:ascii="Times New Roman" w:hAnsi="Times New Roman" w:cs="Times New Roman"/>
          <w:sz w:val="28"/>
          <w:szCs w:val="28"/>
        </w:rPr>
        <w:t>«</w:t>
      </w:r>
      <w:r w:rsidRPr="00556DA7">
        <w:rPr>
          <w:rFonts w:ascii="Times New Roman" w:hAnsi="Times New Roman" w:cs="Times New Roman"/>
          <w:sz w:val="28"/>
          <w:szCs w:val="28"/>
        </w:rPr>
        <w:t>Об основах общественного контроля в Российской Федерации</w:t>
      </w:r>
      <w:r w:rsidR="00556DA7">
        <w:rPr>
          <w:rFonts w:ascii="Times New Roman" w:hAnsi="Times New Roman" w:cs="Times New Roman"/>
          <w:sz w:val="28"/>
          <w:szCs w:val="28"/>
        </w:rPr>
        <w:t>»</w:t>
      </w:r>
      <w:r w:rsidRPr="00556DA7">
        <w:rPr>
          <w:rFonts w:ascii="Times New Roman" w:hAnsi="Times New Roman" w:cs="Times New Roman"/>
          <w:sz w:val="28"/>
          <w:szCs w:val="28"/>
        </w:rPr>
        <w:t xml:space="preserve">, </w:t>
      </w:r>
      <w:r w:rsidR="00297D71">
        <w:rPr>
          <w:rFonts w:ascii="Times New Roman" w:hAnsi="Times New Roman" w:cs="Times New Roman"/>
          <w:sz w:val="28"/>
          <w:szCs w:val="28"/>
        </w:rPr>
        <w:t>ст. ст. 16, 19 Устава Абанского района Красноярского края,</w:t>
      </w:r>
    </w:p>
    <w:p w:rsidR="00297D71" w:rsidRPr="00556DA7" w:rsidRDefault="00297D71" w:rsidP="00AD559F">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ПОСТАНОВЛЯЮ:</w:t>
      </w:r>
    </w:p>
    <w:p w:rsidR="00F85B59" w:rsidRPr="00556DA7" w:rsidRDefault="00173671" w:rsidP="00AD55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85B59" w:rsidRPr="00556DA7">
        <w:rPr>
          <w:rFonts w:ascii="Times New Roman" w:hAnsi="Times New Roman" w:cs="Times New Roman"/>
          <w:sz w:val="28"/>
          <w:szCs w:val="28"/>
        </w:rPr>
        <w:t xml:space="preserve"> Утвердить </w:t>
      </w:r>
      <w:hyperlink w:anchor="P95" w:history="1">
        <w:r w:rsidR="00F85B59" w:rsidRPr="00556DA7">
          <w:rPr>
            <w:rFonts w:ascii="Times New Roman" w:hAnsi="Times New Roman" w:cs="Times New Roman"/>
            <w:sz w:val="28"/>
            <w:szCs w:val="28"/>
          </w:rPr>
          <w:t>Положение</w:t>
        </w:r>
      </w:hyperlink>
      <w:r w:rsidR="00F85B59" w:rsidRPr="00556DA7">
        <w:rPr>
          <w:rFonts w:ascii="Times New Roman" w:hAnsi="Times New Roman" w:cs="Times New Roman"/>
          <w:sz w:val="28"/>
          <w:szCs w:val="28"/>
        </w:rPr>
        <w:t xml:space="preserve"> об Общественном совете при </w:t>
      </w:r>
      <w:r w:rsidR="00AB75B7">
        <w:rPr>
          <w:rFonts w:ascii="Times New Roman" w:hAnsi="Times New Roman" w:cs="Times New Roman"/>
          <w:sz w:val="28"/>
          <w:szCs w:val="28"/>
        </w:rPr>
        <w:t>главе Абанского района</w:t>
      </w:r>
      <w:r w:rsidR="000C69CE">
        <w:rPr>
          <w:rFonts w:ascii="Times New Roman" w:hAnsi="Times New Roman" w:cs="Times New Roman"/>
          <w:sz w:val="28"/>
          <w:szCs w:val="28"/>
        </w:rPr>
        <w:t xml:space="preserve"> согласно приложению </w:t>
      </w:r>
      <w:r w:rsidR="000C3D6D">
        <w:rPr>
          <w:rFonts w:ascii="Times New Roman" w:hAnsi="Times New Roman" w:cs="Times New Roman"/>
          <w:sz w:val="28"/>
          <w:szCs w:val="28"/>
        </w:rPr>
        <w:t>№1</w:t>
      </w:r>
      <w:r w:rsidR="00F85B59" w:rsidRPr="00556DA7">
        <w:rPr>
          <w:rFonts w:ascii="Times New Roman" w:hAnsi="Times New Roman" w:cs="Times New Roman"/>
          <w:sz w:val="28"/>
          <w:szCs w:val="28"/>
        </w:rPr>
        <w:t>.</w:t>
      </w:r>
    </w:p>
    <w:p w:rsidR="00AD559F" w:rsidRPr="000C69CE" w:rsidRDefault="00173671" w:rsidP="00AD55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85B59" w:rsidRPr="00556DA7">
        <w:rPr>
          <w:rFonts w:ascii="Times New Roman" w:hAnsi="Times New Roman" w:cs="Times New Roman"/>
          <w:sz w:val="28"/>
          <w:szCs w:val="28"/>
        </w:rPr>
        <w:t xml:space="preserve"> Опубликовать </w:t>
      </w:r>
      <w:r w:rsidR="00AB75B7">
        <w:rPr>
          <w:rFonts w:ascii="Times New Roman" w:hAnsi="Times New Roman" w:cs="Times New Roman"/>
          <w:sz w:val="28"/>
          <w:szCs w:val="28"/>
        </w:rPr>
        <w:t xml:space="preserve">Постановление в газете «Красное знамя» и разместить на официальном сайте </w:t>
      </w:r>
      <w:r w:rsidR="003F3722">
        <w:rPr>
          <w:rFonts w:ascii="Times New Roman" w:hAnsi="Times New Roman" w:cs="Times New Roman"/>
          <w:sz w:val="28"/>
          <w:szCs w:val="28"/>
        </w:rPr>
        <w:t xml:space="preserve">органов местного самоуправления </w:t>
      </w:r>
      <w:r w:rsidR="00AB75B7">
        <w:rPr>
          <w:rFonts w:ascii="Times New Roman" w:hAnsi="Times New Roman" w:cs="Times New Roman"/>
          <w:sz w:val="28"/>
          <w:szCs w:val="28"/>
        </w:rPr>
        <w:t xml:space="preserve">муниципального образования </w:t>
      </w:r>
      <w:r w:rsidR="00AB75B7" w:rsidRPr="000C69CE">
        <w:rPr>
          <w:rFonts w:ascii="Times New Roman" w:hAnsi="Times New Roman" w:cs="Times New Roman"/>
          <w:sz w:val="28"/>
          <w:szCs w:val="28"/>
        </w:rPr>
        <w:t>в</w:t>
      </w:r>
      <w:r w:rsidR="003F3722" w:rsidRPr="000C69CE">
        <w:rPr>
          <w:rFonts w:ascii="Times New Roman" w:hAnsi="Times New Roman" w:cs="Times New Roman"/>
          <w:sz w:val="28"/>
          <w:szCs w:val="28"/>
        </w:rPr>
        <w:t xml:space="preserve"> информационно-телекоммуникационной </w:t>
      </w:r>
      <w:r w:rsidR="00AB75B7" w:rsidRPr="000C69CE">
        <w:rPr>
          <w:rFonts w:ascii="Times New Roman" w:hAnsi="Times New Roman" w:cs="Times New Roman"/>
          <w:sz w:val="28"/>
          <w:szCs w:val="28"/>
        </w:rPr>
        <w:t>сети Интернет.</w:t>
      </w:r>
    </w:p>
    <w:p w:rsidR="00F85B59" w:rsidRPr="00556DA7" w:rsidRDefault="00173671" w:rsidP="00AD55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85B59" w:rsidRPr="00556DA7">
        <w:rPr>
          <w:rFonts w:ascii="Times New Roman" w:hAnsi="Times New Roman" w:cs="Times New Roman"/>
          <w:sz w:val="28"/>
          <w:szCs w:val="28"/>
        </w:rPr>
        <w:t xml:space="preserve"> </w:t>
      </w:r>
      <w:r w:rsidR="00AD559F">
        <w:rPr>
          <w:rFonts w:ascii="Times New Roman" w:hAnsi="Times New Roman" w:cs="Times New Roman"/>
          <w:sz w:val="28"/>
          <w:szCs w:val="28"/>
        </w:rPr>
        <w:t>Постановление вступает в силу</w:t>
      </w:r>
      <w:r w:rsidR="00F85B59" w:rsidRPr="00556DA7">
        <w:rPr>
          <w:rFonts w:ascii="Times New Roman" w:hAnsi="Times New Roman" w:cs="Times New Roman"/>
          <w:sz w:val="28"/>
          <w:szCs w:val="28"/>
        </w:rPr>
        <w:t xml:space="preserve"> в силу в день, следующий за днем его официального опубликования.</w:t>
      </w:r>
    </w:p>
    <w:p w:rsidR="00F85B59" w:rsidRPr="00556DA7" w:rsidRDefault="00173671" w:rsidP="00AD55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85B59" w:rsidRPr="00556DA7">
        <w:rPr>
          <w:rFonts w:ascii="Times New Roman" w:hAnsi="Times New Roman" w:cs="Times New Roman"/>
          <w:sz w:val="28"/>
          <w:szCs w:val="28"/>
        </w:rPr>
        <w:t xml:space="preserve"> </w:t>
      </w:r>
      <w:proofErr w:type="gramStart"/>
      <w:r w:rsidR="00F85B59" w:rsidRPr="00556DA7">
        <w:rPr>
          <w:rFonts w:ascii="Times New Roman" w:hAnsi="Times New Roman" w:cs="Times New Roman"/>
          <w:sz w:val="28"/>
          <w:szCs w:val="28"/>
        </w:rPr>
        <w:t>Контроль за</w:t>
      </w:r>
      <w:proofErr w:type="gramEnd"/>
      <w:r w:rsidR="00F85B59" w:rsidRPr="00556DA7">
        <w:rPr>
          <w:rFonts w:ascii="Times New Roman" w:hAnsi="Times New Roman" w:cs="Times New Roman"/>
          <w:sz w:val="28"/>
          <w:szCs w:val="28"/>
        </w:rPr>
        <w:t xml:space="preserve"> исполнением </w:t>
      </w:r>
      <w:r w:rsidR="00AD559F">
        <w:rPr>
          <w:rFonts w:ascii="Times New Roman" w:hAnsi="Times New Roman" w:cs="Times New Roman"/>
          <w:sz w:val="28"/>
          <w:szCs w:val="28"/>
        </w:rPr>
        <w:t>Постановления</w:t>
      </w:r>
      <w:r w:rsidR="00F85B59" w:rsidRPr="00556DA7">
        <w:rPr>
          <w:rFonts w:ascii="Times New Roman" w:hAnsi="Times New Roman" w:cs="Times New Roman"/>
          <w:sz w:val="28"/>
          <w:szCs w:val="28"/>
        </w:rPr>
        <w:t xml:space="preserve"> оставляю за собой.</w:t>
      </w:r>
    </w:p>
    <w:p w:rsidR="00F85B59" w:rsidRDefault="00F85B59">
      <w:pPr>
        <w:pStyle w:val="ConsPlusNormal"/>
        <w:jc w:val="both"/>
      </w:pPr>
    </w:p>
    <w:p w:rsidR="00AD559F" w:rsidRDefault="00AD559F">
      <w:pPr>
        <w:pStyle w:val="ConsPlusNormal"/>
        <w:jc w:val="both"/>
      </w:pPr>
    </w:p>
    <w:p w:rsidR="000C3D6D" w:rsidRDefault="000C3D6D">
      <w:pPr>
        <w:pStyle w:val="ConsPlusNormal"/>
        <w:jc w:val="both"/>
      </w:pPr>
    </w:p>
    <w:p w:rsidR="000C3D6D" w:rsidRDefault="000C3D6D">
      <w:pPr>
        <w:pStyle w:val="ConsPlusNormal"/>
        <w:jc w:val="both"/>
      </w:pPr>
    </w:p>
    <w:p w:rsidR="00AD559F" w:rsidRDefault="00AD559F">
      <w:pPr>
        <w:pStyle w:val="ConsPlusNormal"/>
        <w:jc w:val="both"/>
      </w:pPr>
    </w:p>
    <w:p w:rsidR="00F85B59" w:rsidRPr="00AD559F" w:rsidRDefault="00AD559F">
      <w:pPr>
        <w:pStyle w:val="ConsPlusNormal"/>
        <w:jc w:val="both"/>
        <w:rPr>
          <w:rFonts w:ascii="Times New Roman" w:hAnsi="Times New Roman" w:cs="Times New Roman"/>
          <w:sz w:val="28"/>
          <w:szCs w:val="28"/>
        </w:rPr>
      </w:pPr>
      <w:r w:rsidRPr="00AD559F">
        <w:rPr>
          <w:rFonts w:ascii="Times New Roman" w:hAnsi="Times New Roman" w:cs="Times New Roman"/>
          <w:sz w:val="28"/>
          <w:szCs w:val="28"/>
        </w:rPr>
        <w:t>Глава Абанского района</w:t>
      </w:r>
      <w:r>
        <w:rPr>
          <w:rFonts w:ascii="Times New Roman" w:hAnsi="Times New Roman" w:cs="Times New Roman"/>
          <w:sz w:val="28"/>
          <w:szCs w:val="28"/>
        </w:rPr>
        <w:t xml:space="preserve">                                                      Г.В. Иванченко</w:t>
      </w:r>
    </w:p>
    <w:p w:rsidR="00F85B59" w:rsidRDefault="00F85B59">
      <w:pPr>
        <w:pStyle w:val="ConsPlusNormal"/>
        <w:jc w:val="both"/>
      </w:pPr>
    </w:p>
    <w:p w:rsidR="00842D7C" w:rsidRDefault="00842D7C">
      <w:pPr>
        <w:pStyle w:val="ConsPlusNormal"/>
        <w:jc w:val="both"/>
      </w:pPr>
    </w:p>
    <w:p w:rsidR="00842D7C" w:rsidRDefault="00842D7C">
      <w:pPr>
        <w:pStyle w:val="ConsPlusNormal"/>
        <w:jc w:val="both"/>
      </w:pPr>
    </w:p>
    <w:p w:rsidR="00842D7C" w:rsidRDefault="00842D7C">
      <w:pPr>
        <w:pStyle w:val="ConsPlusNormal"/>
        <w:jc w:val="both"/>
      </w:pPr>
    </w:p>
    <w:p w:rsidR="00842D7C" w:rsidRDefault="00842D7C">
      <w:pPr>
        <w:pStyle w:val="ConsPlusNormal"/>
        <w:jc w:val="both"/>
      </w:pPr>
    </w:p>
    <w:p w:rsidR="00842D7C" w:rsidRDefault="00842D7C">
      <w:pPr>
        <w:pStyle w:val="ConsPlusNormal"/>
        <w:jc w:val="both"/>
      </w:pPr>
    </w:p>
    <w:p w:rsidR="00842D7C" w:rsidRDefault="00842D7C">
      <w:pPr>
        <w:pStyle w:val="ConsPlusNormal"/>
        <w:jc w:val="both"/>
      </w:pPr>
    </w:p>
    <w:p w:rsidR="00842D7C" w:rsidRDefault="00842D7C">
      <w:pPr>
        <w:pStyle w:val="ConsPlusNormal"/>
        <w:jc w:val="both"/>
      </w:pPr>
    </w:p>
    <w:p w:rsidR="00842D7C" w:rsidRDefault="00842D7C">
      <w:pPr>
        <w:pStyle w:val="ConsPlusNormal"/>
        <w:jc w:val="both"/>
      </w:pPr>
    </w:p>
    <w:p w:rsidR="00842D7C" w:rsidRDefault="00842D7C">
      <w:pPr>
        <w:pStyle w:val="ConsPlusNormal"/>
        <w:jc w:val="both"/>
      </w:pPr>
    </w:p>
    <w:p w:rsidR="00842D7C" w:rsidRDefault="00842D7C">
      <w:pPr>
        <w:pStyle w:val="ConsPlusNormal"/>
        <w:jc w:val="both"/>
      </w:pPr>
    </w:p>
    <w:p w:rsidR="00842D7C" w:rsidRDefault="00842D7C">
      <w:pPr>
        <w:pStyle w:val="ConsPlusNormal"/>
        <w:jc w:val="both"/>
      </w:pPr>
    </w:p>
    <w:p w:rsidR="00842D7C" w:rsidRDefault="00842D7C">
      <w:pPr>
        <w:pStyle w:val="ConsPlusNormal"/>
        <w:jc w:val="both"/>
      </w:pPr>
    </w:p>
    <w:p w:rsidR="00DA0167" w:rsidRPr="0083627A" w:rsidRDefault="00B55839" w:rsidP="00DA0167">
      <w:pPr>
        <w:pStyle w:val="ConsPlusNormal"/>
        <w:ind w:left="5103"/>
        <w:outlineLvl w:val="0"/>
        <w:rPr>
          <w:rFonts w:ascii="Times New Roman" w:hAnsi="Times New Roman" w:cs="Times New Roman"/>
          <w:sz w:val="28"/>
          <w:szCs w:val="28"/>
        </w:rPr>
      </w:pPr>
      <w:r w:rsidRPr="00B55839">
        <w:rPr>
          <w:rFonts w:ascii="Times New Roman" w:hAnsi="Times New Roman" w:cs="Times New Roman"/>
          <w:sz w:val="28"/>
          <w:szCs w:val="28"/>
        </w:rPr>
        <w:t xml:space="preserve">Приложение </w:t>
      </w:r>
      <w:r w:rsidR="001C284B">
        <w:rPr>
          <w:rFonts w:ascii="Times New Roman" w:hAnsi="Times New Roman" w:cs="Times New Roman"/>
          <w:sz w:val="28"/>
          <w:szCs w:val="28"/>
        </w:rPr>
        <w:t>1</w:t>
      </w:r>
    </w:p>
    <w:p w:rsidR="00DA0167" w:rsidRPr="0083627A" w:rsidRDefault="00B55839" w:rsidP="00DA0167">
      <w:pPr>
        <w:pStyle w:val="ConsPlusNormal"/>
        <w:ind w:left="5103"/>
        <w:rPr>
          <w:rFonts w:ascii="Times New Roman" w:hAnsi="Times New Roman" w:cs="Times New Roman"/>
          <w:sz w:val="28"/>
          <w:szCs w:val="28"/>
        </w:rPr>
      </w:pPr>
      <w:r w:rsidRPr="00B55839">
        <w:rPr>
          <w:rFonts w:ascii="Times New Roman" w:hAnsi="Times New Roman" w:cs="Times New Roman"/>
          <w:sz w:val="28"/>
          <w:szCs w:val="28"/>
        </w:rPr>
        <w:t xml:space="preserve">к постановлению главы Абанского района от </w:t>
      </w:r>
      <w:r w:rsidR="001C284B">
        <w:rPr>
          <w:rFonts w:ascii="Times New Roman" w:hAnsi="Times New Roman" w:cs="Times New Roman"/>
          <w:sz w:val="28"/>
          <w:szCs w:val="28"/>
        </w:rPr>
        <w:t>3</w:t>
      </w:r>
      <w:r w:rsidRPr="00B55839">
        <w:rPr>
          <w:rFonts w:ascii="Times New Roman" w:hAnsi="Times New Roman" w:cs="Times New Roman"/>
          <w:sz w:val="28"/>
          <w:szCs w:val="28"/>
        </w:rPr>
        <w:t>0.0</w:t>
      </w:r>
      <w:r w:rsidR="001C284B">
        <w:rPr>
          <w:rFonts w:ascii="Times New Roman" w:hAnsi="Times New Roman" w:cs="Times New Roman"/>
          <w:sz w:val="28"/>
          <w:szCs w:val="28"/>
        </w:rPr>
        <w:t>3</w:t>
      </w:r>
      <w:r w:rsidRPr="00B55839">
        <w:rPr>
          <w:rFonts w:ascii="Times New Roman" w:hAnsi="Times New Roman" w:cs="Times New Roman"/>
          <w:sz w:val="28"/>
          <w:szCs w:val="28"/>
        </w:rPr>
        <w:t xml:space="preserve">.2023 № </w:t>
      </w:r>
      <w:r w:rsidR="001C284B">
        <w:rPr>
          <w:rFonts w:ascii="Times New Roman" w:hAnsi="Times New Roman" w:cs="Times New Roman"/>
          <w:sz w:val="28"/>
          <w:szCs w:val="28"/>
        </w:rPr>
        <w:t>3</w:t>
      </w:r>
      <w:r w:rsidRPr="00B55839">
        <w:rPr>
          <w:rFonts w:ascii="Times New Roman" w:hAnsi="Times New Roman" w:cs="Times New Roman"/>
          <w:sz w:val="28"/>
          <w:szCs w:val="28"/>
        </w:rPr>
        <w:t>-пг</w:t>
      </w:r>
    </w:p>
    <w:p w:rsidR="00F85B59" w:rsidRPr="0011753B" w:rsidRDefault="00F85B59">
      <w:pPr>
        <w:pStyle w:val="ConsPlusNormal"/>
        <w:jc w:val="both"/>
        <w:rPr>
          <w:sz w:val="24"/>
          <w:szCs w:val="24"/>
        </w:rPr>
      </w:pPr>
    </w:p>
    <w:p w:rsidR="00F7781A" w:rsidRDefault="00B55839">
      <w:pPr>
        <w:pStyle w:val="ConsPlusTitle"/>
        <w:jc w:val="center"/>
        <w:rPr>
          <w:rFonts w:ascii="Times New Roman" w:hAnsi="Times New Roman" w:cs="Times New Roman"/>
          <w:b w:val="0"/>
          <w:sz w:val="28"/>
          <w:szCs w:val="28"/>
        </w:rPr>
      </w:pPr>
      <w:bookmarkStart w:id="0" w:name="P95"/>
      <w:bookmarkEnd w:id="0"/>
      <w:r w:rsidRPr="00B55839">
        <w:rPr>
          <w:rFonts w:ascii="Times New Roman" w:hAnsi="Times New Roman" w:cs="Times New Roman"/>
          <w:b w:val="0"/>
          <w:sz w:val="28"/>
          <w:szCs w:val="28"/>
        </w:rPr>
        <w:t>ПОЛОЖЕНИЕ</w:t>
      </w:r>
    </w:p>
    <w:p w:rsidR="00F7781A" w:rsidRDefault="0000062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О</w:t>
      </w:r>
      <w:r w:rsidR="00B55839" w:rsidRPr="00B55839">
        <w:rPr>
          <w:rFonts w:ascii="Times New Roman" w:hAnsi="Times New Roman" w:cs="Times New Roman"/>
          <w:b w:val="0"/>
          <w:sz w:val="28"/>
          <w:szCs w:val="28"/>
        </w:rPr>
        <w:t>бщественном совете при главе Абанского района</w:t>
      </w:r>
    </w:p>
    <w:p w:rsidR="00F85B59" w:rsidRPr="0011753B" w:rsidRDefault="00F85B59" w:rsidP="00DA0167">
      <w:pPr>
        <w:ind w:firstLine="709"/>
      </w:pPr>
    </w:p>
    <w:p w:rsidR="00F7781A" w:rsidRDefault="00B55839">
      <w:pPr>
        <w:pStyle w:val="ConsPlusTitle"/>
        <w:jc w:val="center"/>
        <w:outlineLvl w:val="1"/>
        <w:rPr>
          <w:rFonts w:ascii="Times New Roman" w:hAnsi="Times New Roman" w:cs="Times New Roman"/>
          <w:b w:val="0"/>
          <w:sz w:val="28"/>
          <w:szCs w:val="28"/>
        </w:rPr>
      </w:pPr>
      <w:r w:rsidRPr="00B55839">
        <w:rPr>
          <w:rFonts w:ascii="Times New Roman" w:hAnsi="Times New Roman" w:cs="Times New Roman"/>
          <w:b w:val="0"/>
          <w:sz w:val="28"/>
          <w:szCs w:val="28"/>
        </w:rPr>
        <w:t>1. ОБЩИЕ ПОЛОЖЕНИЯ</w:t>
      </w:r>
    </w:p>
    <w:p w:rsidR="00F85B59" w:rsidRPr="0011753B" w:rsidRDefault="00F85B59" w:rsidP="00DA0167">
      <w:pPr>
        <w:pStyle w:val="ConsPlusNormal"/>
        <w:ind w:firstLine="709"/>
        <w:jc w:val="both"/>
        <w:rPr>
          <w:rFonts w:ascii="Times New Roman" w:hAnsi="Times New Roman" w:cs="Times New Roman"/>
          <w:sz w:val="24"/>
          <w:szCs w:val="24"/>
        </w:rPr>
      </w:pPr>
    </w:p>
    <w:p w:rsidR="00F85B59" w:rsidRPr="00BC752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1.1. Положение об Общественном совете при главе Абанского района (далее - Положение) определяет права, обязанности, порядок и обеспечение деятельности Общественного совета при главе Абанского района (далее - Общественный совет).</w:t>
      </w:r>
    </w:p>
    <w:p w:rsidR="00F85B59" w:rsidRPr="00BC752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 xml:space="preserve">1.2. Общественный совет создан в целях обеспечения учета прав и законных интересов граждан Российской Федерации, общественных объединений, правозащитных, религиозных и иных организаций при осуществлении деятельности органов местного самоуправления Абанского района (далее – ОМС района), а также осуществления общественного </w:t>
      </w:r>
      <w:proofErr w:type="gramStart"/>
      <w:r w:rsidRPr="00B55839">
        <w:rPr>
          <w:rFonts w:ascii="Times New Roman" w:hAnsi="Times New Roman" w:cs="Times New Roman"/>
          <w:sz w:val="28"/>
          <w:szCs w:val="28"/>
        </w:rPr>
        <w:t>контроля за</w:t>
      </w:r>
      <w:proofErr w:type="gramEnd"/>
      <w:r w:rsidRPr="00B55839">
        <w:rPr>
          <w:rFonts w:ascii="Times New Roman" w:hAnsi="Times New Roman" w:cs="Times New Roman"/>
          <w:sz w:val="28"/>
          <w:szCs w:val="28"/>
        </w:rPr>
        <w:t xml:space="preserve"> деятельностью ОМС района.</w:t>
      </w:r>
    </w:p>
    <w:p w:rsidR="00F85B59" w:rsidRPr="00BC752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1.3. Общественный совет является постоянно действующим консультативно-совещательным органом и работает на общественных началах.</w:t>
      </w:r>
    </w:p>
    <w:p w:rsidR="00F85B59" w:rsidRPr="00BC752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1.4. Решения Общественного совета носят рекомендательный характер.</w:t>
      </w:r>
    </w:p>
    <w:p w:rsidR="00F85B59" w:rsidRPr="00BC752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 xml:space="preserve">1.5. Общественный совет осуществляет свою деятельность на основе </w:t>
      </w:r>
      <w:hyperlink r:id="rId9" w:history="1">
        <w:r w:rsidRPr="00B55839">
          <w:rPr>
            <w:rFonts w:ascii="Times New Roman" w:hAnsi="Times New Roman" w:cs="Times New Roman"/>
            <w:sz w:val="28"/>
            <w:szCs w:val="28"/>
          </w:rPr>
          <w:t>Конституции</w:t>
        </w:r>
      </w:hyperlink>
      <w:r w:rsidRPr="00B55839">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законов Красноярского края (далее - край) и иных нормативных правовых актов края, а также Положения.</w:t>
      </w:r>
    </w:p>
    <w:p w:rsidR="00F85B59" w:rsidRPr="0011753B" w:rsidRDefault="00F85B59" w:rsidP="00DA0167">
      <w:pPr>
        <w:pStyle w:val="ConsPlusNormal"/>
        <w:ind w:firstLine="709"/>
        <w:jc w:val="both"/>
        <w:rPr>
          <w:rFonts w:ascii="Times New Roman" w:hAnsi="Times New Roman" w:cs="Times New Roman"/>
          <w:sz w:val="24"/>
          <w:szCs w:val="24"/>
        </w:rPr>
      </w:pPr>
    </w:p>
    <w:p w:rsidR="00F7781A" w:rsidRDefault="00B55839">
      <w:pPr>
        <w:pStyle w:val="ConsPlusTitle"/>
        <w:jc w:val="center"/>
        <w:outlineLvl w:val="1"/>
        <w:rPr>
          <w:rFonts w:ascii="Times New Roman" w:hAnsi="Times New Roman" w:cs="Times New Roman"/>
          <w:b w:val="0"/>
          <w:sz w:val="28"/>
          <w:szCs w:val="28"/>
        </w:rPr>
      </w:pPr>
      <w:r w:rsidRPr="00B55839">
        <w:rPr>
          <w:rFonts w:ascii="Times New Roman" w:hAnsi="Times New Roman" w:cs="Times New Roman"/>
          <w:b w:val="0"/>
          <w:sz w:val="28"/>
          <w:szCs w:val="28"/>
        </w:rPr>
        <w:t>2. ПРАВА И ОБЯЗАННОСТИ ОБЩЕСТВЕННОГО СОВЕТА</w:t>
      </w:r>
    </w:p>
    <w:p w:rsidR="00F85B59" w:rsidRPr="00BC7527" w:rsidRDefault="00F85B59" w:rsidP="00DA0167">
      <w:pPr>
        <w:pStyle w:val="ConsPlusNormal"/>
        <w:ind w:firstLine="709"/>
        <w:jc w:val="both"/>
        <w:rPr>
          <w:rFonts w:ascii="Times New Roman" w:hAnsi="Times New Roman" w:cs="Times New Roman"/>
          <w:sz w:val="28"/>
          <w:szCs w:val="28"/>
        </w:rPr>
      </w:pP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2.1. Общественный совет при осуществлении общественного контроля вправе:</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1) выступать в качестве инициатора, организатора мероприятий, проводимых при осуществлении общественного контроля, в том числе в форме общественной экспертизы проектов нормативных правовых актов, разрабатываемых ОМС района, а также участвовать в мероприятиях, проводимых при осуществлении общественного контроля;</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2) запрашивать в соответствии с законодательством Российской Федерации у ОМС района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 xml:space="preserve">3) посещать ОМС района в случаях и порядке, которые предусмотрены </w:t>
      </w:r>
      <w:r w:rsidRPr="00B55839">
        <w:rPr>
          <w:rFonts w:ascii="Times New Roman" w:hAnsi="Times New Roman" w:cs="Times New Roman"/>
          <w:sz w:val="28"/>
          <w:szCs w:val="28"/>
        </w:rPr>
        <w:lastRenderedPageBreak/>
        <w:t>законодательством Российской Федерации и края;</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 подготавливать по результатам осуществления общественного контроля итоговый документ и направлять его на рассмотрение в ОМС района и в средства массовой информации;</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 xml:space="preserve">5) осуществлять функции коллегиального органа по оценке эффективности организации и функционированию системы внутреннего обеспечения соответствия требованиям антимонопольного законодательства (антимонопольного </w:t>
      </w:r>
      <w:proofErr w:type="spellStart"/>
      <w:r w:rsidRPr="00B55839">
        <w:rPr>
          <w:rFonts w:ascii="Times New Roman" w:hAnsi="Times New Roman" w:cs="Times New Roman"/>
          <w:sz w:val="28"/>
          <w:szCs w:val="28"/>
        </w:rPr>
        <w:t>комплаенса</w:t>
      </w:r>
      <w:proofErr w:type="spellEnd"/>
      <w:r w:rsidRPr="00B55839">
        <w:rPr>
          <w:rFonts w:ascii="Times New Roman" w:hAnsi="Times New Roman" w:cs="Times New Roman"/>
          <w:sz w:val="28"/>
          <w:szCs w:val="28"/>
        </w:rPr>
        <w:t>) в администрации Абанского района;</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 xml:space="preserve">6) рассматривать и проводить оценку мероприятий ОМС района в части, касающейся функционирования антимонопольного </w:t>
      </w:r>
      <w:proofErr w:type="spellStart"/>
      <w:r w:rsidRPr="00B55839">
        <w:rPr>
          <w:rFonts w:ascii="Times New Roman" w:hAnsi="Times New Roman" w:cs="Times New Roman"/>
          <w:sz w:val="28"/>
          <w:szCs w:val="28"/>
        </w:rPr>
        <w:t>комплаенса</w:t>
      </w:r>
      <w:proofErr w:type="spellEnd"/>
      <w:r w:rsidRPr="00B55839">
        <w:rPr>
          <w:rFonts w:ascii="Times New Roman" w:hAnsi="Times New Roman" w:cs="Times New Roman"/>
          <w:sz w:val="28"/>
          <w:szCs w:val="28"/>
        </w:rPr>
        <w:t>;</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 xml:space="preserve">7) рассматривать и утверждать доклад Главы Абанского района об </w:t>
      </w:r>
      <w:proofErr w:type="gramStart"/>
      <w:r w:rsidRPr="00B55839">
        <w:rPr>
          <w:rFonts w:ascii="Times New Roman" w:hAnsi="Times New Roman" w:cs="Times New Roman"/>
          <w:sz w:val="28"/>
          <w:szCs w:val="28"/>
        </w:rPr>
        <w:t>антимонопольном</w:t>
      </w:r>
      <w:proofErr w:type="gramEnd"/>
      <w:r w:rsidRPr="00B55839">
        <w:rPr>
          <w:rFonts w:ascii="Times New Roman" w:hAnsi="Times New Roman" w:cs="Times New Roman"/>
          <w:sz w:val="28"/>
          <w:szCs w:val="28"/>
        </w:rPr>
        <w:t xml:space="preserve"> </w:t>
      </w:r>
      <w:proofErr w:type="spellStart"/>
      <w:r w:rsidRPr="00B55839">
        <w:rPr>
          <w:rFonts w:ascii="Times New Roman" w:hAnsi="Times New Roman" w:cs="Times New Roman"/>
          <w:sz w:val="28"/>
          <w:szCs w:val="28"/>
        </w:rPr>
        <w:t>комплаенсе</w:t>
      </w:r>
      <w:proofErr w:type="spellEnd"/>
      <w:r w:rsidRPr="00B55839">
        <w:rPr>
          <w:rFonts w:ascii="Times New Roman" w:hAnsi="Times New Roman" w:cs="Times New Roman"/>
          <w:sz w:val="28"/>
          <w:szCs w:val="28"/>
        </w:rPr>
        <w:t>;</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8) проводить анализ обращений граждан, общественных объединений и иных организаций, рассмотренных ОМС района;</w:t>
      </w:r>
    </w:p>
    <w:p w:rsidR="00F85B59" w:rsidRPr="004923D5" w:rsidRDefault="00B55839" w:rsidP="00DA0167">
      <w:pPr>
        <w:pStyle w:val="ConsPlusNormal"/>
        <w:ind w:firstLine="709"/>
        <w:jc w:val="both"/>
        <w:rPr>
          <w:rFonts w:ascii="Times New Roman" w:hAnsi="Times New Roman" w:cs="Times New Roman"/>
          <w:sz w:val="28"/>
          <w:szCs w:val="28"/>
        </w:rPr>
      </w:pPr>
      <w:proofErr w:type="gramStart"/>
      <w:r w:rsidRPr="00B55839">
        <w:rPr>
          <w:rFonts w:ascii="Times New Roman" w:hAnsi="Times New Roman" w:cs="Times New Roman"/>
          <w:sz w:val="28"/>
          <w:szCs w:val="28"/>
        </w:rPr>
        <w:t>9)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Красноярском крае, Уполномоченному по правам ребенка в Красноярском крае, Уполномоченному по защите прав предпринимателей в Красноярском крае, Уполномоченному по</w:t>
      </w:r>
      <w:proofErr w:type="gramEnd"/>
      <w:r w:rsidRPr="00B55839">
        <w:rPr>
          <w:rFonts w:ascii="Times New Roman" w:hAnsi="Times New Roman" w:cs="Times New Roman"/>
          <w:sz w:val="28"/>
          <w:szCs w:val="28"/>
        </w:rPr>
        <w:t xml:space="preserve"> правам коренных малочисленных народов в Красноярском крае и в правоохранительные органы по компетенции;</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10) вносить Главе Абанского района предложения по совершенствованию деятельности ОМС района;</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11) взаимодействовать со средствами массовой информации по освещению вопросов, обсуждаемых на заседаниях Общественного совета;</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12) пользоваться иными правами, предусмотренными законодательством Российской Федерации.</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2.2. Общественный совет при осуществлении общественного контроля обязан:</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1) соблюдать законодательство Российской Федерации и края об общественном контроле;</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2) соблюдать установленные федеральными законами ограничения, связанные с деятельностью ОМС района;</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3) не создавать препятствий законной деятельности ОМС района;</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5) обнародовать информацию о своей деятельности по осуществлению общественного контроля и о результатах общественного контроля в соответствии с федеральными законами;</w:t>
      </w:r>
    </w:p>
    <w:p w:rsidR="00F85B59" w:rsidRPr="004923D5"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 xml:space="preserve">6) исполнять иные обязанности, предусмотренные законодательством </w:t>
      </w:r>
      <w:r w:rsidRPr="00B55839">
        <w:rPr>
          <w:rFonts w:ascii="Times New Roman" w:hAnsi="Times New Roman" w:cs="Times New Roman"/>
          <w:sz w:val="28"/>
          <w:szCs w:val="28"/>
        </w:rPr>
        <w:lastRenderedPageBreak/>
        <w:t>Российской Федерации.</w:t>
      </w:r>
    </w:p>
    <w:p w:rsidR="00F85B59" w:rsidRPr="0011753B" w:rsidRDefault="00F85B59" w:rsidP="00DA0167">
      <w:pPr>
        <w:pStyle w:val="ConsPlusNormal"/>
        <w:ind w:firstLine="709"/>
        <w:jc w:val="both"/>
        <w:rPr>
          <w:rFonts w:ascii="Times New Roman" w:hAnsi="Times New Roman" w:cs="Times New Roman"/>
          <w:sz w:val="24"/>
          <w:szCs w:val="24"/>
        </w:rPr>
      </w:pPr>
    </w:p>
    <w:p w:rsidR="00F7781A" w:rsidRDefault="00B55839">
      <w:pPr>
        <w:pStyle w:val="ConsPlusTitle"/>
        <w:jc w:val="center"/>
        <w:outlineLvl w:val="1"/>
        <w:rPr>
          <w:rFonts w:ascii="Times New Roman" w:hAnsi="Times New Roman" w:cs="Times New Roman"/>
          <w:b w:val="0"/>
          <w:sz w:val="28"/>
          <w:szCs w:val="28"/>
        </w:rPr>
      </w:pPr>
      <w:r w:rsidRPr="00B55839">
        <w:rPr>
          <w:rFonts w:ascii="Times New Roman" w:hAnsi="Times New Roman" w:cs="Times New Roman"/>
          <w:b w:val="0"/>
          <w:sz w:val="28"/>
          <w:szCs w:val="28"/>
        </w:rPr>
        <w:t>3. ПОРЯДОК ФОРМИРОВАНИЯ ОБЩЕСТВЕННОГО СОВЕТА</w:t>
      </w:r>
    </w:p>
    <w:p w:rsidR="00F85B59" w:rsidRPr="0011753B" w:rsidRDefault="00F85B59" w:rsidP="00DA0167">
      <w:pPr>
        <w:pStyle w:val="ConsPlusNormal"/>
        <w:ind w:firstLine="709"/>
        <w:jc w:val="both"/>
        <w:rPr>
          <w:rFonts w:ascii="Times New Roman" w:hAnsi="Times New Roman" w:cs="Times New Roman"/>
          <w:sz w:val="24"/>
          <w:szCs w:val="24"/>
        </w:rPr>
      </w:pP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3.1. Порядок и сроки формирования Общественного совета устанавливаются настоящим Положением.</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3.2. Общественный совет формируется сроком на 3 года в количестве 40 членов.</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3.3. Правом на выдвижение кандидатов в члены Общественного совета обладают инициативные группы граждан, территориальные общественные самоуправления муниципальных образований, некоммерческие организации, общественные объединения, в том числе религиозные, а также граждане в порядке самовыдвижения.</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3.4. К выдвижению кандидатов в члены Общественного совета не допускаются следующие общественные объединения и иные некоммерческие организации:</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1) некоммерческие организации, зарегистрированные в установленном законодательством порядке менее чем за один год до дня объявления о процедуре образования Общественного совета либо истечения срока полномочий членов Общественного совета действующего состава;</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2) политические партии;</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 xml:space="preserve">3) некоммерческие организации, которым в соответствии с Федеральным </w:t>
      </w:r>
      <w:hyperlink r:id="rId10" w:history="1">
        <w:r w:rsidRPr="00B55839">
          <w:rPr>
            <w:rFonts w:eastAsiaTheme="minorHAnsi"/>
            <w:sz w:val="28"/>
            <w:szCs w:val="28"/>
            <w:lang w:eastAsia="en-US"/>
          </w:rPr>
          <w:t>законом</w:t>
        </w:r>
      </w:hyperlink>
      <w:r w:rsidRPr="00B55839">
        <w:rPr>
          <w:rFonts w:eastAsiaTheme="minorHAnsi"/>
          <w:sz w:val="28"/>
          <w:szCs w:val="28"/>
          <w:lang w:eastAsia="en-US"/>
        </w:rPr>
        <w:t xml:space="preserve"> от 25.07.2002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 xml:space="preserve">4) некоммерческие организации, деятельность которых приостановлена в соответствии с Федеральным </w:t>
      </w:r>
      <w:hyperlink r:id="rId11" w:history="1">
        <w:r w:rsidRPr="00B55839">
          <w:rPr>
            <w:rFonts w:eastAsiaTheme="minorHAnsi"/>
            <w:sz w:val="28"/>
            <w:szCs w:val="28"/>
            <w:lang w:eastAsia="en-US"/>
          </w:rPr>
          <w:t>законом</w:t>
        </w:r>
      </w:hyperlink>
      <w:r w:rsidRPr="00B55839">
        <w:rPr>
          <w:rFonts w:eastAsiaTheme="minorHAnsi"/>
          <w:sz w:val="28"/>
          <w:szCs w:val="28"/>
          <w:lang w:eastAsia="en-US"/>
        </w:rPr>
        <w:t xml:space="preserve"> от 25.07.2002 № 114-ФЗ «О противодействии экстремистской деятельности», если решение о приостановлении не было признано судом незаконным.</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 xml:space="preserve">3.5. В целях формирования состава Общественного совета на официальном сайте муниципального образования в информационно-телекоммуникационной сети Интернет размещается уведомление о начале процедуры образования Общественного совета не </w:t>
      </w:r>
      <w:proofErr w:type="gramStart"/>
      <w:r w:rsidRPr="00B55839">
        <w:rPr>
          <w:rFonts w:eastAsiaTheme="minorHAnsi"/>
          <w:sz w:val="28"/>
          <w:szCs w:val="28"/>
          <w:lang w:eastAsia="en-US"/>
        </w:rPr>
        <w:t>позднее</w:t>
      </w:r>
      <w:proofErr w:type="gramEnd"/>
      <w:r w:rsidRPr="00B55839">
        <w:rPr>
          <w:rFonts w:eastAsiaTheme="minorHAnsi"/>
          <w:sz w:val="28"/>
          <w:szCs w:val="28"/>
          <w:lang w:eastAsia="en-US"/>
        </w:rPr>
        <w:t xml:space="preserve"> чем за три месяца до истечения срока полномочий членов Общественного совета.</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Уведомление размещается на срок десять календарных дней. Уведомление содержит следующую информацию:</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порядок формирования Общественного совета;</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срок и способы для направления предложений по кандидатам в члены Общественного совета;</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условия выдвижения и документы, необходимые для рассмотрения в качестве кандидата в члены Общественного совета;</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требования, предъявляемые к кандидатам в члены Общественного совета;</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lastRenderedPageBreak/>
        <w:t>количество членов Общественного совета.</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3.6. Кандидаты в члены Общественного совета представляют главе района в установленный срок следующие документы в соответствии с требованиями, установленными в уведомлении:</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1) заявление о включении в состав Общественного совета по форме;</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 xml:space="preserve">2) согласие на обработку персональных данных по форме согласно </w:t>
      </w:r>
      <w:hyperlink r:id="rId12" w:history="1">
        <w:r w:rsidRPr="00B55839">
          <w:rPr>
            <w:rFonts w:eastAsiaTheme="minorHAnsi"/>
            <w:sz w:val="28"/>
            <w:szCs w:val="28"/>
            <w:lang w:eastAsia="en-US"/>
          </w:rPr>
          <w:t>приложению 3</w:t>
        </w:r>
      </w:hyperlink>
      <w:r w:rsidRPr="00B55839">
        <w:rPr>
          <w:rFonts w:eastAsiaTheme="minorHAnsi"/>
          <w:sz w:val="28"/>
          <w:szCs w:val="28"/>
          <w:lang w:eastAsia="en-US"/>
        </w:rPr>
        <w:t xml:space="preserve"> к настоящему Положению;</w:t>
      </w:r>
    </w:p>
    <w:p w:rsidR="00F7781A" w:rsidRDefault="00CF399E">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3) 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общественной деятельности, основное место работы и занимаемая должность (в случае отсутствия основного места работы - род занятий), а также значимые общественные достижения, заслуги перед государством и обществом (при</w:t>
      </w:r>
      <w:proofErr w:type="gramEnd"/>
      <w:r>
        <w:rPr>
          <w:rFonts w:eastAsiaTheme="minorHAnsi"/>
          <w:sz w:val="28"/>
          <w:szCs w:val="28"/>
          <w:lang w:eastAsia="en-US"/>
        </w:rPr>
        <w:t xml:space="preserve"> их </w:t>
      </w:r>
      <w:proofErr w:type="gramStart"/>
      <w:r>
        <w:rPr>
          <w:rFonts w:eastAsiaTheme="minorHAnsi"/>
          <w:sz w:val="28"/>
          <w:szCs w:val="28"/>
          <w:lang w:eastAsia="en-US"/>
        </w:rPr>
        <w:t>наличии</w:t>
      </w:r>
      <w:proofErr w:type="gramEnd"/>
      <w:r>
        <w:rPr>
          <w:rFonts w:eastAsiaTheme="minorHAnsi"/>
          <w:sz w:val="28"/>
          <w:szCs w:val="28"/>
          <w:lang w:eastAsia="en-US"/>
        </w:rPr>
        <w:t>);</w:t>
      </w:r>
    </w:p>
    <w:p w:rsidR="00F7781A" w:rsidRDefault="00CF399E">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4) копию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roofErr w:type="gramEnd"/>
    </w:p>
    <w:p w:rsidR="00F7781A" w:rsidRDefault="00CF399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справку об отсутствии у кандидата непогашенной или неснятой судимости.</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3.7. Общественный Совет утверждается постановлением главы Абанского района, которое размещается на официальном сайте муниципального образования в информационно-телекоммуникационной сети Интернет.</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3.8. Общественный совет является правомочным, если в его состав вошло более двух третей установленного настоящим Положением числа членов Общественного совета.</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3.9. В состав Общественного совета включаются граждане Российской Федерации: представители общественности, некоммерческих организаций, профессиональных сообществ, средств массовой информации, независимые эксперты и иные лица, выразившие согласие на участие в деятельности Общественного совета.</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 xml:space="preserve">3.10. </w:t>
      </w:r>
      <w:proofErr w:type="gramStart"/>
      <w:r w:rsidRPr="00B55839">
        <w:rPr>
          <w:rFonts w:eastAsiaTheme="minorHAnsi"/>
          <w:sz w:val="28"/>
          <w:szCs w:val="28"/>
          <w:lang w:eastAsia="en-US"/>
        </w:rPr>
        <w:t xml:space="preserve">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лица, </w:t>
      </w:r>
      <w:r w:rsidR="00C870D2">
        <w:rPr>
          <w:rFonts w:eastAsiaTheme="minorHAnsi"/>
          <w:sz w:val="28"/>
          <w:szCs w:val="28"/>
          <w:lang w:eastAsia="en-US"/>
        </w:rPr>
        <w:t xml:space="preserve">должности муниципальной службы, а также лица, замещающие муниципальные должности,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w:t>
      </w:r>
      <w:r w:rsidR="00C870D2">
        <w:rPr>
          <w:rFonts w:eastAsiaTheme="minorHAnsi"/>
          <w:sz w:val="28"/>
          <w:szCs w:val="28"/>
          <w:lang w:eastAsia="en-US"/>
        </w:rPr>
        <w:lastRenderedPageBreak/>
        <w:t>территории иностранного</w:t>
      </w:r>
      <w:proofErr w:type="gramEnd"/>
      <w:r w:rsidR="00C870D2">
        <w:rPr>
          <w:rFonts w:eastAsiaTheme="minorHAnsi"/>
          <w:sz w:val="28"/>
          <w:szCs w:val="28"/>
          <w:lang w:eastAsia="en-US"/>
        </w:rPr>
        <w:t xml:space="preserve"> государства; </w:t>
      </w:r>
      <w:r w:rsidRPr="00B55839">
        <w:rPr>
          <w:rFonts w:eastAsiaTheme="minorHAnsi"/>
          <w:sz w:val="28"/>
          <w:szCs w:val="28"/>
          <w:lang w:eastAsia="en-US"/>
        </w:rPr>
        <w:t>признанные недееспособными на основании решения суда, лица, имеющие непогашенную или неснятую судимость.</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3.11. Полномочия члена Общественного совета прекращаются досрочно в случае:</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1) подачи им заявления о выходе из состава Общественного совета;</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2) признания его недееспособным, безвестно отсутствующим или объявления умершим на основании решения суда, вступившего в законную силу;</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3) смерти члена Общественного совета;</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4) вступления в законную силу вынесенного в отношении него обвинительного приговора суда;</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6) прекращения гражданства Российской Федерации, приобретения гражданства иностранного государства;</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7) выезда на постоянное место жительства за пределы территории Абанского района;</w:t>
      </w:r>
    </w:p>
    <w:p w:rsidR="00F7781A" w:rsidRDefault="00B55839">
      <w:pPr>
        <w:autoSpaceDE w:val="0"/>
        <w:autoSpaceDN w:val="0"/>
        <w:adjustRightInd w:val="0"/>
        <w:ind w:firstLine="709"/>
        <w:jc w:val="both"/>
        <w:rPr>
          <w:rFonts w:eastAsiaTheme="minorHAnsi"/>
          <w:sz w:val="28"/>
          <w:szCs w:val="28"/>
          <w:lang w:eastAsia="en-US"/>
        </w:rPr>
      </w:pPr>
      <w:bookmarkStart w:id="1" w:name="Par35"/>
      <w:bookmarkEnd w:id="1"/>
      <w:r w:rsidRPr="00B55839">
        <w:rPr>
          <w:rFonts w:eastAsiaTheme="minorHAnsi"/>
          <w:sz w:val="28"/>
          <w:szCs w:val="28"/>
          <w:lang w:eastAsia="en-US"/>
        </w:rPr>
        <w:t>8) грубого нарушения этических норм;</w:t>
      </w:r>
    </w:p>
    <w:p w:rsidR="00F7781A" w:rsidRDefault="00B55839">
      <w:pPr>
        <w:autoSpaceDE w:val="0"/>
        <w:autoSpaceDN w:val="0"/>
        <w:adjustRightInd w:val="0"/>
        <w:ind w:firstLine="709"/>
        <w:jc w:val="both"/>
        <w:rPr>
          <w:rFonts w:eastAsiaTheme="minorHAnsi"/>
          <w:sz w:val="28"/>
          <w:szCs w:val="28"/>
          <w:lang w:eastAsia="en-US"/>
        </w:rPr>
      </w:pPr>
      <w:bookmarkStart w:id="2" w:name="Par36"/>
      <w:bookmarkEnd w:id="2"/>
      <w:r w:rsidRPr="00B55839">
        <w:rPr>
          <w:rFonts w:eastAsiaTheme="minorHAnsi"/>
          <w:sz w:val="28"/>
          <w:szCs w:val="28"/>
          <w:lang w:eastAsia="en-US"/>
        </w:rPr>
        <w:t>9) систематического (более трех раз) неучастия без уважительной причины в заседаниях Общественного совета;</w:t>
      </w:r>
    </w:p>
    <w:p w:rsidR="00F7781A" w:rsidRDefault="00B55839">
      <w:pPr>
        <w:autoSpaceDE w:val="0"/>
        <w:autoSpaceDN w:val="0"/>
        <w:adjustRightInd w:val="0"/>
        <w:ind w:firstLine="709"/>
        <w:jc w:val="both"/>
        <w:rPr>
          <w:rFonts w:eastAsiaTheme="minorHAnsi"/>
          <w:sz w:val="28"/>
          <w:szCs w:val="28"/>
          <w:lang w:eastAsia="en-US"/>
        </w:rPr>
      </w:pPr>
      <w:bookmarkStart w:id="3" w:name="Par37"/>
      <w:bookmarkEnd w:id="3"/>
      <w:r w:rsidRPr="00B55839">
        <w:rPr>
          <w:rFonts w:eastAsiaTheme="minorHAnsi"/>
          <w:sz w:val="28"/>
          <w:szCs w:val="28"/>
          <w:lang w:eastAsia="en-US"/>
        </w:rPr>
        <w:t>10) систематического (более двух раз) неисполнения без уважительной причины поручений председателя или заместителя председателя Общественного совета.</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 xml:space="preserve">3.12. Решение о досрочном прекращении полномочий члена Общественного совета принимается Главой Абанского района. В случаях, предусмотренных </w:t>
      </w:r>
      <w:hyperlink w:anchor="Par35" w:history="1">
        <w:r w:rsidRPr="00B55839">
          <w:rPr>
            <w:rFonts w:eastAsiaTheme="minorHAnsi"/>
            <w:sz w:val="28"/>
            <w:szCs w:val="28"/>
            <w:lang w:eastAsia="en-US"/>
          </w:rPr>
          <w:t>подпунктами 8</w:t>
        </w:r>
      </w:hyperlink>
      <w:r w:rsidRPr="00B55839">
        <w:rPr>
          <w:rFonts w:eastAsiaTheme="minorHAnsi"/>
          <w:sz w:val="28"/>
          <w:szCs w:val="28"/>
          <w:lang w:eastAsia="en-US"/>
        </w:rPr>
        <w:t xml:space="preserve">, </w:t>
      </w:r>
      <w:hyperlink w:anchor="Par36" w:history="1">
        <w:r w:rsidRPr="00B55839">
          <w:rPr>
            <w:rFonts w:eastAsiaTheme="minorHAnsi"/>
            <w:sz w:val="28"/>
            <w:szCs w:val="28"/>
            <w:lang w:eastAsia="en-US"/>
          </w:rPr>
          <w:t>9</w:t>
        </w:r>
      </w:hyperlink>
      <w:r w:rsidRPr="00B55839">
        <w:rPr>
          <w:rFonts w:eastAsiaTheme="minorHAnsi"/>
          <w:sz w:val="28"/>
          <w:szCs w:val="28"/>
          <w:lang w:eastAsia="en-US"/>
        </w:rPr>
        <w:t xml:space="preserve"> и </w:t>
      </w:r>
      <w:hyperlink w:anchor="Par37" w:history="1">
        <w:r w:rsidRPr="00B55839">
          <w:rPr>
            <w:rFonts w:eastAsiaTheme="minorHAnsi"/>
            <w:sz w:val="28"/>
            <w:szCs w:val="28"/>
            <w:lang w:eastAsia="en-US"/>
          </w:rPr>
          <w:t>10 пункта 3.11.</w:t>
        </w:r>
      </w:hyperlink>
      <w:r w:rsidRPr="00B55839">
        <w:rPr>
          <w:rFonts w:eastAsiaTheme="minorHAnsi"/>
          <w:sz w:val="28"/>
          <w:szCs w:val="28"/>
          <w:lang w:eastAsia="en-US"/>
        </w:rPr>
        <w:t xml:space="preserve"> настоящего Положения, решение о досрочном прекращении полномочий члена Общественного совета принимается Главой Абанского района на основании представления Общественного совета.</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В случае досрочного прекращения полномочий хотя бы одного члена Общественного совета новые члены Общественного совета вводятся в его состав в том же порядке, который установлен настоящей главой.</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3.13. Полномочия члена Общественного совета приостанавливаются на срок в случае:</w:t>
      </w:r>
    </w:p>
    <w:p w:rsidR="00F7781A"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2557B2" w:rsidRDefault="00B55839">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2) назначения ему административного наказания в виде административного ареста</w:t>
      </w:r>
      <w:r w:rsidR="0027223B">
        <w:rPr>
          <w:rFonts w:eastAsiaTheme="minorHAnsi"/>
          <w:sz w:val="28"/>
          <w:szCs w:val="28"/>
          <w:lang w:eastAsia="en-US"/>
        </w:rPr>
        <w:t>;</w:t>
      </w:r>
    </w:p>
    <w:p w:rsidR="00F7781A" w:rsidRDefault="0027223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регистрации его в качестве кандидата на замещение муниципальной должности, доверенного лица или уполномоченного представителя кандидата (избирательного объединения).</w:t>
      </w:r>
    </w:p>
    <w:p w:rsidR="00C321DB" w:rsidRPr="0011753B" w:rsidRDefault="00C321DB" w:rsidP="00C321DB">
      <w:pPr>
        <w:pStyle w:val="ConsPlusTitle"/>
        <w:ind w:firstLine="709"/>
        <w:jc w:val="center"/>
        <w:outlineLvl w:val="1"/>
        <w:rPr>
          <w:rFonts w:ascii="Times New Roman" w:hAnsi="Times New Roman" w:cs="Times New Roman"/>
          <w:sz w:val="24"/>
          <w:szCs w:val="24"/>
        </w:rPr>
      </w:pPr>
    </w:p>
    <w:p w:rsidR="00C321DB" w:rsidRPr="00A82149" w:rsidRDefault="00B55839" w:rsidP="00C321DB">
      <w:pPr>
        <w:pStyle w:val="ConsPlusTitle"/>
        <w:ind w:firstLine="709"/>
        <w:jc w:val="center"/>
        <w:outlineLvl w:val="1"/>
        <w:rPr>
          <w:rFonts w:ascii="Times New Roman" w:hAnsi="Times New Roman" w:cs="Times New Roman"/>
          <w:b w:val="0"/>
          <w:sz w:val="28"/>
          <w:szCs w:val="28"/>
        </w:rPr>
      </w:pPr>
      <w:r w:rsidRPr="00B55839">
        <w:rPr>
          <w:rFonts w:ascii="Times New Roman" w:hAnsi="Times New Roman" w:cs="Times New Roman"/>
          <w:b w:val="0"/>
          <w:sz w:val="28"/>
          <w:szCs w:val="28"/>
        </w:rPr>
        <w:t>4. И ОБЕСПЕЧЕНИЕ ДЕЯТЕЛЬНОСТИ ОБЩЕСТВЕННОГО СОВЕТА</w:t>
      </w:r>
    </w:p>
    <w:p w:rsidR="00C321DB" w:rsidRPr="00402B37" w:rsidRDefault="00C321DB" w:rsidP="00DA0167">
      <w:pPr>
        <w:pStyle w:val="ConsPlusNormal"/>
        <w:ind w:firstLine="709"/>
        <w:jc w:val="both"/>
        <w:rPr>
          <w:rFonts w:ascii="Times New Roman" w:hAnsi="Times New Roman" w:cs="Times New Roman"/>
          <w:sz w:val="28"/>
          <w:szCs w:val="28"/>
        </w:rPr>
      </w:pP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 xml:space="preserve">4.1. Первое заседание Общественного совета проводится не позднее </w:t>
      </w:r>
      <w:r w:rsidRPr="00B55839">
        <w:rPr>
          <w:rFonts w:ascii="Times New Roman" w:hAnsi="Times New Roman" w:cs="Times New Roman"/>
          <w:sz w:val="28"/>
          <w:szCs w:val="28"/>
        </w:rPr>
        <w:lastRenderedPageBreak/>
        <w:t>чем через 10 дней после утверждения состава Общественного совета, на котором избираются председатель Общественного совета, заместитель (заместители) председателя Общественного совета и ответственный секретарь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4.2. Общественный совет осуществляет свою деятельность в соответствии с планом работы на год, согласованным с главой Абанского района и утвержденным председателем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4.3. Основной формой деятельности Общественного совета являются заседания, проводимые в очной форме не реже одного раза в полугодие. Заседание Общественного совета считается правомочным при присутствии на нем не менее половины членов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bookmarkStart w:id="4" w:name="P144"/>
      <w:bookmarkEnd w:id="4"/>
      <w:r w:rsidRPr="00B55839">
        <w:rPr>
          <w:rFonts w:ascii="Times New Roman" w:hAnsi="Times New Roman" w:cs="Times New Roman"/>
          <w:sz w:val="28"/>
          <w:szCs w:val="28"/>
        </w:rPr>
        <w:t>4.4. По решению председателя Общественного совета, или не менее половины членов Общественного совета, или главы Абанского района может быть проведено внеочередное заседание в очной или заочной форме. Заседание Общественного совета в заочной форме проводится путем опросного голосования.</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4.5. В плане работы на год определяется перечень вопросов, рассмотрение которых на заседаниях Общественного совета, проводимых в очной форме, является обязательным.</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4.6. На первом заседании Общественного совета, проводимом в очной форме, следующим за заседанием Общественного совета, проведенным в заочной форме, председатель Общественного совета представляет доклад об основаниях принятия решения о проведении заседания Общественного совета в заочной форме и отчет о результатах рассмотрения вопросов, внесенных в повестку указанного заседания.</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4.7. Решения Общественного совета по вопросам, рассмотренным на заседании Общественного совета, проводимом в очной форме, принимаются открытым голосованием простым большинством голосов от числа присутствующих членов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При равенстве голосов право решающего голоса имеет председательствующий на заседании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4.8. Решения Общественного совета по вопросам, рассмотренным на заседании Общественного совета, проводимом в заочной форме, принимаются путем голосования простым большинством голосов от общего числа членов Общественного совета в ходе письменного опроса членов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При равенстве голосов право решающего голоса имеет председатель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4.9. Решения Общественного совета оформляются протоколом, который подписывает председательствующий на заседании Общественного совета, а также ответственный секретарь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bookmarkStart w:id="5" w:name="P152"/>
      <w:bookmarkEnd w:id="5"/>
      <w:r w:rsidRPr="00B55839">
        <w:rPr>
          <w:rFonts w:ascii="Times New Roman" w:hAnsi="Times New Roman" w:cs="Times New Roman"/>
          <w:sz w:val="28"/>
          <w:szCs w:val="28"/>
        </w:rPr>
        <w:t xml:space="preserve">4.10. Члены Общественного совета, не согласные с решением Общественного совета, вправе изложить свое особое мнение в письменной форме, которое в обязательном порядке приобщается к протоколу заседания </w:t>
      </w:r>
      <w:r w:rsidRPr="00B55839">
        <w:rPr>
          <w:rFonts w:ascii="Times New Roman" w:hAnsi="Times New Roman" w:cs="Times New Roman"/>
          <w:sz w:val="28"/>
          <w:szCs w:val="28"/>
        </w:rPr>
        <w:lastRenderedPageBreak/>
        <w:t>Общественного совета.</w:t>
      </w:r>
    </w:p>
    <w:p w:rsidR="00D2491D"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4.11. Информация о повестке заседания Общественного совета, решениях, принятых на заседаниях Общественного совета, итоговые документы, подготовленные по результатам общественного контроля, план работы на год, отчеты об итогах деятельности Общественного совета размещаются на официальном сайте муниципального образования в сети Интернет.</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4.12. Председатель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1) организует работу Общественного совета и председательствует на заседаниях;</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2) подписывает протоколы заседаний и документы, образующиеся в деятельности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3) формирует с учетом предложений членов Общественного совета и утверждает по согласованию с главой Абанского района план работы на год;</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 утверждает повестку заседания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5) взаимодействует с главой Абанского района по вопросам реализации решений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6) принимает решение в случае необходимости о проведении внеочередного и (или) заочного заседания Общественного совета;</w:t>
      </w:r>
    </w:p>
    <w:p w:rsidR="00F85B59" w:rsidRPr="00402B37" w:rsidRDefault="00B55839" w:rsidP="009B733C">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7) в случае, когда ему стало известно о возникновении у члена Общественного совета личной заинтересованности, которая приводит или может привести к конфликту интересов, принимает меры по предотвращению и (или) урегулированию конфликта интересов, а также информирует об этом главу Абанского района.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4.13. Заместитель председателя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1) по поручению председателя Общественного совета председательствует на заседаниях в его отсутствие (отпуск, болезнь, командировка);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2) участвует в подготовке плана работы на год.</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4.14. Ответственный секретарь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1) уведомляет членов Общественного совета о дате, времени, месте и повестке предстоящего заседания, а также об утвержденном плане работы на год;</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2) готовит по согласованию с председателем Общественного совета проекты документов, материалов для обсуждения их на заседаниях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3) в случае проведения заседания Общественного совета в заочной форме обеспечивает направление всем членам Общественного совета необходимых материалов и сбор их мнений по результатам рассмотрения материалов;</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 ведет, оформляет и подписывает протоколы заседаний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 xml:space="preserve">5) обеспечивает направление копий протоколов заседания Общественного совета членам Общественного совета и Главе Абанского </w:t>
      </w:r>
      <w:r w:rsidRPr="00B55839">
        <w:rPr>
          <w:rFonts w:ascii="Times New Roman" w:hAnsi="Times New Roman" w:cs="Times New Roman"/>
          <w:sz w:val="28"/>
          <w:szCs w:val="28"/>
        </w:rPr>
        <w:lastRenderedPageBreak/>
        <w:t>района;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6) обеспечивает хранение документов, образуемых в деятельности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4.15. Члены Общественного совета имеют право:</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1) вносить предложения по формированию повестки заседаний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2) участвовать в обсуждении вопросов, включенных в повестку заседания Общественного совета, вносить по ним предложения;</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3) знакомиться с документами и материалами по вопросам, вынесенным на обсуждение Общественного совета, на стадии их подготовки, вносить свои предложения, в том числе о необходимости запроса информации;</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 xml:space="preserve">4) требовать в соответствии с </w:t>
      </w:r>
      <w:hyperlink w:anchor="P144" w:history="1">
        <w:r w:rsidRPr="00B55839">
          <w:rPr>
            <w:rFonts w:ascii="Times New Roman" w:hAnsi="Times New Roman" w:cs="Times New Roman"/>
            <w:sz w:val="28"/>
            <w:szCs w:val="28"/>
          </w:rPr>
          <w:t>пунктом 4.4.</w:t>
        </w:r>
      </w:hyperlink>
      <w:r w:rsidRPr="00B55839">
        <w:rPr>
          <w:rFonts w:ascii="Times New Roman" w:hAnsi="Times New Roman" w:cs="Times New Roman"/>
          <w:sz w:val="28"/>
          <w:szCs w:val="28"/>
        </w:rPr>
        <w:t xml:space="preserve"> Положения проведения внеочередного и (или) заочного заседания Общественного совета;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 xml:space="preserve">5) в случае несогласия с принятым решением Общественного совета в соответствии с </w:t>
      </w:r>
      <w:hyperlink w:anchor="P152" w:history="1">
        <w:r w:rsidRPr="00B55839">
          <w:rPr>
            <w:rFonts w:ascii="Times New Roman" w:hAnsi="Times New Roman" w:cs="Times New Roman"/>
            <w:sz w:val="28"/>
            <w:szCs w:val="28"/>
          </w:rPr>
          <w:t>пунктом 4.10</w:t>
        </w:r>
      </w:hyperlink>
      <w:r w:rsidRPr="00B55839">
        <w:rPr>
          <w:rFonts w:ascii="Times New Roman" w:hAnsi="Times New Roman" w:cs="Times New Roman"/>
          <w:sz w:val="28"/>
          <w:szCs w:val="28"/>
        </w:rPr>
        <w:t xml:space="preserve"> Положения подготовить в письменной форме особое мнение по рассматриваемому вопросу;</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6) выйти из состава Общественного совета по собственному желанию.</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4.16. Члены Общественного совета обязаны:</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1) соблюдать законодательство Российской Федерации и края об общественном контроле;</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2) не создавать препятствий законной деятельности ОМС района;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3)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 лично участвовать в заседаниях Общественного совета и не вправе делегировать свои полномочия другим лицам;</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5) в случае возникновения личной заинтересованности у члена Общественного совета, которая приводит или может привести к конфликту интересов, проинформировать об этом председателя Общественного совета и главу Абанского района.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4.17. На заседаниях Общественного совета обязательно присутствует Глава Абанского района или иной уполномоченный им муниципальный служащий ОМС района.</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4.18. Заседания Общественного совета являются открытыми для представителей средств массовой информации в той мере, в какой это не противоречит требованиям законодательства Российской Федерации, а также не нарушает прав граждан, общественных объединений и иных организаций.</w:t>
      </w:r>
    </w:p>
    <w:p w:rsidR="00F85B59" w:rsidRPr="00402B37" w:rsidRDefault="00B55839" w:rsidP="00DA0167">
      <w:pPr>
        <w:pStyle w:val="ConsPlusNormal"/>
        <w:ind w:firstLine="709"/>
        <w:jc w:val="both"/>
        <w:rPr>
          <w:rFonts w:ascii="Times New Roman" w:hAnsi="Times New Roman" w:cs="Times New Roman"/>
          <w:sz w:val="28"/>
          <w:szCs w:val="28"/>
        </w:rPr>
      </w:pPr>
      <w:r w:rsidRPr="00B55839">
        <w:rPr>
          <w:rFonts w:ascii="Times New Roman" w:hAnsi="Times New Roman" w:cs="Times New Roman"/>
          <w:sz w:val="28"/>
          <w:szCs w:val="28"/>
        </w:rPr>
        <w:t>4.19. Организационное и материально-техническое обеспечение деятельности Общественного совета осуществляет ОМС района.</w:t>
      </w:r>
    </w:p>
    <w:p w:rsidR="00F85B59" w:rsidRPr="0011753B" w:rsidRDefault="00F85B59">
      <w:pPr>
        <w:pStyle w:val="ConsPlusNormal"/>
        <w:jc w:val="both"/>
        <w:rPr>
          <w:sz w:val="24"/>
          <w:szCs w:val="24"/>
        </w:rPr>
      </w:pPr>
    </w:p>
    <w:p w:rsidR="00F85B59" w:rsidRPr="0011753B" w:rsidRDefault="00F85B59">
      <w:pPr>
        <w:pStyle w:val="ConsPlusNormal"/>
        <w:jc w:val="both"/>
        <w:rPr>
          <w:sz w:val="24"/>
          <w:szCs w:val="24"/>
        </w:rPr>
      </w:pPr>
    </w:p>
    <w:p w:rsidR="00F7781A" w:rsidRDefault="00B55839">
      <w:pPr>
        <w:autoSpaceDE w:val="0"/>
        <w:autoSpaceDN w:val="0"/>
        <w:adjustRightInd w:val="0"/>
        <w:jc w:val="center"/>
        <w:outlineLvl w:val="0"/>
        <w:rPr>
          <w:rFonts w:eastAsiaTheme="minorHAnsi"/>
          <w:sz w:val="28"/>
          <w:szCs w:val="28"/>
          <w:lang w:eastAsia="en-US"/>
        </w:rPr>
      </w:pPr>
      <w:r w:rsidRPr="00B55839">
        <w:rPr>
          <w:rFonts w:eastAsiaTheme="minorHAnsi"/>
          <w:sz w:val="28"/>
          <w:szCs w:val="28"/>
          <w:lang w:eastAsia="en-US"/>
        </w:rPr>
        <w:t>5. ДОСРОЧНОЕ ПРЕКРАЩЕНИЕ ДЕЯТЕЛЬНОСТИ ОБЩЕСТВЕННОГО СОВЕТА</w:t>
      </w:r>
    </w:p>
    <w:p w:rsidR="00F7781A" w:rsidRDefault="00F7781A">
      <w:pPr>
        <w:autoSpaceDE w:val="0"/>
        <w:autoSpaceDN w:val="0"/>
        <w:adjustRightInd w:val="0"/>
        <w:ind w:firstLine="709"/>
        <w:jc w:val="both"/>
        <w:rPr>
          <w:rFonts w:eastAsiaTheme="minorHAnsi"/>
          <w:sz w:val="28"/>
          <w:szCs w:val="28"/>
          <w:lang w:eastAsia="en-US"/>
        </w:rPr>
      </w:pPr>
    </w:p>
    <w:p w:rsidR="001F15D6" w:rsidRPr="00982D4A" w:rsidRDefault="00B55839" w:rsidP="00982D4A">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lastRenderedPageBreak/>
        <w:t>5.1. Общественный совет может досрочно прекратить свою деятельность на основании решения Общественного совета, принятого на заседании не менее чем двумя третями голосов от установленного состава Общественного совета.</w:t>
      </w:r>
    </w:p>
    <w:p w:rsidR="001F15D6" w:rsidRPr="00982D4A" w:rsidRDefault="00B55839" w:rsidP="00982D4A">
      <w:pPr>
        <w:autoSpaceDE w:val="0"/>
        <w:autoSpaceDN w:val="0"/>
        <w:adjustRightInd w:val="0"/>
        <w:ind w:firstLine="709"/>
        <w:jc w:val="both"/>
        <w:rPr>
          <w:rFonts w:eastAsiaTheme="minorHAnsi"/>
          <w:sz w:val="28"/>
          <w:szCs w:val="28"/>
          <w:lang w:eastAsia="en-US"/>
        </w:rPr>
      </w:pPr>
      <w:r w:rsidRPr="00B55839">
        <w:rPr>
          <w:rFonts w:eastAsiaTheme="minorHAnsi"/>
          <w:sz w:val="28"/>
          <w:szCs w:val="28"/>
          <w:lang w:eastAsia="en-US"/>
        </w:rPr>
        <w:t>5.2. В случае досрочного прекращения деятельности Общественного совета новый состав формируется в соответствии с разделом 3 настоящего Положения.</w:t>
      </w:r>
    </w:p>
    <w:p w:rsidR="00F7781A" w:rsidRDefault="00F7781A">
      <w:pPr>
        <w:pStyle w:val="ConsPlusNormal"/>
        <w:ind w:firstLine="709"/>
        <w:jc w:val="both"/>
        <w:rPr>
          <w:sz w:val="28"/>
          <w:szCs w:val="28"/>
        </w:rPr>
      </w:pPr>
    </w:p>
    <w:p w:rsidR="00F7781A" w:rsidRDefault="00F7781A">
      <w:pPr>
        <w:pStyle w:val="ConsPlusNormal"/>
        <w:ind w:firstLine="709"/>
        <w:jc w:val="both"/>
        <w:rPr>
          <w:sz w:val="28"/>
          <w:szCs w:val="28"/>
        </w:rPr>
      </w:pPr>
    </w:p>
    <w:p w:rsidR="00F85B59" w:rsidRPr="0011753B" w:rsidRDefault="00F85B59">
      <w:pPr>
        <w:pStyle w:val="ConsPlusNormal"/>
        <w:jc w:val="both"/>
        <w:rPr>
          <w:sz w:val="24"/>
          <w:szCs w:val="24"/>
        </w:rPr>
      </w:pPr>
    </w:p>
    <w:p w:rsidR="00F85B59" w:rsidRPr="0011753B" w:rsidRDefault="00F85B59">
      <w:pPr>
        <w:pStyle w:val="ConsPlusNormal"/>
        <w:jc w:val="both"/>
        <w:rPr>
          <w:sz w:val="24"/>
          <w:szCs w:val="24"/>
        </w:rPr>
      </w:pPr>
    </w:p>
    <w:sectPr w:rsidR="00F85B59" w:rsidRPr="0011753B" w:rsidSect="00EA11BB">
      <w:headerReference w:type="default" r:id="rId13"/>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6E6" w:rsidRDefault="00BF36E6" w:rsidP="00FD26D4">
      <w:r>
        <w:separator/>
      </w:r>
    </w:p>
  </w:endnote>
  <w:endnote w:type="continuationSeparator" w:id="0">
    <w:p w:rsidR="00BF36E6" w:rsidRDefault="00BF36E6" w:rsidP="00FD26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6E6" w:rsidRDefault="00BF36E6" w:rsidP="00FD26D4">
      <w:r>
        <w:separator/>
      </w:r>
    </w:p>
  </w:footnote>
  <w:footnote w:type="continuationSeparator" w:id="0">
    <w:p w:rsidR="00BF36E6" w:rsidRDefault="00BF36E6" w:rsidP="00FD2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3160"/>
      <w:docPartObj>
        <w:docPartGallery w:val="Page Numbers (Top of Page)"/>
        <w:docPartUnique/>
      </w:docPartObj>
    </w:sdtPr>
    <w:sdtContent>
      <w:p w:rsidR="00B66F3A" w:rsidRDefault="0085055D">
        <w:pPr>
          <w:pStyle w:val="a3"/>
          <w:jc w:val="center"/>
        </w:pPr>
        <w:fldSimple w:instr=" PAGE   \* MERGEFORMAT ">
          <w:r w:rsidR="001C284B">
            <w:rPr>
              <w:noProof/>
            </w:rPr>
            <w:t>10</w:t>
          </w:r>
        </w:fldSimple>
      </w:p>
    </w:sdtContent>
  </w:sdt>
  <w:p w:rsidR="00B66F3A" w:rsidRDefault="00B66F3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85B59"/>
    <w:rsid w:val="0000062A"/>
    <w:rsid w:val="000303CF"/>
    <w:rsid w:val="000338ED"/>
    <w:rsid w:val="000724B4"/>
    <w:rsid w:val="000C3D6D"/>
    <w:rsid w:val="000C69CE"/>
    <w:rsid w:val="000D2BD0"/>
    <w:rsid w:val="000D338C"/>
    <w:rsid w:val="000E4E5C"/>
    <w:rsid w:val="0011450C"/>
    <w:rsid w:val="0011753B"/>
    <w:rsid w:val="00120409"/>
    <w:rsid w:val="00120424"/>
    <w:rsid w:val="00151BA7"/>
    <w:rsid w:val="00173671"/>
    <w:rsid w:val="001C00D2"/>
    <w:rsid w:val="001C284B"/>
    <w:rsid w:val="001C7D6B"/>
    <w:rsid w:val="001D245B"/>
    <w:rsid w:val="001F15D6"/>
    <w:rsid w:val="002557B2"/>
    <w:rsid w:val="0025667D"/>
    <w:rsid w:val="00256DB9"/>
    <w:rsid w:val="0027223B"/>
    <w:rsid w:val="00297D71"/>
    <w:rsid w:val="002B453C"/>
    <w:rsid w:val="002C2534"/>
    <w:rsid w:val="002F4FBD"/>
    <w:rsid w:val="00312D46"/>
    <w:rsid w:val="00373800"/>
    <w:rsid w:val="003F3722"/>
    <w:rsid w:val="003F69E3"/>
    <w:rsid w:val="00402B37"/>
    <w:rsid w:val="00403C00"/>
    <w:rsid w:val="004923D5"/>
    <w:rsid w:val="004F2D70"/>
    <w:rsid w:val="00515415"/>
    <w:rsid w:val="00516D9A"/>
    <w:rsid w:val="00527788"/>
    <w:rsid w:val="00556DA7"/>
    <w:rsid w:val="00567360"/>
    <w:rsid w:val="005B390D"/>
    <w:rsid w:val="005C55E9"/>
    <w:rsid w:val="005D2E08"/>
    <w:rsid w:val="00604B44"/>
    <w:rsid w:val="00624206"/>
    <w:rsid w:val="00626A5F"/>
    <w:rsid w:val="00655A67"/>
    <w:rsid w:val="00696DE5"/>
    <w:rsid w:val="006D5BD1"/>
    <w:rsid w:val="007503E6"/>
    <w:rsid w:val="00751763"/>
    <w:rsid w:val="007B2879"/>
    <w:rsid w:val="007C64DE"/>
    <w:rsid w:val="007E338D"/>
    <w:rsid w:val="00802E26"/>
    <w:rsid w:val="00817A28"/>
    <w:rsid w:val="00830444"/>
    <w:rsid w:val="0083627A"/>
    <w:rsid w:val="00842D7C"/>
    <w:rsid w:val="0085055D"/>
    <w:rsid w:val="008B003A"/>
    <w:rsid w:val="009221BF"/>
    <w:rsid w:val="00980BF2"/>
    <w:rsid w:val="00982D4A"/>
    <w:rsid w:val="00985C62"/>
    <w:rsid w:val="009B733C"/>
    <w:rsid w:val="009C7911"/>
    <w:rsid w:val="009D7C5F"/>
    <w:rsid w:val="009E0081"/>
    <w:rsid w:val="009F19F9"/>
    <w:rsid w:val="009F37D6"/>
    <w:rsid w:val="009F7904"/>
    <w:rsid w:val="00A05FCE"/>
    <w:rsid w:val="00A36ED0"/>
    <w:rsid w:val="00A82149"/>
    <w:rsid w:val="00AB75B7"/>
    <w:rsid w:val="00AB7E0F"/>
    <w:rsid w:val="00AD559F"/>
    <w:rsid w:val="00B06D38"/>
    <w:rsid w:val="00B55839"/>
    <w:rsid w:val="00B65D82"/>
    <w:rsid w:val="00B66F3A"/>
    <w:rsid w:val="00B83B2F"/>
    <w:rsid w:val="00B83C80"/>
    <w:rsid w:val="00BC7527"/>
    <w:rsid w:val="00BE52A2"/>
    <w:rsid w:val="00BF36E6"/>
    <w:rsid w:val="00C321DB"/>
    <w:rsid w:val="00C57269"/>
    <w:rsid w:val="00C870D2"/>
    <w:rsid w:val="00CF399E"/>
    <w:rsid w:val="00D2491D"/>
    <w:rsid w:val="00DA0167"/>
    <w:rsid w:val="00DA2777"/>
    <w:rsid w:val="00DA3122"/>
    <w:rsid w:val="00DF5C09"/>
    <w:rsid w:val="00EA11BB"/>
    <w:rsid w:val="00EB7908"/>
    <w:rsid w:val="00EC775F"/>
    <w:rsid w:val="00F24A2D"/>
    <w:rsid w:val="00F544A3"/>
    <w:rsid w:val="00F64B81"/>
    <w:rsid w:val="00F7781A"/>
    <w:rsid w:val="00F85B59"/>
    <w:rsid w:val="00F87B46"/>
    <w:rsid w:val="00F95025"/>
    <w:rsid w:val="00FD26D4"/>
    <w:rsid w:val="00FD37BE"/>
    <w:rsid w:val="00FF2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B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5B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5B5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D26D4"/>
    <w:pPr>
      <w:tabs>
        <w:tab w:val="center" w:pos="4677"/>
        <w:tab w:val="right" w:pos="9355"/>
      </w:tabs>
    </w:pPr>
  </w:style>
  <w:style w:type="character" w:customStyle="1" w:styleId="a4">
    <w:name w:val="Верхний колонтитул Знак"/>
    <w:basedOn w:val="a0"/>
    <w:link w:val="a3"/>
    <w:uiPriority w:val="99"/>
    <w:rsid w:val="00FD26D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FD26D4"/>
    <w:pPr>
      <w:tabs>
        <w:tab w:val="center" w:pos="4677"/>
        <w:tab w:val="right" w:pos="9355"/>
      </w:tabs>
    </w:pPr>
  </w:style>
  <w:style w:type="character" w:customStyle="1" w:styleId="a6">
    <w:name w:val="Нижний колонтитул Знак"/>
    <w:basedOn w:val="a0"/>
    <w:link w:val="a5"/>
    <w:uiPriority w:val="99"/>
    <w:semiHidden/>
    <w:rsid w:val="00FD26D4"/>
    <w:rPr>
      <w:rFonts w:ascii="Times New Roman" w:eastAsia="Times New Roman" w:hAnsi="Times New Roman" w:cs="Times New Roman"/>
      <w:sz w:val="24"/>
      <w:szCs w:val="24"/>
      <w:lang w:eastAsia="ru-RU"/>
    </w:rPr>
  </w:style>
  <w:style w:type="paragraph" w:styleId="a7">
    <w:name w:val="List Paragraph"/>
    <w:basedOn w:val="a"/>
    <w:uiPriority w:val="34"/>
    <w:qFormat/>
    <w:rsid w:val="007C64D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751763"/>
    <w:rPr>
      <w:rFonts w:ascii="Tahoma" w:hAnsi="Tahoma" w:cs="Tahoma"/>
      <w:sz w:val="16"/>
      <w:szCs w:val="16"/>
    </w:rPr>
  </w:style>
  <w:style w:type="character" w:customStyle="1" w:styleId="a9">
    <w:name w:val="Текст выноски Знак"/>
    <w:basedOn w:val="a0"/>
    <w:link w:val="a8"/>
    <w:uiPriority w:val="99"/>
    <w:semiHidden/>
    <w:rsid w:val="00751763"/>
    <w:rPr>
      <w:rFonts w:ascii="Tahoma" w:eastAsia="Times New Roman" w:hAnsi="Tahoma" w:cs="Tahoma"/>
      <w:sz w:val="16"/>
      <w:szCs w:val="16"/>
      <w:lang w:eastAsia="ru-RU"/>
    </w:rPr>
  </w:style>
  <w:style w:type="character" w:styleId="aa">
    <w:name w:val="annotation reference"/>
    <w:basedOn w:val="a0"/>
    <w:uiPriority w:val="99"/>
    <w:semiHidden/>
    <w:unhideWhenUsed/>
    <w:rsid w:val="00120409"/>
    <w:rPr>
      <w:sz w:val="16"/>
      <w:szCs w:val="16"/>
    </w:rPr>
  </w:style>
  <w:style w:type="paragraph" w:styleId="ab">
    <w:name w:val="annotation text"/>
    <w:basedOn w:val="a"/>
    <w:link w:val="ac"/>
    <w:uiPriority w:val="99"/>
    <w:semiHidden/>
    <w:unhideWhenUsed/>
    <w:rsid w:val="00120409"/>
    <w:rPr>
      <w:sz w:val="20"/>
      <w:szCs w:val="20"/>
    </w:rPr>
  </w:style>
  <w:style w:type="character" w:customStyle="1" w:styleId="ac">
    <w:name w:val="Текст примечания Знак"/>
    <w:basedOn w:val="a0"/>
    <w:link w:val="ab"/>
    <w:uiPriority w:val="99"/>
    <w:semiHidden/>
    <w:rsid w:val="00120409"/>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120409"/>
    <w:rPr>
      <w:b/>
      <w:bCs/>
    </w:rPr>
  </w:style>
  <w:style w:type="character" w:customStyle="1" w:styleId="ae">
    <w:name w:val="Тема примечания Знак"/>
    <w:basedOn w:val="ac"/>
    <w:link w:val="ad"/>
    <w:uiPriority w:val="99"/>
    <w:semiHidden/>
    <w:rsid w:val="0012040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2F858F65533C671D729F640344F9E69B8DDE2F8A24C76DDF7C13A9E46B17E8B3BAA73EBC71DB4AA879EF88F6C5B90E570E656051C105D1K0v3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64C184D93C7B8E2DF487A65AD93F10F2EF8F3123F7675B22F51225917ED0CDB7B0F004040F5C30FF7DD5D217BE0100AE7DD1F85192CDDA6Bm5LF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4C184D93C7B8E2DF487A65AD93F10F2EF853E2AF4615B22F51225917ED0CDB7A2F05C080F5A2BFE7BC08446F8m5L5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4C184D93C7B8E2DF487A65AD93F10F2EF853E2AF4615B22F51225917ED0CDB7A2F05C080F5A2BFE7BC08446F8m5L5K" TargetMode="External"/><Relationship Id="rId4" Type="http://schemas.openxmlformats.org/officeDocument/2006/relationships/webSettings" Target="webSettings.xml"/><Relationship Id="rId9" Type="http://schemas.openxmlformats.org/officeDocument/2006/relationships/hyperlink" Target="consultantplus://offline/ref=8C2F858F65533C671D729F640344F9E69A84DD228274906F8E291DACEC3B4DF8A5F3AA38A270D95DA272B9KDv8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FE83E-E722-4B75-833A-0DAFF542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3104</Words>
  <Characters>17693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2023-03-30T09:26:00Z</cp:lastPrinted>
  <dcterms:created xsi:type="dcterms:W3CDTF">2023-03-30T09:31:00Z</dcterms:created>
  <dcterms:modified xsi:type="dcterms:W3CDTF">2023-03-30T09:31:00Z</dcterms:modified>
</cp:coreProperties>
</file>