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1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5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июля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center"/>
        <w:rPr>
          <w:rStyle w:val="Strong"/>
          <w:rFonts w:ascii="Roboto" w:hAnsi="Roboto"/>
          <w:b w:val="false"/>
          <w:bCs w:val="false"/>
          <w:color w:val="000000"/>
          <w:shd w:fill="FFFFFF" w:val="clear"/>
        </w:rPr>
      </w:pPr>
      <w:r>
        <w:rPr>
          <w:rFonts w:ascii="Roboto" w:hAnsi="Roboto"/>
          <w:b w:val="false"/>
          <w:bCs w:val="false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Тысячелетняя история в одном знаке: вышла марку, </w:t>
        <w:br/>
        <w:t>посвящённую Дню российской почты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 профессиональному празднику Почта вводит в обращение новую марку тиражом более 2 млн экземпляров.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Номинал марки — 50 руб., тираж — 2 032 000 (254 000 листов). На ней изображена девушка-почтальон с конвертом в руке, в правом углу — двумерный штриховой код. Почта также изготовила конверты первого дня и штемпель специального гашения для Москвы. Государственные знаки почтовой оплаты в России выпускает АО «Марка» </w:t>
      </w:r>
      <w:bookmarkStart w:id="0" w:name="_Hlk227331291"/>
      <w:r>
        <w:rPr>
          <w:rFonts w:cs="Times New Roman" w:ascii="Times New Roman" w:hAnsi="Times New Roman"/>
          <w:sz w:val="24"/>
          <w:szCs w:val="24"/>
        </w:rPr>
        <w:t>—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 дочерняя компания Почты.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Российской Почте больше 1 000 лет, она является одной из старейших в Европе. История почты началась в IX в., почти одновременно с появлением письменности на Руси.</w:t>
        <w:br/>
        <w:t>Сегодня Почта России — крупнейший почтово-логистический оператор страны, обслуживающий людей по всей Российской Федерации и доставляющий отправления в 163 страны мира.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GoBack_Копия_1_Копия_1"/>
        <w:bookmarkStart w:id="2" w:name="_GoBack_Копия_1_Копия_1_Копия_1"/>
        <w:bookmarkStart w:id="3" w:name="_Hlk219109036_Копия_1_Копия_1"/>
        <w:bookmarkStart w:id="4" w:name="_Hlk219109036_Копия_1_Копия_1_Копия_1"/>
        <w:bookmarkStart w:id="5" w:name="_GoBack_Копия_1"/>
        <w:bookmarkStart w:id="6" w:name="_Hlk219109036_Копия_1"/>
        <w:bookmarkStart w:id="7" w:name="_Hlk219109036"/>
        <w:bookmarkEnd w:id="1"/>
        <w:bookmarkEnd w:id="2"/>
        <w:bookmarkEnd w:id="3"/>
        <w:bookmarkEnd w:id="4"/>
        <w:bookmarkEnd w:id="5"/>
        <w:bookmarkEnd w:id="6"/>
        <w:bookmarkEnd w:id="7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Emphasis">
    <w:name w:val="Emphasis"/>
    <w:basedOn w:val="DefaultParagraphFont"/>
    <w:uiPriority w:val="20"/>
    <w:qFormat/>
    <w:rsid w:val="00136cfd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zh-CN" w:val="ru-RU" w:bidi="ar-SA"/>
      <w14:ligatures w14:val="standardContextu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F813-AFF1-4798-8F55-1304A8CF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LibreOffice/24.8.5.2$Linux_X86_64 LibreOffice_project/480$Build-2</Application>
  <AppVersion>15.0000</AppVersion>
  <Pages>2</Pages>
  <Words>276</Words>
  <Characters>1785</Characters>
  <CharactersWithSpaces>2150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2026-07-13T12:44:00Z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2026-07-15T11:35:02Z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