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3"/>
        <w:gridCol w:w="2517"/>
      </w:tblGrid>
      <w:tr>
        <w:trPr>
          <w:trHeight w:val="1719" w:hRule="atLeast"/>
        </w:trPr>
        <w:tc>
          <w:tcPr>
            <w:tcW w:w="7053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r>
          </w:p>
          <w:p>
            <w:pPr>
              <w:pStyle w:val="Normal"/>
              <w:jc w:val="both"/>
              <w:rPr>
                <w:rFonts w:ascii="Arial" w:hAnsi="Arial" w:eastAsia="Arial Unicode MS" w:cs="Arial Unicode MS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E6"/>
                <w:sz w:val="24"/>
                <w:szCs w:val="24"/>
                <w:u w:val="none" w:color="0B308C"/>
                <w:lang w:eastAsia="ru-RU"/>
              </w:rPr>
              <w:t>ПРЕСС-РЕЛИЗ</w:t>
            </w:r>
          </w:p>
          <w:p>
            <w:pPr>
              <w:pStyle w:val="Normal"/>
              <w:spacing w:before="0" w:after="160"/>
              <w:jc w:val="both"/>
              <w:rPr>
                <w:rFonts w:ascii="Arial" w:hAnsi="Arial" w:eastAsia="Arial Unicode MS" w:cs="Arial Unicode MS"/>
                <w:color w:val="0000E6"/>
                <w:sz w:val="24"/>
                <w:szCs w:val="24"/>
                <w:u w:val="none" w:color="0B308C"/>
                <w:lang w:eastAsia="ru-RU"/>
              </w:rPr>
            </w:pP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mc:AlternateContent>
                <mc:Choice Requires="wps">
                  <w:drawing>
                    <wp:anchor behindDoc="0" distT="12700" distB="12700" distL="12700" distR="13335" simplePos="0" locked="0" layoutInCell="1" allowOverlap="1" relativeHeight="3" wp14:anchorId="08A28D6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635"/>
                      <wp:effectExtent l="12700" t="12700" r="13335" b="12700"/>
                      <wp:wrapNone/>
                      <wp:docPr id="1" name="Прямая соединительная линия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06480" cy="72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0000e6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5pt,19.8pt" to="354.65pt,19.8pt" ID="Прямая соединительная линия 3" stroked="t" o:allowincell="f" style="position:absolute;flip:x" wp14:anchorId="08A28D68">
                      <v:stroke color="#0000e6" weight="255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  <w:r>
              <w:rPr>
                <w:rFonts w:eastAsia="Arial Unicode MS" w:cs="Arial Unicode MS" w:ascii="Arial" w:hAnsi="Arial"/>
                <w:color w:val="0000E6"/>
                <w:sz w:val="24"/>
                <w:szCs w:val="24"/>
                <w:u w:val="none" w:color="0B308C"/>
                <w:lang w:eastAsia="ru-RU"/>
              </w:rPr>
              <w:t>7 июля 2026</w:t>
            </w:r>
          </w:p>
        </w:tc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spacing w:lineRule="auto" w:line="288" w:before="120" w:after="120"/>
              <w:jc w:val="both"/>
              <w:rPr>
                <w:rFonts w:ascii="Times New Roman" w:hAnsi="Times New Roman" w:eastAsia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color w:val="0918DD"/>
                <w:sz w:val="24"/>
                <w:szCs w:val="24"/>
              </w:rPr>
              <w:t xml:space="preserve">              </w:t>
            </w:r>
            <w:r>
              <w:rPr/>
              <w:drawing>
                <wp:inline distT="0" distB="0" distL="0" distR="0">
                  <wp:extent cx="901700" cy="901700"/>
                  <wp:effectExtent l="0" t="0" r="0" b="0"/>
                  <wp:docPr id="2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Spacing"/>
        <w:jc w:val="center"/>
        <w:rPr>
          <w:rStyle w:val="Strong"/>
          <w:rFonts w:ascii="Roboto" w:hAnsi="Roboto"/>
          <w:b w:val="false"/>
          <w:bCs w:val="false"/>
          <w:color w:val="000000"/>
          <w:shd w:fill="FFFFFF" w:val="clear"/>
        </w:rPr>
      </w:pPr>
      <w:r>
        <w:rPr>
          <w:rFonts w:ascii="Roboto" w:hAnsi="Roboto"/>
          <w:b w:val="false"/>
          <w:bCs w:val="false"/>
          <w:color w:val="000000"/>
          <w:shd w:fill="FFFFFF" w:val="clear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8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ru-RU"/>
        </w:rPr>
        <w:t>Почта России перевезла более 1 000 контейнеров из Китая за полгода</w:t>
      </w:r>
    </w:p>
    <w:p>
      <w:pPr>
        <w:pStyle w:val="Normal"/>
        <w:shd w:val="clear" w:color="auto" w:fill="FFFFFF"/>
        <w:spacing w:lineRule="atLeast" w:line="360" w:before="0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uto" w:line="240" w:before="160" w:after="1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FFFFFF" w:val="clear"/>
        </w:rPr>
        <w:t xml:space="preserve">Почта подвела итоги полугода работы «Грузового экспресса», следующего по маршруту Хуньчунь – Камышовая – Уссурийск – Москва. Услуга показывает себя крайне востребованной: за период из Китая в Россию перевезено свыше 1 000 контейнеров. </w:t>
      </w:r>
    </w:p>
    <w:p>
      <w:pPr>
        <w:pStyle w:val="Normal"/>
        <w:shd w:val="clear" w:color="auto" w:fill="FFFFFF"/>
        <w:spacing w:lineRule="auto" w:line="240" w:before="160" w:after="16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 xml:space="preserve">Время следования поезда из Хуньчуня (КНР) в Москву (станция «Белый Раст») составляет 11 суток. Проект реализуется совместно с РЖД при участии китайских партнёров. Сервис, запущенный в конце 2025 г. предназначен для транспортировки широкой номенклатуры грузов, включая почтовые отправления, товары народного потребления (одежду, обувь) и продукцию электронной коммерции. Оптимальное сочетание скорости и стоимости доставки делает маршрут конкурентоспособной альтернативой автомобильным и авиационным перевозкам. </w:t>
      </w:r>
    </w:p>
    <w:p>
      <w:pPr>
        <w:pStyle w:val="Normal"/>
        <w:shd w:val="clear" w:color="auto" w:fill="FFFFFF"/>
        <w:spacing w:lineRule="auto" w:line="240" w:before="160" w:after="160"/>
        <w:jc w:val="both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Доставка первых партий крупногабаритных международных почтовых отправлений из Хуньчуня в Уссурийск стартовали ещё в июне 2023 года. Если ранее сервис «точно в срок» был доступен преимущественно российским компаниям, то теперь им могут воспользоваться и иностранные клиенты. В ближайшей перспективе планируется расширение функционала маршрута. Станет доступна разгрузка контейнеров на промежуточных станциях следования, а также добавлены сопутствующие услуги: расконсолидация грузовых партий, хранение, сортировка и курьерская доставка. Транспортный коридор позволяет значительно нарастить мощность для доставки крупногабаритных почтовых отправлений с Дальнего Востока в центральную часть России. Запуск сервиса реализует очередной этап по созданию надёжного магистрального канала для импорта товаров из Китая, способствуя развитию трансграничной торговли и укреплению логистической инфраструктуры страны.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i/>
          <w:i/>
          <w:kern w:val="2"/>
          <w:sz w:val="20"/>
          <w:szCs w:val="20"/>
          <w14:ligatures w14:val="standardContextual"/>
        </w:rPr>
      </w:pPr>
      <w:r>
        <w:rPr>
          <w:rFonts w:eastAsia="Times New Roman" w:cs="Times New Roman" w:ascii="Times New Roman" w:hAnsi="Times New Roman"/>
          <w:b/>
          <w:i/>
          <w:kern w:val="2"/>
          <w:sz w:val="20"/>
          <w:szCs w:val="20"/>
          <w14:ligatures w14:val="standardContextual"/>
        </w:rPr>
        <w:t>Справочно: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2025 г. Почта доставила порядка 380 млн писем в электронном и гибридном формате.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>
      <w:pPr>
        <w:pStyle w:val="Normal"/>
        <w:spacing w:lineRule="auto" w:line="288" w:before="120" w:after="120"/>
        <w:jc w:val="both"/>
        <w:rPr>
          <w:rFonts w:ascii="Times New Roman" w:hAnsi="Times New Roman" w:eastAsia="Calibri" w:cs="Times New Roman"/>
          <w:i/>
          <w:i/>
          <w:iCs/>
          <w:color w:val="000000"/>
          <w:sz w:val="20"/>
          <w:szCs w:val="20"/>
          <w:shd w:fill="FFFFFF" w:val="clear"/>
        </w:rPr>
      </w:pPr>
      <w:r>
        <w:rPr>
          <w:rFonts w:eastAsia="Calibri" w:cs="Times New Roman" w:ascii="Times New Roman" w:hAnsi="Times New Roman"/>
          <w:i/>
          <w:iCs/>
          <w:color w:val="000000"/>
          <w:sz w:val="20"/>
          <w:szCs w:val="20"/>
          <w:shd w:fill="FFFFFF" w:val="clear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>
      <w:pPr>
        <w:pStyle w:val="Normal"/>
        <w:spacing w:lineRule="auto" w:line="28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Пресс-служба АО «Почта России»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Александра Овдина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Раб. +7 (391) 219-17-60 доб. 6631</w:t>
      </w:r>
    </w:p>
    <w:p>
      <w:pPr>
        <w:pStyle w:val="Normal"/>
        <w:spacing w:lineRule="auto" w:line="360" w:before="0" w:after="0"/>
        <w:jc w:val="both"/>
        <w:rPr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Тел. +7 (908) 213-11-10</w:t>
      </w:r>
    </w:p>
    <w:p>
      <w:pPr>
        <w:pStyle w:val="Normal"/>
        <w:spacing w:lineRule="auto" w:line="360" w:before="0" w:after="0"/>
        <w:jc w:val="both"/>
        <w:rPr/>
      </w:pPr>
      <w:hyperlink r:id="rId3">
        <w:bookmarkStart w:id="1" w:name="_Hlk219109036"/>
        <w:bookmarkStart w:id="2" w:name="_GoBack_Копия_1_Копия_1"/>
        <w:bookmarkStart w:id="3" w:name="_GoBack_Копия_1_Копия_1_Копия_1"/>
        <w:bookmarkStart w:id="4" w:name="_Hlk219109036_Копия_1_Копия_1"/>
        <w:bookmarkStart w:id="5" w:name="_Hlk219109036_Копия_1_Копия_1_Копия_1"/>
        <w:bookmarkStart w:id="6" w:name="_GoBack_Копия_1"/>
        <w:bookmarkStart w:id="7" w:name="_Hlk219109036_Копия_1"/>
        <w:bookmarkStart w:id="8" w:name="_GoBack_Копия_1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r>
          <w:rPr>
            <w:rStyle w:val="Hyperlink"/>
            <w:rFonts w:eastAsia="Times New Roman" w:cs="Times New Roman" w:ascii="Times New Roman" w:hAnsi="Times New Roman"/>
            <w:b/>
            <w:bCs/>
            <w:i w:val="false"/>
            <w:iCs w:val="false"/>
            <w:color w:val="0000FF"/>
            <w:sz w:val="24"/>
            <w:szCs w:val="24"/>
            <w:u w:val="single"/>
            <w:lang w:val="ru-RU"/>
          </w:rPr>
          <w:t>Ovdina-A@russianpost.ru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Roboto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c034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9c034e"/>
    <w:rPr>
      <w:b/>
      <w:bCs/>
    </w:rPr>
  </w:style>
  <w:style w:type="character" w:styleId="Hyperlink">
    <w:name w:val="Hyperlink"/>
    <w:basedOn w:val="DefaultParagraphFont"/>
    <w:unhideWhenUsed/>
    <w:rsid w:val="009c034e"/>
    <w:rPr>
      <w:color w:val="0000FF"/>
      <w:u w:val="single"/>
    </w:rPr>
  </w:style>
  <w:style w:type="character" w:styleId="font-sc-le1wax-0" w:customStyle="1">
    <w:name w:val="font-sc-le1wax-0"/>
    <w:basedOn w:val="DefaultParagraphFont"/>
    <w:qFormat/>
    <w:rsid w:val="006141f6"/>
    <w:rPr/>
  </w:style>
  <w:style w:type="character" w:styleId="translatable-message" w:customStyle="1">
    <w:name w:val="translatable-message"/>
    <w:basedOn w:val="DefaultParagraphFont"/>
    <w:qFormat/>
    <w:rsid w:val="003871c8"/>
    <w:rPr/>
  </w:style>
  <w:style w:type="character" w:styleId="z-" w:customStyle="1">
    <w:name w:val="z-Начало формы Знак"/>
    <w:basedOn w:val="DefaultParagraphFont"/>
    <w:link w:val="HTMLTop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z-1" w:customStyle="1">
    <w:name w:val="z-Конец формы Знак"/>
    <w:basedOn w:val="DefaultParagraphFont"/>
    <w:link w:val="HTMLBottomofForm"/>
    <w:uiPriority w:val="99"/>
    <w:semiHidden/>
    <w:qFormat/>
    <w:rsid w:val="003871c8"/>
    <w:rPr>
      <w:rFonts w:ascii="Arial" w:hAnsi="Arial" w:eastAsia="Times New Roman" w:cs="Arial"/>
      <w:vanish/>
      <w:sz w:val="16"/>
      <w:szCs w:val="16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331cab"/>
    <w:rPr>
      <w:color w:themeColor="followedHyperlink" w:val="954F7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46afe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146afe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146afe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46afe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Arial" w:hAnsi="Arial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Default" w:customStyle="1">
    <w:name w:val="Default"/>
    <w:qFormat/>
    <w:rsid w:val="009c034e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paragraph-sc-10hckd4-0" w:customStyle="1">
    <w:name w:val="paragraph-sc-10hckd4-0"/>
    <w:basedOn w:val="Normal"/>
    <w:qFormat/>
    <w:rsid w:val="006141f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TopofForm">
    <w:name w:val="HTML Top of Form"/>
    <w:basedOn w:val="Normal"/>
    <w:next w:val="Normal"/>
    <w:link w:val="z-"/>
    <w:uiPriority w:val="99"/>
    <w:semiHidden/>
    <w:unhideWhenUsed/>
    <w:qFormat/>
    <w:rsid w:val="003871c8"/>
    <w:pPr>
      <w:pBdr>
        <w:bottom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HTMLBottomofForm">
    <w:name w:val="HTML Bottom of Form"/>
    <w:basedOn w:val="Normal"/>
    <w:next w:val="Normal"/>
    <w:link w:val="z-1"/>
    <w:uiPriority w:val="99"/>
    <w:semiHidden/>
    <w:unhideWhenUsed/>
    <w:qFormat/>
    <w:rsid w:val="003871c8"/>
    <w:pPr>
      <w:pBdr>
        <w:top w:val="single" w:sz="6" w:space="1" w:color="000000"/>
      </w:pBdr>
      <w:spacing w:lineRule="auto" w:line="240" w:before="0" w:after="0"/>
      <w:jc w:val="center"/>
    </w:pPr>
    <w:rPr>
      <w:rFonts w:ascii="Arial" w:hAnsi="Arial" w:eastAsia="Times New Roman" w:cs="Arial"/>
      <w:vanish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qFormat/>
    <w:rsid w:val="002f134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355a56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2"/>
      <w:sz w:val="24"/>
      <w:szCs w:val="24"/>
      <w:lang w:val="ru-RU" w:eastAsia="zh-CN" w:bidi="ar-SA"/>
      <w14:ligatures w14:val="standardContextual"/>
    </w:rPr>
  </w:style>
  <w:style w:type="paragraph" w:styleId="CommentText">
    <w:name w:val="annotation text"/>
    <w:basedOn w:val="Normal"/>
    <w:link w:val="Style14"/>
    <w:uiPriority w:val="99"/>
    <w:semiHidden/>
    <w:unhideWhenUsed/>
    <w:rsid w:val="00146af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5"/>
    <w:uiPriority w:val="99"/>
    <w:semiHidden/>
    <w:unhideWhenUsed/>
    <w:qFormat/>
    <w:rsid w:val="00146afe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46af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e96c9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vdina-A@russianpost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82171-EFF3-4D1F-9F1A-C97B4A04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LibreOffice/24.8.5.2$Linux_X86_64 LibreOffice_project/480$Build-2</Application>
  <AppVersion>15.0000</AppVersion>
  <Pages>2</Pages>
  <Words>364</Words>
  <Characters>2562</Characters>
  <CharactersWithSpaces>2933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2026-07-03T11:51:00Z</dcterms:created>
  <dc:creator>Назарова Ольга Николаевна</dc:creator>
  <dc:description/>
  <dc:language>ru-RU</dc:language>
  <cp:lastModifiedBy/>
  <cp:lastPrinted>2026-05-13T07:44:00Z</cp:lastPrinted>
  <dcterms:modified xsi:type="dcterms:W3CDTF">2026-07-07T15:41:54Z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