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8129" w14:textId="77777777" w:rsidR="00605877" w:rsidRDefault="00605877" w:rsidP="006058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571" w:type="dxa"/>
        <w:tblLayout w:type="fixed"/>
        <w:tblLook w:val="0400" w:firstRow="0" w:lastRow="0" w:firstColumn="0" w:lastColumn="0" w:noHBand="0" w:noVBand="1"/>
      </w:tblPr>
      <w:tblGrid>
        <w:gridCol w:w="7054"/>
        <w:gridCol w:w="2517"/>
      </w:tblGrid>
      <w:tr w:rsidR="00605877" w14:paraId="0A448AD6" w14:textId="77777777" w:rsidTr="00D03A32">
        <w:trPr>
          <w:trHeight w:val="1719"/>
        </w:trPr>
        <w:tc>
          <w:tcPr>
            <w:tcW w:w="7054" w:type="dxa"/>
            <w:shd w:val="clear" w:color="auto" w:fill="auto"/>
          </w:tcPr>
          <w:p w14:paraId="17A10133" w14:textId="77777777" w:rsidR="00605877" w:rsidRDefault="00605877" w:rsidP="00D0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6B7CC4F" w14:textId="77777777" w:rsidR="00605877" w:rsidRDefault="00605877" w:rsidP="00D0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425B0D1" w14:textId="77777777" w:rsidR="00605877" w:rsidRDefault="00605877" w:rsidP="00D03A3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E6"/>
                <w:sz w:val="24"/>
                <w:szCs w:val="24"/>
              </w:rPr>
            </w:pPr>
          </w:p>
          <w:p w14:paraId="54FD0BA7" w14:textId="75AA9328" w:rsidR="00605877" w:rsidRDefault="0036439F" w:rsidP="00D03A3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E6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E6"/>
                <w:sz w:val="24"/>
                <w:szCs w:val="24"/>
              </w:rPr>
              <w:t>ПРЕСС-РЕЛИЗ</w:t>
            </w:r>
            <w:r w:rsidR="00605877">
              <w:rPr>
                <w:rFonts w:ascii="Arial" w:eastAsia="Arial" w:hAnsi="Arial" w:cs="Arial"/>
                <w:b/>
                <w:color w:val="0000E6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0AB4FBAF" w14:textId="2B5D3685" w:rsidR="00605877" w:rsidRDefault="004C4156" w:rsidP="00EE150E">
            <w:pPr>
              <w:spacing w:after="0" w:line="240" w:lineRule="auto"/>
              <w:jc w:val="both"/>
              <w:rPr>
                <w:rFonts w:ascii="Arial" w:eastAsia="Arial" w:hAnsi="Arial" w:cs="Arial"/>
                <w:color w:val="0000E6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E6"/>
                <w:sz w:val="24"/>
                <w:szCs w:val="24"/>
              </w:rPr>
              <w:t>2</w:t>
            </w:r>
            <w:r w:rsidR="00EE150E">
              <w:rPr>
                <w:rFonts w:ascii="Arial" w:eastAsia="Arial" w:hAnsi="Arial" w:cs="Arial"/>
                <w:color w:val="0000E6"/>
                <w:sz w:val="24"/>
                <w:szCs w:val="24"/>
              </w:rPr>
              <w:t>9</w:t>
            </w:r>
            <w:r w:rsidR="00605877">
              <w:rPr>
                <w:rFonts w:ascii="Arial" w:eastAsia="Arial" w:hAnsi="Arial" w:cs="Arial"/>
                <w:color w:val="0000E6"/>
                <w:sz w:val="24"/>
                <w:szCs w:val="24"/>
              </w:rPr>
              <w:t xml:space="preserve"> </w:t>
            </w:r>
            <w:r w:rsidR="00467ECF">
              <w:rPr>
                <w:rFonts w:ascii="Arial" w:eastAsia="Arial" w:hAnsi="Arial" w:cs="Arial"/>
                <w:color w:val="0000E6"/>
                <w:sz w:val="24"/>
                <w:szCs w:val="24"/>
              </w:rPr>
              <w:t>августа</w:t>
            </w:r>
            <w:r w:rsidR="00605877">
              <w:rPr>
                <w:rFonts w:ascii="Arial" w:eastAsia="Arial" w:hAnsi="Arial" w:cs="Arial"/>
                <w:color w:val="0000E6"/>
                <w:sz w:val="24"/>
                <w:szCs w:val="24"/>
              </w:rPr>
              <w:t xml:space="preserve"> 202</w:t>
            </w:r>
            <w:r w:rsidR="00570780">
              <w:rPr>
                <w:rFonts w:ascii="Arial" w:eastAsia="Arial" w:hAnsi="Arial" w:cs="Arial"/>
                <w:color w:val="0000E6"/>
                <w:sz w:val="24"/>
                <w:szCs w:val="24"/>
              </w:rPr>
              <w:t>5</w:t>
            </w:r>
            <w:r w:rsidR="00605877">
              <w:rPr>
                <w:rFonts w:ascii="Arial" w:eastAsia="Arial" w:hAnsi="Arial" w:cs="Arial"/>
                <w:color w:val="0000E6"/>
                <w:sz w:val="24"/>
                <w:szCs w:val="24"/>
              </w:rPr>
              <w:t xml:space="preserve"> </w:t>
            </w:r>
            <w:r w:rsidR="0060587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425F52C" wp14:editId="6F3B86D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4506595" cy="25400"/>
                      <wp:effectExtent l="0" t="0" r="0" b="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E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E320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0;margin-top:18pt;width:354.85pt;height:2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" strokecolor="#0000e6" strokeweight="2pt"/>
                  </w:pict>
                </mc:Fallback>
              </mc:AlternateContent>
            </w:r>
          </w:p>
        </w:tc>
        <w:tc>
          <w:tcPr>
            <w:tcW w:w="2517" w:type="dxa"/>
            <w:shd w:val="clear" w:color="auto" w:fill="auto"/>
          </w:tcPr>
          <w:p w14:paraId="5C281F45" w14:textId="77777777" w:rsidR="00605877" w:rsidRDefault="00605877" w:rsidP="00D03A3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59B057F1" wp14:editId="5D2AAC2A">
                  <wp:extent cx="901700" cy="901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EF562" w14:textId="70CCA893" w:rsidR="00605877" w:rsidRPr="00EC3197" w:rsidRDefault="00605877" w:rsidP="00605877">
      <w:pPr>
        <w:spacing w:before="120" w:after="120" w:line="288" w:lineRule="auto"/>
        <w:jc w:val="both"/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</w:pPr>
      <w:r w:rsidRPr="00EC3197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г.</w:t>
      </w:r>
      <w:r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E150E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Барнаул</w:t>
      </w:r>
    </w:p>
    <w:p w14:paraId="7CB38FF2" w14:textId="1C97C05B" w:rsidR="00EE150E" w:rsidRDefault="00EE150E" w:rsidP="00E85C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0E">
        <w:rPr>
          <w:rFonts w:ascii="Times New Roman" w:hAnsi="Times New Roman" w:cs="Times New Roman"/>
          <w:b/>
          <w:sz w:val="28"/>
          <w:szCs w:val="28"/>
        </w:rPr>
        <w:t>Почта России доставит ветеранам поздравления Президента с Днём воинской славы</w:t>
      </w:r>
    </w:p>
    <w:p w14:paraId="2DB9B6EB" w14:textId="6A4C95B3" w:rsidR="00EE150E" w:rsidRDefault="00EE150E" w:rsidP="00C47D6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E15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 сентября — российский День воинской славы, посвященный Дню Победы над милитаристской Японией и окончанию Второй мировой войны.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E15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преддверии </w:t>
      </w:r>
      <w:r w:rsidR="003E22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праздника</w:t>
      </w:r>
      <w:r w:rsidRPr="00EE15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Почта России доставит</w:t>
      </w:r>
      <w:r w:rsidR="008F4F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F4F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724</w:t>
      </w:r>
      <w:r w:rsidRPr="00EE15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персональных поздравлени</w:t>
      </w:r>
      <w:r w:rsidR="007A2C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я</w:t>
      </w:r>
      <w:bookmarkStart w:id="0" w:name="_GoBack"/>
      <w:bookmarkEnd w:id="0"/>
      <w:r w:rsidRPr="00EE15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от Президента Владимира Путина ветеранам </w:t>
      </w:r>
      <w:r w:rsidR="00FD0E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Красноярского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края.</w:t>
      </w:r>
    </w:p>
    <w:p w14:paraId="007F3FF8" w14:textId="275DB032" w:rsidR="003E2225" w:rsidRPr="003E2225" w:rsidRDefault="003E2225" w:rsidP="003E22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почтовом отправлении находится именная открытка с поздравлением с 80-й годовщиной Победы </w:t>
      </w:r>
      <w:r w:rsidR="00E12CF2" w:rsidRPr="00E12C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над милитаристской Японией и</w:t>
      </w:r>
      <w:r w:rsidR="00E12C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окончания Второй мировой войны</w:t>
      </w: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подписанным Президентом России. </w:t>
      </w:r>
    </w:p>
    <w:p w14:paraId="57884700" w14:textId="6DBE7AF7" w:rsidR="003E2225" w:rsidRPr="003E2225" w:rsidRDefault="003E2225" w:rsidP="003E222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Сотрудники Почты приложат все усилия, чтобы ветераны получили значимые письма независимо от того, где они находятся в праздничные дни. Если возникнет необходимость, специалисты компании уточнят новое место жительства ветерана и доставят поздравление по актуальному адресу. В случае, если адресата не будет дома — например, он </w:t>
      </w:r>
      <w:r w:rsidR="001A55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находится</w:t>
      </w: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дач</w:t>
      </w:r>
      <w:r w:rsidR="001A55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или </w:t>
      </w:r>
      <w:r w:rsidR="001A55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проходит</w:t>
      </w: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55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лечение</w:t>
      </w: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— письмо будет храниться в ближайшем отделении </w:t>
      </w:r>
      <w:r w:rsidR="00E12C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8 сентября 2025 г</w:t>
      </w:r>
      <w:r w:rsidRPr="003E22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В течение этого времени почтальон будет регулярно повторять попытки доставить поздравления.</w:t>
      </w:r>
    </w:p>
    <w:p w14:paraId="5F17C694" w14:textId="3B877B0C" w:rsidR="00D72B8E" w:rsidRPr="001D0BD8" w:rsidRDefault="00D72B8E" w:rsidP="003E2225">
      <w:pPr>
        <w:jc w:val="both"/>
        <w:rPr>
          <w:rFonts w:cs="font299"/>
        </w:rPr>
      </w:pPr>
      <w:r w:rsidRPr="001D0BD8">
        <w:rPr>
          <w:rFonts w:ascii="Times New Roman" w:hAnsi="Times New Roman" w:cs="font299"/>
        </w:rPr>
        <w:t xml:space="preserve">Чтобы всегда быть в курсе наших новостей, подписывайтесь на </w:t>
      </w:r>
      <w:proofErr w:type="spellStart"/>
      <w:r w:rsidRPr="001D0BD8">
        <w:rPr>
          <w:rFonts w:ascii="Times New Roman" w:hAnsi="Times New Roman" w:cs="font299"/>
        </w:rPr>
        <w:t>телеграм</w:t>
      </w:r>
      <w:proofErr w:type="spellEnd"/>
      <w:r w:rsidRPr="001D0BD8">
        <w:rPr>
          <w:rFonts w:ascii="Times New Roman" w:hAnsi="Times New Roman" w:cs="font299"/>
        </w:rPr>
        <w:t>-канал Почты</w:t>
      </w:r>
      <w:r w:rsidRPr="001D0BD8">
        <w:rPr>
          <w:rFonts w:ascii="Times New Roman" w:hAnsi="Times New Roman" w:cs="font299"/>
          <w:color w:val="2F5496"/>
        </w:rPr>
        <w:t xml:space="preserve"> </w:t>
      </w:r>
      <w:hyperlink r:id="rId6" w:history="1">
        <w:r w:rsidRPr="001D0BD8">
          <w:rPr>
            <w:rFonts w:ascii="Times New Roman" w:hAnsi="Times New Roman" w:cs="font299"/>
            <w:color w:val="2F5496"/>
            <w:u w:val="single" w:color="000080"/>
          </w:rPr>
          <w:t>t.me/</w:t>
        </w:r>
        <w:proofErr w:type="spellStart"/>
        <w:r w:rsidRPr="001D0BD8">
          <w:rPr>
            <w:rFonts w:ascii="Times New Roman" w:hAnsi="Times New Roman" w:cs="font299"/>
            <w:color w:val="2F5496"/>
            <w:u w:val="single" w:color="000080"/>
          </w:rPr>
          <w:t>napocht</w:t>
        </w:r>
        <w:r w:rsidRPr="001D0BD8">
          <w:rPr>
            <w:rFonts w:ascii="Times New Roman" w:eastAsia="Arial Unicode MS" w:hAnsi="Times New Roman"/>
            <w:color w:val="2F5496"/>
            <w:u w:val="single" w:color="0563C1"/>
          </w:rPr>
          <w:t>e</w:t>
        </w:r>
        <w:proofErr w:type="spellEnd"/>
      </w:hyperlink>
    </w:p>
    <w:p w14:paraId="2E2A159A" w14:textId="77777777" w:rsidR="00D72B8E" w:rsidRPr="001D0BD8" w:rsidRDefault="00D72B8E" w:rsidP="00D72B8E">
      <w:pPr>
        <w:spacing w:before="120" w:after="120"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D72B8E" w:rsidRPr="001D0BD8" w:rsidSect="00B263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4"/>
    <w:rsid w:val="00026665"/>
    <w:rsid w:val="00043BA9"/>
    <w:rsid w:val="00057C94"/>
    <w:rsid w:val="000729CD"/>
    <w:rsid w:val="000841A4"/>
    <w:rsid w:val="0008586F"/>
    <w:rsid w:val="000B6E32"/>
    <w:rsid w:val="000C6468"/>
    <w:rsid w:val="000E424C"/>
    <w:rsid w:val="00153437"/>
    <w:rsid w:val="00167D9F"/>
    <w:rsid w:val="00182A55"/>
    <w:rsid w:val="00186A0D"/>
    <w:rsid w:val="00187BAA"/>
    <w:rsid w:val="0019099F"/>
    <w:rsid w:val="00197B4D"/>
    <w:rsid w:val="001A553E"/>
    <w:rsid w:val="001E2ACB"/>
    <w:rsid w:val="00200D6C"/>
    <w:rsid w:val="00203FD3"/>
    <w:rsid w:val="00206873"/>
    <w:rsid w:val="0021647C"/>
    <w:rsid w:val="00221106"/>
    <w:rsid w:val="00237EE3"/>
    <w:rsid w:val="002428A6"/>
    <w:rsid w:val="002448DD"/>
    <w:rsid w:val="00251115"/>
    <w:rsid w:val="002560BC"/>
    <w:rsid w:val="002574E1"/>
    <w:rsid w:val="002722E3"/>
    <w:rsid w:val="00273F0F"/>
    <w:rsid w:val="002A77AC"/>
    <w:rsid w:val="002B4789"/>
    <w:rsid w:val="002D36AE"/>
    <w:rsid w:val="00300F44"/>
    <w:rsid w:val="00304DFA"/>
    <w:rsid w:val="0032785C"/>
    <w:rsid w:val="00355B91"/>
    <w:rsid w:val="0036439F"/>
    <w:rsid w:val="00365901"/>
    <w:rsid w:val="00384F56"/>
    <w:rsid w:val="003C1017"/>
    <w:rsid w:val="003C2D67"/>
    <w:rsid w:val="003D2517"/>
    <w:rsid w:val="003D5A1D"/>
    <w:rsid w:val="003E2225"/>
    <w:rsid w:val="004243E1"/>
    <w:rsid w:val="0044013B"/>
    <w:rsid w:val="00445B6B"/>
    <w:rsid w:val="00446D88"/>
    <w:rsid w:val="004637ED"/>
    <w:rsid w:val="00467ECF"/>
    <w:rsid w:val="00470D4A"/>
    <w:rsid w:val="0049682A"/>
    <w:rsid w:val="004A5B80"/>
    <w:rsid w:val="004A649B"/>
    <w:rsid w:val="004C4156"/>
    <w:rsid w:val="004D6C20"/>
    <w:rsid w:val="004D787A"/>
    <w:rsid w:val="004E3294"/>
    <w:rsid w:val="004E579F"/>
    <w:rsid w:val="004E6E6B"/>
    <w:rsid w:val="00502A2F"/>
    <w:rsid w:val="0050455F"/>
    <w:rsid w:val="00522A1A"/>
    <w:rsid w:val="00527005"/>
    <w:rsid w:val="00570780"/>
    <w:rsid w:val="005744E5"/>
    <w:rsid w:val="00576377"/>
    <w:rsid w:val="005800FF"/>
    <w:rsid w:val="005A7D84"/>
    <w:rsid w:val="005B3F7E"/>
    <w:rsid w:val="005D701F"/>
    <w:rsid w:val="005E61EC"/>
    <w:rsid w:val="00605877"/>
    <w:rsid w:val="00606579"/>
    <w:rsid w:val="006079F6"/>
    <w:rsid w:val="00626000"/>
    <w:rsid w:val="0064649C"/>
    <w:rsid w:val="00653395"/>
    <w:rsid w:val="00656650"/>
    <w:rsid w:val="0067034C"/>
    <w:rsid w:val="0068394B"/>
    <w:rsid w:val="006924AE"/>
    <w:rsid w:val="006A0F5F"/>
    <w:rsid w:val="006A1577"/>
    <w:rsid w:val="006E2540"/>
    <w:rsid w:val="006E3531"/>
    <w:rsid w:val="00714A3A"/>
    <w:rsid w:val="00727398"/>
    <w:rsid w:val="00731E89"/>
    <w:rsid w:val="0074407B"/>
    <w:rsid w:val="00744A62"/>
    <w:rsid w:val="007479C7"/>
    <w:rsid w:val="00756B11"/>
    <w:rsid w:val="00770151"/>
    <w:rsid w:val="007A2C9E"/>
    <w:rsid w:val="007A6210"/>
    <w:rsid w:val="007D0BA2"/>
    <w:rsid w:val="007F4054"/>
    <w:rsid w:val="00815888"/>
    <w:rsid w:val="00816064"/>
    <w:rsid w:val="00832B59"/>
    <w:rsid w:val="00860A97"/>
    <w:rsid w:val="0087262B"/>
    <w:rsid w:val="008C4410"/>
    <w:rsid w:val="008D44F6"/>
    <w:rsid w:val="008D6DAF"/>
    <w:rsid w:val="008E0483"/>
    <w:rsid w:val="008E3C50"/>
    <w:rsid w:val="008F4F8B"/>
    <w:rsid w:val="00904D17"/>
    <w:rsid w:val="00906946"/>
    <w:rsid w:val="009127B7"/>
    <w:rsid w:val="0092007C"/>
    <w:rsid w:val="00927A1E"/>
    <w:rsid w:val="00951ADA"/>
    <w:rsid w:val="00955FBE"/>
    <w:rsid w:val="00962364"/>
    <w:rsid w:val="00971059"/>
    <w:rsid w:val="009736AD"/>
    <w:rsid w:val="00976109"/>
    <w:rsid w:val="00981A9A"/>
    <w:rsid w:val="009A2A6E"/>
    <w:rsid w:val="009B3E79"/>
    <w:rsid w:val="009C3ED0"/>
    <w:rsid w:val="009D2A55"/>
    <w:rsid w:val="009D3CE3"/>
    <w:rsid w:val="009F00D6"/>
    <w:rsid w:val="009F5FCE"/>
    <w:rsid w:val="00A06EBA"/>
    <w:rsid w:val="00A06F73"/>
    <w:rsid w:val="00A24CD1"/>
    <w:rsid w:val="00A347D0"/>
    <w:rsid w:val="00A76196"/>
    <w:rsid w:val="00A9171C"/>
    <w:rsid w:val="00AA0CAC"/>
    <w:rsid w:val="00AF0D99"/>
    <w:rsid w:val="00AF157B"/>
    <w:rsid w:val="00AF4737"/>
    <w:rsid w:val="00B1713F"/>
    <w:rsid w:val="00B17B06"/>
    <w:rsid w:val="00B2296F"/>
    <w:rsid w:val="00B23364"/>
    <w:rsid w:val="00B263FE"/>
    <w:rsid w:val="00B50B94"/>
    <w:rsid w:val="00B805EC"/>
    <w:rsid w:val="00BB00FE"/>
    <w:rsid w:val="00BB030C"/>
    <w:rsid w:val="00BB5105"/>
    <w:rsid w:val="00BB7C60"/>
    <w:rsid w:val="00BF53F6"/>
    <w:rsid w:val="00C22906"/>
    <w:rsid w:val="00C23A8C"/>
    <w:rsid w:val="00C278E6"/>
    <w:rsid w:val="00C3525E"/>
    <w:rsid w:val="00C404D4"/>
    <w:rsid w:val="00C47D60"/>
    <w:rsid w:val="00C952A2"/>
    <w:rsid w:val="00CA24CC"/>
    <w:rsid w:val="00CD2622"/>
    <w:rsid w:val="00CF53A7"/>
    <w:rsid w:val="00D16297"/>
    <w:rsid w:val="00D20DC3"/>
    <w:rsid w:val="00D24B44"/>
    <w:rsid w:val="00D4056D"/>
    <w:rsid w:val="00D540B3"/>
    <w:rsid w:val="00D57AD2"/>
    <w:rsid w:val="00D72B8E"/>
    <w:rsid w:val="00DA1671"/>
    <w:rsid w:val="00DA3FAF"/>
    <w:rsid w:val="00DA711E"/>
    <w:rsid w:val="00DB5EEC"/>
    <w:rsid w:val="00DD1A42"/>
    <w:rsid w:val="00DE108F"/>
    <w:rsid w:val="00DE196D"/>
    <w:rsid w:val="00DE3A2E"/>
    <w:rsid w:val="00DF18DD"/>
    <w:rsid w:val="00E053E6"/>
    <w:rsid w:val="00E07735"/>
    <w:rsid w:val="00E12CF2"/>
    <w:rsid w:val="00E15E89"/>
    <w:rsid w:val="00E20647"/>
    <w:rsid w:val="00E6243A"/>
    <w:rsid w:val="00E64CBF"/>
    <w:rsid w:val="00E70C64"/>
    <w:rsid w:val="00E70F30"/>
    <w:rsid w:val="00E80705"/>
    <w:rsid w:val="00E85CAF"/>
    <w:rsid w:val="00EB7059"/>
    <w:rsid w:val="00ED5C0E"/>
    <w:rsid w:val="00EE150E"/>
    <w:rsid w:val="00EE2C6C"/>
    <w:rsid w:val="00EE6B14"/>
    <w:rsid w:val="00F023F9"/>
    <w:rsid w:val="00F04C37"/>
    <w:rsid w:val="00F1093F"/>
    <w:rsid w:val="00F2688C"/>
    <w:rsid w:val="00F40F17"/>
    <w:rsid w:val="00F72AE9"/>
    <w:rsid w:val="00F80624"/>
    <w:rsid w:val="00F820A3"/>
    <w:rsid w:val="00F86556"/>
    <w:rsid w:val="00F90D71"/>
    <w:rsid w:val="00F9316D"/>
    <w:rsid w:val="00FA2A25"/>
    <w:rsid w:val="00FB02B9"/>
    <w:rsid w:val="00FB24C6"/>
    <w:rsid w:val="00FC7AAA"/>
    <w:rsid w:val="00FD0E72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42C3"/>
  <w15:chartTrackingRefBased/>
  <w15:docId w15:val="{AA3E285C-628E-4A90-9FF0-2B7BA93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77"/>
    <w:pPr>
      <w:suppressAutoHyphens/>
      <w:spacing w:after="200" w:line="276" w:lineRule="auto"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8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0587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E04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4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0483"/>
    <w:rPr>
      <w:rFonts w:ascii="Calibri" w:eastAsia="SimSun" w:hAnsi="Calibri" w:cs="font277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4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483"/>
    <w:rPr>
      <w:rFonts w:ascii="Calibri" w:eastAsia="SimSun" w:hAnsi="Calibri" w:cs="font277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483"/>
    <w:rPr>
      <w:rFonts w:ascii="Segoe UI" w:eastAsia="SimSun" w:hAnsi="Segoe UI" w:cs="Segoe UI"/>
      <w:sz w:val="18"/>
      <w:szCs w:val="18"/>
      <w:lang w:eastAsia="ar-SA"/>
    </w:rPr>
  </w:style>
  <w:style w:type="character" w:styleId="ac">
    <w:name w:val="Placeholder Text"/>
    <w:basedOn w:val="a0"/>
    <w:uiPriority w:val="99"/>
    <w:semiHidden/>
    <w:rsid w:val="004A649B"/>
    <w:rPr>
      <w:color w:val="808080"/>
    </w:rPr>
  </w:style>
  <w:style w:type="paragraph" w:styleId="ad">
    <w:name w:val="Revision"/>
    <w:hidden/>
    <w:uiPriority w:val="99"/>
    <w:semiHidden/>
    <w:rsid w:val="00626000"/>
    <w:pPr>
      <w:spacing w:after="0" w:line="240" w:lineRule="auto"/>
    </w:pPr>
    <w:rPr>
      <w:rFonts w:ascii="Calibri" w:eastAsia="SimSun" w:hAnsi="Calibri" w:cs="font27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napoch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85C8-0C20-4D3F-9F9F-27FB15A2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Блудова Алена Алексеевна</dc:creator>
  <cp:keywords/>
  <dc:description/>
  <cp:lastModifiedBy>Ильчакова Дарья Игоревна</cp:lastModifiedBy>
  <cp:revision>7</cp:revision>
  <dcterms:created xsi:type="dcterms:W3CDTF">2025-08-27T04:05:00Z</dcterms:created>
  <dcterms:modified xsi:type="dcterms:W3CDTF">2025-08-28T06:49:00Z</dcterms:modified>
</cp:coreProperties>
</file>