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73275108" w14:textId="77777777" w:rsidTr="00972265">
        <w:tc>
          <w:tcPr>
            <w:tcW w:w="4785" w:type="dxa"/>
          </w:tcPr>
          <w:p w14:paraId="610F4364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42509E" wp14:editId="2D1B8388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92E98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9D39D7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06C09E90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268FA94B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705E77D0" w14:textId="17BAAFAD" w:rsidR="00972265" w:rsidRDefault="00B0692C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91D2D9" wp14:editId="0D1C74D4">
                  <wp:extent cx="1619250" cy="1200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CA474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DDC6A" w14:textId="50B8DB13" w:rsidR="00124C40" w:rsidRPr="00124C40" w:rsidRDefault="00087B3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576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0C0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576C1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C0C0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39DCC62" w14:textId="77777777"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6D1CD" w14:textId="4BD0330B" w:rsidR="002F6ABC" w:rsidRDefault="005C0C06" w:rsidP="00F10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Меры поддержки для социальных предпринимателей обсудили на круглом столе</w:t>
      </w:r>
    </w:p>
    <w:p w14:paraId="0B9B653D" w14:textId="77777777" w:rsidR="00E403FD" w:rsidRDefault="00E403FD" w:rsidP="00E403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A9B03F" w14:textId="77777777" w:rsidR="005C0C06" w:rsidRDefault="005C0C06" w:rsidP="005C0C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3C477F">
        <w:rPr>
          <w:rFonts w:ascii="Times New Roman" w:hAnsi="Times New Roman" w:cs="Times New Roman"/>
          <w:sz w:val="24"/>
        </w:rPr>
        <w:t>ерспектив</w:t>
      </w:r>
      <w:r>
        <w:rPr>
          <w:rFonts w:ascii="Times New Roman" w:hAnsi="Times New Roman" w:cs="Times New Roman"/>
          <w:sz w:val="24"/>
        </w:rPr>
        <w:t>ы</w:t>
      </w:r>
      <w:r w:rsidRPr="003C477F">
        <w:rPr>
          <w:rFonts w:ascii="Times New Roman" w:hAnsi="Times New Roman" w:cs="Times New Roman"/>
          <w:sz w:val="24"/>
        </w:rPr>
        <w:t xml:space="preserve"> развития инфраструктуры поддержки социально ориентированных некоммерческих организаций и социального предпринимательства в </w:t>
      </w:r>
      <w:r>
        <w:rPr>
          <w:rFonts w:ascii="Times New Roman" w:hAnsi="Times New Roman" w:cs="Times New Roman"/>
          <w:sz w:val="24"/>
        </w:rPr>
        <w:t>Красноярском крае</w:t>
      </w:r>
      <w:r w:rsidRPr="003C477F">
        <w:rPr>
          <w:rFonts w:ascii="Times New Roman" w:hAnsi="Times New Roman" w:cs="Times New Roman"/>
          <w:sz w:val="24"/>
        </w:rPr>
        <w:t>, новы</w:t>
      </w:r>
      <w:r>
        <w:rPr>
          <w:rFonts w:ascii="Times New Roman" w:hAnsi="Times New Roman" w:cs="Times New Roman"/>
          <w:sz w:val="24"/>
        </w:rPr>
        <w:t>е</w:t>
      </w:r>
      <w:r w:rsidRPr="003C477F">
        <w:rPr>
          <w:rFonts w:ascii="Times New Roman" w:hAnsi="Times New Roman" w:cs="Times New Roman"/>
          <w:sz w:val="24"/>
        </w:rPr>
        <w:t xml:space="preserve"> условий для формирования и развития общественных и социальных инициатив</w:t>
      </w:r>
      <w:r>
        <w:rPr>
          <w:rFonts w:ascii="Times New Roman" w:hAnsi="Times New Roman" w:cs="Times New Roman"/>
          <w:sz w:val="24"/>
        </w:rPr>
        <w:t xml:space="preserve"> обсудили на круглом столе, который состоялся в</w:t>
      </w:r>
      <w:r w:rsidRPr="003C477F">
        <w:rPr>
          <w:rFonts w:ascii="Times New Roman" w:hAnsi="Times New Roman" w:cs="Times New Roman"/>
          <w:sz w:val="24"/>
        </w:rPr>
        <w:t xml:space="preserve"> рамках IV форум</w:t>
      </w:r>
      <w:r>
        <w:rPr>
          <w:rFonts w:ascii="Times New Roman" w:hAnsi="Times New Roman" w:cs="Times New Roman"/>
          <w:sz w:val="24"/>
        </w:rPr>
        <w:t>а</w:t>
      </w:r>
      <w:r w:rsidRPr="003C477F">
        <w:rPr>
          <w:rFonts w:ascii="Times New Roman" w:hAnsi="Times New Roman" w:cs="Times New Roman"/>
          <w:sz w:val="24"/>
        </w:rPr>
        <w:t xml:space="preserve"> НКО «Благодетели Красноярья»</w:t>
      </w:r>
      <w:r>
        <w:rPr>
          <w:rFonts w:ascii="Times New Roman" w:hAnsi="Times New Roman" w:cs="Times New Roman"/>
          <w:sz w:val="24"/>
        </w:rPr>
        <w:t>.</w:t>
      </w:r>
    </w:p>
    <w:p w14:paraId="34DB2D8A" w14:textId="77777777" w:rsidR="005C0C06" w:rsidRDefault="005C0C06" w:rsidP="005C0C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3C477F">
        <w:rPr>
          <w:rFonts w:ascii="Times New Roman" w:hAnsi="Times New Roman" w:cs="Times New Roman"/>
          <w:sz w:val="24"/>
        </w:rPr>
        <w:t xml:space="preserve">О развитии в регионе мер поддержки социального предпринимательства и включении инфраструктуры поддержки субъектов предпринимательства в поддержку </w:t>
      </w:r>
      <w:r>
        <w:rPr>
          <w:rFonts w:ascii="Times New Roman" w:hAnsi="Times New Roman" w:cs="Times New Roman"/>
          <w:sz w:val="24"/>
        </w:rPr>
        <w:t>с</w:t>
      </w:r>
      <w:r w:rsidRPr="003C477F">
        <w:rPr>
          <w:rFonts w:ascii="Times New Roman" w:hAnsi="Times New Roman" w:cs="Times New Roman"/>
          <w:sz w:val="24"/>
        </w:rPr>
        <w:t>оциально ориентированны</w:t>
      </w:r>
      <w:r>
        <w:rPr>
          <w:rFonts w:ascii="Times New Roman" w:hAnsi="Times New Roman" w:cs="Times New Roman"/>
          <w:sz w:val="24"/>
        </w:rPr>
        <w:t>х</w:t>
      </w:r>
      <w:r w:rsidRPr="003C477F">
        <w:rPr>
          <w:rFonts w:ascii="Times New Roman" w:hAnsi="Times New Roman" w:cs="Times New Roman"/>
          <w:sz w:val="24"/>
        </w:rPr>
        <w:t xml:space="preserve"> некоммерчески</w:t>
      </w:r>
      <w:r>
        <w:rPr>
          <w:rFonts w:ascii="Times New Roman" w:hAnsi="Times New Roman" w:cs="Times New Roman"/>
          <w:sz w:val="24"/>
        </w:rPr>
        <w:t>х</w:t>
      </w:r>
      <w:r w:rsidRPr="003C477F">
        <w:rPr>
          <w:rFonts w:ascii="Times New Roman" w:hAnsi="Times New Roman" w:cs="Times New Roman"/>
          <w:sz w:val="24"/>
        </w:rPr>
        <w:t xml:space="preserve"> организаци</w:t>
      </w:r>
      <w:r>
        <w:rPr>
          <w:rFonts w:ascii="Times New Roman" w:hAnsi="Times New Roman" w:cs="Times New Roman"/>
          <w:sz w:val="24"/>
        </w:rPr>
        <w:t xml:space="preserve">й рассказал заместитель руководителя агентства развития малого и среднего предпринимательства Красноярского края Сергей Демешко. </w:t>
      </w:r>
    </w:p>
    <w:p w14:paraId="576EDA01" w14:textId="2105EC87" w:rsidR="005C0C06" w:rsidRPr="005C0C06" w:rsidRDefault="005C0C06" w:rsidP="005C0C0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5C0C06">
        <w:rPr>
          <w:rFonts w:ascii="Times New Roman" w:hAnsi="Times New Roman" w:cs="Times New Roman"/>
          <w:i/>
          <w:sz w:val="24"/>
        </w:rPr>
        <w:t>«Статус социального предприятия даёт возможность бизнесу рассчитывать на специальные региональные меры поддержки. Социальные предприниматели могут принять участие в конкурсе на предоставление гранта</w:t>
      </w:r>
      <w:r w:rsidR="00502DAA">
        <w:rPr>
          <w:rFonts w:ascii="Times New Roman" w:hAnsi="Times New Roman" w:cs="Times New Roman"/>
          <w:i/>
          <w:sz w:val="24"/>
        </w:rPr>
        <w:t xml:space="preserve">, который проводится в рамках нацпроекта «Малое и среднее предпринимательство». Предприниматели могут получить </w:t>
      </w:r>
      <w:r w:rsidRPr="005C0C06">
        <w:rPr>
          <w:rFonts w:ascii="Times New Roman" w:hAnsi="Times New Roman" w:cs="Times New Roman"/>
          <w:i/>
          <w:sz w:val="24"/>
        </w:rPr>
        <w:t>до 500 тыс. рублей (для компаний, зарегистрированных в Арктической зоне, – до 1 млн рублей). В 2022 году агентством оказана поддержка 14 социальным предприятиям на сумму более 6,6 млн рублей. В текущем году на реализацию данного мероприятия предусмотрено 9,6 млн рублей</w:t>
      </w:r>
      <w:r w:rsidR="004E6D4E">
        <w:rPr>
          <w:rFonts w:ascii="Times New Roman" w:hAnsi="Times New Roman" w:cs="Times New Roman"/>
          <w:i/>
          <w:sz w:val="24"/>
        </w:rPr>
        <w:t xml:space="preserve">. Сейчас идет приём заявок на получение гранта. </w:t>
      </w:r>
      <w:r w:rsidR="004E6D4E" w:rsidRPr="004E6D4E">
        <w:rPr>
          <w:rFonts w:ascii="Times New Roman" w:hAnsi="Times New Roman" w:cs="Times New Roman"/>
          <w:i/>
          <w:sz w:val="24"/>
        </w:rPr>
        <w:t xml:space="preserve">Социальные предприниматели могут отправить заявки </w:t>
      </w:r>
      <w:bookmarkStart w:id="0" w:name="_GoBack"/>
      <w:bookmarkEnd w:id="0"/>
      <w:r w:rsidR="004E6D4E" w:rsidRPr="004E6D4E">
        <w:rPr>
          <w:rFonts w:ascii="Times New Roman" w:hAnsi="Times New Roman" w:cs="Times New Roman"/>
          <w:i/>
          <w:sz w:val="24"/>
        </w:rPr>
        <w:t>до</w:t>
      </w:r>
      <w:r w:rsidR="004E6D4E">
        <w:rPr>
          <w:rFonts w:ascii="Times New Roman" w:hAnsi="Times New Roman" w:cs="Times New Roman"/>
          <w:i/>
          <w:sz w:val="24"/>
        </w:rPr>
        <w:t xml:space="preserve"> </w:t>
      </w:r>
      <w:r w:rsidR="004E6D4E" w:rsidRPr="004E6D4E">
        <w:rPr>
          <w:rFonts w:ascii="Times New Roman" w:hAnsi="Times New Roman" w:cs="Times New Roman"/>
          <w:i/>
          <w:sz w:val="24"/>
        </w:rPr>
        <w:t>10 ноября 2023 года в агентство развития малого и среднего предпринимательства Красноярского края</w:t>
      </w:r>
      <w:r w:rsidRPr="005C0C06">
        <w:rPr>
          <w:rFonts w:ascii="Times New Roman" w:hAnsi="Times New Roman" w:cs="Times New Roman"/>
          <w:i/>
          <w:sz w:val="24"/>
        </w:rPr>
        <w:t>», – рассказывает Сергей Демешко.</w:t>
      </w:r>
    </w:p>
    <w:p w14:paraId="52AE2E28" w14:textId="4C643EBC" w:rsidR="005C0C06" w:rsidRDefault="004E6D4E" w:rsidP="005C0C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в</w:t>
      </w:r>
      <w:r w:rsidR="005C0C06">
        <w:rPr>
          <w:rFonts w:ascii="Times New Roman" w:hAnsi="Times New Roman" w:cs="Times New Roman"/>
          <w:sz w:val="24"/>
        </w:rPr>
        <w:t xml:space="preserve"> </w:t>
      </w:r>
      <w:r w:rsidR="005C0C06" w:rsidRPr="003C477F">
        <w:rPr>
          <w:rFonts w:ascii="Times New Roman" w:hAnsi="Times New Roman" w:cs="Times New Roman"/>
          <w:sz w:val="24"/>
        </w:rPr>
        <w:t xml:space="preserve">2022 году для организаций и индивидуальных предпринимателей, имеющих статус социального предприятия и находящихся на упрощённой системе налогообложения, действовали налоговые преференции в виде пониженных ставок. Налоговой льготой воспользовались 35 социальных предприятий – это 67 % от общего количества социальных предприятий. Оставшаяся часть предприятий применяет патентную систему налогообложения. </w:t>
      </w:r>
    </w:p>
    <w:p w14:paraId="7F2D8D8B" w14:textId="77777777" w:rsidR="005C0C06" w:rsidRPr="005C0C06" w:rsidRDefault="005C0C06" w:rsidP="005C0C0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5C0C06">
        <w:rPr>
          <w:rFonts w:ascii="Times New Roman" w:hAnsi="Times New Roman" w:cs="Times New Roman"/>
          <w:i/>
          <w:sz w:val="24"/>
        </w:rPr>
        <w:t>«В текущем году по результатам оценки эффективности налоговых льгот агентством инициировано продление действия налоговых преференций для данной категории на 2023-2026 годы, в размере 1% в случае, если объектом налогообложения являются доходы, 5% в случае, если объектом налогообложения являются доходы, уменьшенные на величину расходов. Впервые планируется распространить действие льготы на трехлетний период. Таким образом, собственники бизнеса смогут спланировать свою деятельность на краткосрочную перспективу», – отметил Сергей Демешко.</w:t>
      </w:r>
    </w:p>
    <w:p w14:paraId="7A5F626E" w14:textId="77777777" w:rsidR="00502DAA" w:rsidRDefault="00502DAA" w:rsidP="00502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Отметим, что а</w:t>
      </w:r>
      <w:r w:rsidRPr="00502DAA">
        <w:rPr>
          <w:rFonts w:ascii="Times New Roman" w:hAnsi="Times New Roman" w:cs="Times New Roman"/>
          <w:sz w:val="24"/>
          <w:szCs w:val="24"/>
        </w:rPr>
        <w:t>дресные меры поддержки социальных предприятий доступны бизнесу после официального подтверждения статуса. Реестр социальных предприятий формирует агентство</w:t>
      </w:r>
      <w:r>
        <w:rPr>
          <w:rFonts w:ascii="Times New Roman" w:hAnsi="Times New Roman" w:cs="Times New Roman"/>
          <w:sz w:val="24"/>
          <w:szCs w:val="24"/>
        </w:rPr>
        <w:t xml:space="preserve"> развития малого и среднего предпринимательства</w:t>
      </w:r>
      <w:r w:rsidRPr="00502DAA">
        <w:rPr>
          <w:rFonts w:ascii="Times New Roman" w:hAnsi="Times New Roman" w:cs="Times New Roman"/>
          <w:sz w:val="24"/>
          <w:szCs w:val="24"/>
        </w:rPr>
        <w:t xml:space="preserve">. Заявки от бизнеса </w:t>
      </w:r>
      <w:r w:rsidRPr="00502DAA">
        <w:rPr>
          <w:rFonts w:ascii="Times New Roman" w:hAnsi="Times New Roman" w:cs="Times New Roman"/>
          <w:sz w:val="24"/>
          <w:szCs w:val="24"/>
        </w:rPr>
        <w:lastRenderedPageBreak/>
        <w:t>принимаются в течение года. Потом документы рассматривает специальная комиссия и своим решением присваивает статус социального предприятия.</w:t>
      </w:r>
    </w:p>
    <w:p w14:paraId="125489EE" w14:textId="1A59EC3C" w:rsidR="00502DAA" w:rsidRDefault="00502DAA" w:rsidP="00502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DAA">
        <w:rPr>
          <w:rFonts w:ascii="Times New Roman" w:hAnsi="Times New Roman" w:cs="Times New Roman"/>
          <w:sz w:val="24"/>
          <w:szCs w:val="24"/>
        </w:rPr>
        <w:t>Перечень всех требований к кандидатам, список необходимых документов и рекомендации по их заполнению предприниматели могут найти на официальном сайте агентства</w:t>
      </w:r>
      <w:r w:rsidR="00FB5B92">
        <w:rPr>
          <w:rFonts w:ascii="Times New Roman" w:hAnsi="Times New Roman" w:cs="Times New Roman"/>
          <w:sz w:val="24"/>
          <w:szCs w:val="24"/>
        </w:rPr>
        <w:t xml:space="preserve"> </w:t>
      </w:r>
      <w:r w:rsidRPr="00502DAA">
        <w:rPr>
          <w:rFonts w:ascii="Times New Roman" w:hAnsi="Times New Roman" w:cs="Times New Roman"/>
          <w:sz w:val="24"/>
          <w:szCs w:val="24"/>
        </w:rPr>
        <w:t>в разделе «Социальное предпринимательство»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F58FF">
          <w:rPr>
            <w:rStyle w:val="a4"/>
            <w:rFonts w:ascii="Times New Roman" w:hAnsi="Times New Roman" w:cs="Times New Roman"/>
            <w:sz w:val="24"/>
            <w:szCs w:val="24"/>
          </w:rPr>
          <w:t>http://krasmsp.krskstate.ru/orpp/socialbusiness</w:t>
        </w:r>
      </w:hyperlink>
      <w:r w:rsidRPr="00502D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73A793" w14:textId="77777777" w:rsidR="00502DAA" w:rsidRDefault="00502DAA" w:rsidP="00502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F67483" w14:textId="77777777" w:rsidR="00165EDE" w:rsidRDefault="00165EDE" w:rsidP="00E4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0AD6ED" w14:textId="77777777" w:rsidR="00FB5B92" w:rsidRDefault="00FB5B92" w:rsidP="00FB5B92">
      <w:pPr>
        <w:spacing w:after="0" w:line="240" w:lineRule="auto"/>
        <w:ind w:firstLine="709"/>
        <w:rPr>
          <w:b/>
          <w:bCs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Дополнительная информация для СМИ по тел. (391) 222-55-03, пресс-служба агентства развития малого и среднего предпринимательства Красноярского края</w:t>
      </w:r>
    </w:p>
    <w:p w14:paraId="2D14991A" w14:textId="77777777" w:rsidR="008576C1" w:rsidRDefault="008576C1"/>
    <w:sectPr w:rsidR="008576C1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05BF5" w14:textId="77777777" w:rsidR="00BB48C0" w:rsidRDefault="00BB48C0" w:rsidP="00800905">
      <w:pPr>
        <w:spacing w:after="0" w:line="240" w:lineRule="auto"/>
      </w:pPr>
      <w:r>
        <w:separator/>
      </w:r>
    </w:p>
  </w:endnote>
  <w:endnote w:type="continuationSeparator" w:id="0">
    <w:p w14:paraId="5E60980E" w14:textId="77777777" w:rsidR="00BB48C0" w:rsidRDefault="00BB48C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ED4F" w14:textId="77777777" w:rsidR="00BB48C0" w:rsidRDefault="00BB48C0" w:rsidP="00800905">
      <w:pPr>
        <w:spacing w:after="0" w:line="240" w:lineRule="auto"/>
      </w:pPr>
      <w:r>
        <w:separator/>
      </w:r>
    </w:p>
  </w:footnote>
  <w:footnote w:type="continuationSeparator" w:id="0">
    <w:p w14:paraId="0EAEEE82" w14:textId="77777777" w:rsidR="00BB48C0" w:rsidRDefault="00BB48C0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87B3E"/>
    <w:rsid w:val="000D23D1"/>
    <w:rsid w:val="000F5F35"/>
    <w:rsid w:val="00124C40"/>
    <w:rsid w:val="0016209F"/>
    <w:rsid w:val="00165EDE"/>
    <w:rsid w:val="001B66AD"/>
    <w:rsid w:val="001C259D"/>
    <w:rsid w:val="001D3FBD"/>
    <w:rsid w:val="002F6ABC"/>
    <w:rsid w:val="00377EA3"/>
    <w:rsid w:val="003A2BE6"/>
    <w:rsid w:val="003B533A"/>
    <w:rsid w:val="003E5564"/>
    <w:rsid w:val="004739E5"/>
    <w:rsid w:val="004B3A8C"/>
    <w:rsid w:val="004B5873"/>
    <w:rsid w:val="004D0E30"/>
    <w:rsid w:val="004E0352"/>
    <w:rsid w:val="004E6D4E"/>
    <w:rsid w:val="0050097C"/>
    <w:rsid w:val="00502DAA"/>
    <w:rsid w:val="005260F3"/>
    <w:rsid w:val="00534AB5"/>
    <w:rsid w:val="005B6F58"/>
    <w:rsid w:val="005C0C06"/>
    <w:rsid w:val="00624DAE"/>
    <w:rsid w:val="006D35DB"/>
    <w:rsid w:val="006E4D88"/>
    <w:rsid w:val="006F4018"/>
    <w:rsid w:val="007047B4"/>
    <w:rsid w:val="00755CD6"/>
    <w:rsid w:val="00786A18"/>
    <w:rsid w:val="00800905"/>
    <w:rsid w:val="008576C1"/>
    <w:rsid w:val="008B0A40"/>
    <w:rsid w:val="008F312B"/>
    <w:rsid w:val="009270F0"/>
    <w:rsid w:val="00972265"/>
    <w:rsid w:val="009E4417"/>
    <w:rsid w:val="009F04AA"/>
    <w:rsid w:val="00A72534"/>
    <w:rsid w:val="00AE3C06"/>
    <w:rsid w:val="00B0692C"/>
    <w:rsid w:val="00B465D6"/>
    <w:rsid w:val="00BB48C0"/>
    <w:rsid w:val="00BC4A12"/>
    <w:rsid w:val="00C76FDA"/>
    <w:rsid w:val="00CA6C61"/>
    <w:rsid w:val="00CF0F3F"/>
    <w:rsid w:val="00CF4188"/>
    <w:rsid w:val="00D71E17"/>
    <w:rsid w:val="00D81685"/>
    <w:rsid w:val="00D9795A"/>
    <w:rsid w:val="00E20E58"/>
    <w:rsid w:val="00E403FD"/>
    <w:rsid w:val="00E97704"/>
    <w:rsid w:val="00F10EAC"/>
    <w:rsid w:val="00F8582B"/>
    <w:rsid w:val="00FA367A"/>
    <w:rsid w:val="00FB5B92"/>
    <w:rsid w:val="00FD371E"/>
    <w:rsid w:val="00FE1040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3E26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msp.krskstate.ru/orpp/socialbusines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7</cp:revision>
  <cp:lastPrinted>2023-10-19T04:31:00Z</cp:lastPrinted>
  <dcterms:created xsi:type="dcterms:W3CDTF">2023-10-19T04:21:00Z</dcterms:created>
  <dcterms:modified xsi:type="dcterms:W3CDTF">2023-10-20T07:07:00Z</dcterms:modified>
</cp:coreProperties>
</file>