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3BE" w:rsidRDefault="006D43BE">
      <w:pPr>
        <w:pStyle w:val="ConsPlusNormal"/>
        <w:jc w:val="both"/>
        <w:outlineLvl w:val="0"/>
      </w:pPr>
    </w:p>
    <w:p w:rsidR="00163591" w:rsidRPr="003A6009" w:rsidRDefault="00163591" w:rsidP="003A6009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A600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5620" cy="622300"/>
            <wp:effectExtent l="19050" t="0" r="0" b="0"/>
            <wp:docPr id="3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591" w:rsidRPr="003A6009" w:rsidRDefault="00163591" w:rsidP="003A6009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A6009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</w:p>
    <w:p w:rsidR="00163591" w:rsidRPr="003A6009" w:rsidRDefault="00163591" w:rsidP="003A600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6009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163591" w:rsidRPr="003A6009" w:rsidRDefault="00163591" w:rsidP="003A600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63591" w:rsidRPr="003A6009" w:rsidRDefault="00163591" w:rsidP="003A600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6009">
        <w:rPr>
          <w:rFonts w:ascii="Times New Roman" w:hAnsi="Times New Roman" w:cs="Times New Roman"/>
          <w:sz w:val="28"/>
          <w:szCs w:val="28"/>
        </w:rPr>
        <w:t>РЕШЕНИЕ</w:t>
      </w:r>
    </w:p>
    <w:p w:rsidR="00163591" w:rsidRPr="003A6009" w:rsidRDefault="00163591" w:rsidP="003A600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63591" w:rsidRPr="003A6009" w:rsidRDefault="00163591" w:rsidP="003A600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009">
        <w:rPr>
          <w:rFonts w:ascii="Times New Roman" w:hAnsi="Times New Roman" w:cs="Times New Roman"/>
          <w:sz w:val="28"/>
          <w:szCs w:val="28"/>
        </w:rPr>
        <w:t>00.00.2025                                         п. Абан                                   № _____</w:t>
      </w:r>
    </w:p>
    <w:p w:rsidR="006D43BE" w:rsidRPr="003A6009" w:rsidRDefault="006D43BE" w:rsidP="003A600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D43BE" w:rsidRPr="003A6009" w:rsidRDefault="006D43BE" w:rsidP="003A600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6009">
        <w:rPr>
          <w:rFonts w:ascii="Times New Roman" w:hAnsi="Times New Roman" w:cs="Times New Roman"/>
          <w:sz w:val="28"/>
          <w:szCs w:val="28"/>
        </w:rPr>
        <w:t>ОБ УТВЕРЖДЕНИИ ПОРЯДКА РЕГИСТРАЦИИ И РАССМОТРЕНИЯ</w:t>
      </w:r>
      <w:r w:rsidR="003A6009">
        <w:rPr>
          <w:rFonts w:ascii="Times New Roman" w:hAnsi="Times New Roman" w:cs="Times New Roman"/>
          <w:sz w:val="28"/>
          <w:szCs w:val="28"/>
        </w:rPr>
        <w:t xml:space="preserve"> </w:t>
      </w:r>
      <w:r w:rsidRPr="003A6009">
        <w:rPr>
          <w:rFonts w:ascii="Times New Roman" w:hAnsi="Times New Roman" w:cs="Times New Roman"/>
          <w:sz w:val="28"/>
          <w:szCs w:val="28"/>
        </w:rPr>
        <w:t xml:space="preserve">УВЕДОМЛЕНИЙ ЛИЦ, ЗАМЕЩАЮЩИХ МУНИЦИПАЛЬНЫЕ ДОЛЖНОСТИ </w:t>
      </w:r>
      <w:r w:rsidR="003A6009" w:rsidRPr="003A6009">
        <w:rPr>
          <w:rFonts w:ascii="Times New Roman" w:hAnsi="Times New Roman" w:cs="Times New Roman"/>
          <w:sz w:val="28"/>
          <w:szCs w:val="28"/>
        </w:rPr>
        <w:t>В АБАНСКОМ РАЙОНЕ</w:t>
      </w:r>
      <w:r w:rsidRPr="003A6009">
        <w:rPr>
          <w:rFonts w:ascii="Times New Roman" w:hAnsi="Times New Roman" w:cs="Times New Roman"/>
          <w:sz w:val="28"/>
          <w:szCs w:val="28"/>
        </w:rPr>
        <w:t>, О ВОЗНИКНОВЕНИИ ЛИЧНОЙ ЗАИНТЕРЕСОВАННОСТИ</w:t>
      </w:r>
      <w:r w:rsidR="003A6009">
        <w:rPr>
          <w:rFonts w:ascii="Times New Roman" w:hAnsi="Times New Roman" w:cs="Times New Roman"/>
          <w:sz w:val="28"/>
          <w:szCs w:val="28"/>
        </w:rPr>
        <w:t xml:space="preserve"> </w:t>
      </w:r>
      <w:r w:rsidRPr="003A6009">
        <w:rPr>
          <w:rFonts w:ascii="Times New Roman" w:hAnsi="Times New Roman" w:cs="Times New Roman"/>
          <w:sz w:val="28"/>
          <w:szCs w:val="28"/>
        </w:rPr>
        <w:t>ПРИ ИСПОЛНЕНИИ ДОЛЖНОСТНЫХ ОБЯЗАННОСТЕЙ, КОТОРАЯ ПРИВОДИТ</w:t>
      </w:r>
      <w:r w:rsidR="003A6009">
        <w:rPr>
          <w:rFonts w:ascii="Times New Roman" w:hAnsi="Times New Roman" w:cs="Times New Roman"/>
          <w:sz w:val="28"/>
          <w:szCs w:val="28"/>
        </w:rPr>
        <w:t xml:space="preserve"> </w:t>
      </w:r>
      <w:r w:rsidRPr="003A6009">
        <w:rPr>
          <w:rFonts w:ascii="Times New Roman" w:hAnsi="Times New Roman" w:cs="Times New Roman"/>
          <w:sz w:val="28"/>
          <w:szCs w:val="28"/>
        </w:rPr>
        <w:t xml:space="preserve">ИЛИ МОЖЕТ </w:t>
      </w:r>
      <w:r w:rsidR="003A6009" w:rsidRPr="003A6009">
        <w:rPr>
          <w:rFonts w:ascii="Times New Roman" w:hAnsi="Times New Roman" w:cs="Times New Roman"/>
          <w:sz w:val="28"/>
          <w:szCs w:val="28"/>
        </w:rPr>
        <w:t>ПРИВЕСТИ К КОНФЛИКТУ ИНТЕРЕСОВ</w:t>
      </w:r>
    </w:p>
    <w:p w:rsidR="006D43BE" w:rsidRPr="003A6009" w:rsidRDefault="006D43BE" w:rsidP="003A60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3BE" w:rsidRPr="004D590A" w:rsidRDefault="006D43BE" w:rsidP="004D59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009">
        <w:rPr>
          <w:rFonts w:ascii="Times New Roman" w:hAnsi="Times New Roman" w:cs="Times New Roman"/>
          <w:sz w:val="28"/>
          <w:szCs w:val="28"/>
        </w:rPr>
        <w:t xml:space="preserve">На основании Федерального </w:t>
      </w:r>
      <w:hyperlink r:id="rId5">
        <w:r w:rsidRPr="003A600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A6009">
        <w:rPr>
          <w:rFonts w:ascii="Times New Roman" w:hAnsi="Times New Roman" w:cs="Times New Roman"/>
          <w:sz w:val="28"/>
          <w:szCs w:val="28"/>
        </w:rPr>
        <w:t xml:space="preserve"> от 25.12.2008 </w:t>
      </w:r>
      <w:r w:rsidR="003A6009">
        <w:rPr>
          <w:rFonts w:ascii="Times New Roman" w:hAnsi="Times New Roman" w:cs="Times New Roman"/>
          <w:sz w:val="28"/>
          <w:szCs w:val="28"/>
        </w:rPr>
        <w:t xml:space="preserve">№ 273-ФЗ «О </w:t>
      </w:r>
      <w:r w:rsidR="003A6009" w:rsidRPr="004D590A">
        <w:rPr>
          <w:rFonts w:ascii="Times New Roman" w:hAnsi="Times New Roman" w:cs="Times New Roman"/>
          <w:sz w:val="28"/>
          <w:szCs w:val="28"/>
        </w:rPr>
        <w:t>противодействии коррупции»</w:t>
      </w:r>
      <w:r w:rsidRPr="004D590A">
        <w:rPr>
          <w:rFonts w:ascii="Times New Roman" w:hAnsi="Times New Roman" w:cs="Times New Roman"/>
          <w:sz w:val="28"/>
          <w:szCs w:val="28"/>
        </w:rPr>
        <w:t xml:space="preserve">, </w:t>
      </w:r>
      <w:hyperlink r:id="rId6">
        <w:r w:rsidRPr="004D590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D590A">
        <w:rPr>
          <w:rFonts w:ascii="Times New Roman" w:hAnsi="Times New Roman" w:cs="Times New Roman"/>
          <w:sz w:val="28"/>
          <w:szCs w:val="28"/>
        </w:rPr>
        <w:t xml:space="preserve"> Красноярского края от 07.07.2009 </w:t>
      </w:r>
      <w:r w:rsidR="003A6009" w:rsidRPr="004D590A">
        <w:rPr>
          <w:rFonts w:ascii="Times New Roman" w:hAnsi="Times New Roman" w:cs="Times New Roman"/>
          <w:sz w:val="28"/>
          <w:szCs w:val="28"/>
        </w:rPr>
        <w:t>№ 8-3610 «</w:t>
      </w:r>
      <w:r w:rsidRPr="004D590A">
        <w:rPr>
          <w:rFonts w:ascii="Times New Roman" w:hAnsi="Times New Roman" w:cs="Times New Roman"/>
          <w:sz w:val="28"/>
          <w:szCs w:val="28"/>
        </w:rPr>
        <w:t xml:space="preserve">О противодействии коррупции в Красноярском </w:t>
      </w:r>
      <w:r w:rsidR="003A6009" w:rsidRPr="004D590A">
        <w:rPr>
          <w:rFonts w:ascii="Times New Roman" w:hAnsi="Times New Roman" w:cs="Times New Roman"/>
          <w:sz w:val="28"/>
          <w:szCs w:val="28"/>
        </w:rPr>
        <w:t>крае»</w:t>
      </w:r>
      <w:r w:rsidRPr="004D590A">
        <w:rPr>
          <w:rFonts w:ascii="Times New Roman" w:hAnsi="Times New Roman" w:cs="Times New Roman"/>
          <w:sz w:val="28"/>
          <w:szCs w:val="28"/>
        </w:rPr>
        <w:t xml:space="preserve">, </w:t>
      </w:r>
      <w:r w:rsidR="003A6009" w:rsidRPr="004D590A">
        <w:rPr>
          <w:rFonts w:ascii="Times New Roman" w:hAnsi="Times New Roman" w:cs="Times New Roman"/>
          <w:sz w:val="28"/>
          <w:szCs w:val="28"/>
        </w:rPr>
        <w:t>р</w:t>
      </w:r>
      <w:r w:rsidR="003D264B" w:rsidRPr="004D590A">
        <w:rPr>
          <w:rFonts w:ascii="Times New Roman" w:hAnsi="Times New Roman" w:cs="Times New Roman"/>
          <w:sz w:val="28"/>
          <w:szCs w:val="28"/>
        </w:rPr>
        <w:t>у</w:t>
      </w:r>
      <w:r w:rsidR="003A6009" w:rsidRPr="004D590A">
        <w:rPr>
          <w:rFonts w:ascii="Times New Roman" w:hAnsi="Times New Roman" w:cs="Times New Roman"/>
          <w:sz w:val="28"/>
          <w:szCs w:val="28"/>
        </w:rPr>
        <w:t>ководствуясь</w:t>
      </w:r>
      <w:r w:rsidR="003D264B" w:rsidRPr="004D590A">
        <w:rPr>
          <w:rFonts w:ascii="Times New Roman" w:hAnsi="Times New Roman" w:cs="Times New Roman"/>
          <w:sz w:val="28"/>
          <w:szCs w:val="28"/>
        </w:rPr>
        <w:t xml:space="preserve"> </w:t>
      </w:r>
      <w:hyperlink r:id="rId7">
        <w:r w:rsidRPr="004D590A">
          <w:rPr>
            <w:rFonts w:ascii="Times New Roman" w:hAnsi="Times New Roman" w:cs="Times New Roman"/>
            <w:sz w:val="28"/>
            <w:szCs w:val="28"/>
          </w:rPr>
          <w:t>стать</w:t>
        </w:r>
        <w:r w:rsidR="003A6009" w:rsidRPr="004D590A">
          <w:rPr>
            <w:rFonts w:ascii="Times New Roman" w:hAnsi="Times New Roman" w:cs="Times New Roman"/>
            <w:sz w:val="28"/>
            <w:szCs w:val="28"/>
          </w:rPr>
          <w:t>ями 24, 33</w:t>
        </w:r>
      </w:hyperlink>
      <w:r w:rsidR="003D264B" w:rsidRPr="004D590A">
        <w:rPr>
          <w:rFonts w:ascii="Times New Roman" w:hAnsi="Times New Roman" w:cs="Times New Roman"/>
          <w:sz w:val="28"/>
          <w:szCs w:val="28"/>
        </w:rPr>
        <w:t xml:space="preserve"> У</w:t>
      </w:r>
      <w:r w:rsidRPr="004D590A">
        <w:rPr>
          <w:rFonts w:ascii="Times New Roman" w:hAnsi="Times New Roman" w:cs="Times New Roman"/>
          <w:sz w:val="28"/>
          <w:szCs w:val="28"/>
        </w:rPr>
        <w:t xml:space="preserve">става </w:t>
      </w:r>
      <w:proofErr w:type="spellStart"/>
      <w:r w:rsidR="003D264B" w:rsidRPr="004D590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3D264B" w:rsidRPr="004D590A"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 w:rsidR="003D264B" w:rsidRPr="004D590A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3D264B" w:rsidRPr="004D590A">
        <w:rPr>
          <w:rFonts w:ascii="Times New Roman" w:hAnsi="Times New Roman" w:cs="Times New Roman"/>
          <w:sz w:val="28"/>
          <w:szCs w:val="28"/>
        </w:rPr>
        <w:t xml:space="preserve"> районный Совет депутатов РЕШИЛ:</w:t>
      </w:r>
    </w:p>
    <w:p w:rsidR="006D43BE" w:rsidRPr="004D590A" w:rsidRDefault="006D43BE" w:rsidP="004D59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90A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66">
        <w:r w:rsidRPr="004D590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4D590A">
        <w:rPr>
          <w:rFonts w:ascii="Times New Roman" w:hAnsi="Times New Roman" w:cs="Times New Roman"/>
          <w:sz w:val="28"/>
          <w:szCs w:val="28"/>
        </w:rPr>
        <w:t xml:space="preserve"> регистрации и рассмотрения уведомлений лиц, замещающих муниципальные должности в </w:t>
      </w:r>
      <w:proofErr w:type="spellStart"/>
      <w:r w:rsidR="003D264B" w:rsidRPr="004D590A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3D264B" w:rsidRPr="004D590A"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4D590A">
        <w:rPr>
          <w:rFonts w:ascii="Times New Roman" w:hAnsi="Times New Roman" w:cs="Times New Roman"/>
          <w:sz w:val="28"/>
          <w:szCs w:val="28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интересов, согласно приложению к настоящему Решению.</w:t>
      </w:r>
    </w:p>
    <w:p w:rsidR="006D43BE" w:rsidRPr="004D590A" w:rsidRDefault="004D590A" w:rsidP="004D59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90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3BE" w:rsidRPr="004D590A">
        <w:rPr>
          <w:rFonts w:ascii="Times New Roman" w:hAnsi="Times New Roman" w:cs="Times New Roman"/>
          <w:sz w:val="28"/>
          <w:szCs w:val="28"/>
        </w:rPr>
        <w:t>Решение вступает в силу со дня, следующего за днем его офици</w:t>
      </w:r>
      <w:r w:rsidRPr="004D590A">
        <w:rPr>
          <w:rFonts w:ascii="Times New Roman" w:hAnsi="Times New Roman" w:cs="Times New Roman"/>
          <w:sz w:val="28"/>
          <w:szCs w:val="28"/>
        </w:rPr>
        <w:t>ального опубликования в газете «</w:t>
      </w:r>
      <w:r>
        <w:rPr>
          <w:rFonts w:ascii="Times New Roman" w:hAnsi="Times New Roman" w:cs="Times New Roman"/>
          <w:sz w:val="28"/>
          <w:szCs w:val="28"/>
        </w:rPr>
        <w:t>Красно</w:t>
      </w:r>
      <w:r w:rsidRPr="004D590A">
        <w:rPr>
          <w:rFonts w:ascii="Times New Roman" w:hAnsi="Times New Roman" w:cs="Times New Roman"/>
          <w:sz w:val="28"/>
          <w:szCs w:val="28"/>
        </w:rPr>
        <w:t>е знамя»</w:t>
      </w:r>
      <w:r w:rsidR="006D43BE" w:rsidRPr="004D590A">
        <w:rPr>
          <w:rFonts w:ascii="Times New Roman" w:hAnsi="Times New Roman" w:cs="Times New Roman"/>
          <w:sz w:val="28"/>
          <w:szCs w:val="28"/>
        </w:rPr>
        <w:t>.</w:t>
      </w:r>
    </w:p>
    <w:p w:rsidR="006D43BE" w:rsidRPr="004D590A" w:rsidRDefault="004D590A" w:rsidP="004D59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90A">
        <w:rPr>
          <w:rFonts w:ascii="Times New Roman" w:hAnsi="Times New Roman" w:cs="Times New Roman"/>
          <w:sz w:val="28"/>
          <w:szCs w:val="28"/>
        </w:rPr>
        <w:t>3</w:t>
      </w:r>
      <w:r w:rsidR="006D43BE" w:rsidRPr="004D590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D43BE" w:rsidRPr="004D590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D43BE" w:rsidRPr="004D590A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постоянную комиссию по </w:t>
      </w:r>
      <w:r w:rsidRPr="004D590A">
        <w:rPr>
          <w:rFonts w:ascii="Times New Roman" w:hAnsi="Times New Roman" w:cs="Times New Roman"/>
          <w:sz w:val="28"/>
          <w:szCs w:val="28"/>
        </w:rPr>
        <w:t>законности и правопорядку.</w:t>
      </w:r>
    </w:p>
    <w:p w:rsidR="006D43BE" w:rsidRDefault="006D43BE">
      <w:pPr>
        <w:pStyle w:val="ConsPlusNormal"/>
        <w:jc w:val="both"/>
      </w:pPr>
    </w:p>
    <w:p w:rsidR="006D43BE" w:rsidRDefault="006D43BE">
      <w:pPr>
        <w:pStyle w:val="ConsPlusNormal"/>
        <w:jc w:val="right"/>
      </w:pPr>
    </w:p>
    <w:p w:rsidR="004D590A" w:rsidRPr="00265B3A" w:rsidRDefault="004D590A" w:rsidP="004D59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D590A" w:rsidTr="00E70112">
        <w:tc>
          <w:tcPr>
            <w:tcW w:w="4785" w:type="dxa"/>
          </w:tcPr>
          <w:p w:rsidR="004D590A" w:rsidRPr="00FA7566" w:rsidRDefault="004D590A" w:rsidP="00E701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7566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4D590A" w:rsidRPr="00FA7566" w:rsidRDefault="004D590A" w:rsidP="00E701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7566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FA7566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</w:t>
            </w:r>
          </w:p>
          <w:p w:rsidR="004D590A" w:rsidRPr="00FA7566" w:rsidRDefault="004D590A" w:rsidP="00E701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7566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4D590A" w:rsidRPr="00FA7566" w:rsidRDefault="004D590A" w:rsidP="00E701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________________И.И.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Бочарова</w:t>
            </w:r>
            <w:proofErr w:type="spellEnd"/>
          </w:p>
        </w:tc>
        <w:tc>
          <w:tcPr>
            <w:tcW w:w="4786" w:type="dxa"/>
          </w:tcPr>
          <w:p w:rsidR="004D590A" w:rsidRPr="00FA7566" w:rsidRDefault="004D590A" w:rsidP="00E701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7566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4D590A" w:rsidRPr="00FA7566" w:rsidRDefault="004D590A" w:rsidP="00E701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7566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FA7566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4D590A" w:rsidRDefault="004D590A" w:rsidP="00E701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90A" w:rsidRPr="00FA7566" w:rsidRDefault="004D590A" w:rsidP="00E701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________________А.А.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Войнич</w:t>
            </w:r>
            <w:proofErr w:type="spellEnd"/>
          </w:p>
        </w:tc>
      </w:tr>
    </w:tbl>
    <w:p w:rsidR="006D43BE" w:rsidRDefault="006D43BE">
      <w:pPr>
        <w:pStyle w:val="ConsPlusNormal"/>
        <w:jc w:val="both"/>
      </w:pPr>
    </w:p>
    <w:p w:rsidR="006D43BE" w:rsidRDefault="006D43BE">
      <w:pPr>
        <w:pStyle w:val="ConsPlusNormal"/>
        <w:jc w:val="both"/>
      </w:pPr>
    </w:p>
    <w:p w:rsidR="006D43BE" w:rsidRDefault="006D43BE">
      <w:pPr>
        <w:pStyle w:val="ConsPlusNormal"/>
        <w:jc w:val="both"/>
      </w:pPr>
    </w:p>
    <w:p w:rsidR="006D43BE" w:rsidRDefault="006D43BE">
      <w:pPr>
        <w:pStyle w:val="ConsPlusNormal"/>
        <w:jc w:val="both"/>
      </w:pPr>
    </w:p>
    <w:p w:rsidR="006D43BE" w:rsidRDefault="006D43BE">
      <w:pPr>
        <w:pStyle w:val="ConsPlusNormal"/>
        <w:jc w:val="both"/>
      </w:pPr>
    </w:p>
    <w:p w:rsidR="00591A31" w:rsidRDefault="00591A31">
      <w:pPr>
        <w:pStyle w:val="ConsPlusNormal"/>
        <w:jc w:val="right"/>
        <w:outlineLvl w:val="0"/>
      </w:pPr>
    </w:p>
    <w:p w:rsidR="00591A31" w:rsidRDefault="00591A31">
      <w:pPr>
        <w:pStyle w:val="ConsPlusNormal"/>
        <w:jc w:val="right"/>
        <w:outlineLvl w:val="0"/>
      </w:pPr>
    </w:p>
    <w:p w:rsidR="00591A31" w:rsidRDefault="00591A31">
      <w:pPr>
        <w:pStyle w:val="ConsPlusNormal"/>
        <w:jc w:val="right"/>
        <w:outlineLvl w:val="0"/>
      </w:pPr>
    </w:p>
    <w:p w:rsidR="006D43BE" w:rsidRPr="00591A31" w:rsidRDefault="006D43BE" w:rsidP="00591A31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D43BE" w:rsidRPr="00591A31" w:rsidRDefault="006D43BE" w:rsidP="00591A31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к Решению</w:t>
      </w:r>
    </w:p>
    <w:p w:rsidR="006D43BE" w:rsidRPr="00591A31" w:rsidRDefault="00591A31" w:rsidP="00591A31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 w:rsidRPr="00591A31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91A31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00.00.2025 №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3BE" w:rsidRPr="00591A31" w:rsidRDefault="006D43BE" w:rsidP="00FE3D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6"/>
      <w:bookmarkEnd w:id="0"/>
      <w:r w:rsidRPr="00591A31">
        <w:rPr>
          <w:rFonts w:ascii="Times New Roman" w:hAnsi="Times New Roman" w:cs="Times New Roman"/>
          <w:sz w:val="28"/>
          <w:szCs w:val="28"/>
        </w:rPr>
        <w:t>ПОРЯДОК</w:t>
      </w:r>
    </w:p>
    <w:p w:rsidR="006D43BE" w:rsidRPr="00591A31" w:rsidRDefault="006D43BE" w:rsidP="00FE3D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РЕГИСТРАЦИИ И РАССМОТРЕНИЯ УВЕДОМЛЕНИЙ ЛИЦ, ЗАМЕЩАЮЩИХ</w:t>
      </w:r>
      <w:r w:rsidR="00FE3D2E">
        <w:rPr>
          <w:rFonts w:ascii="Times New Roman" w:hAnsi="Times New Roman" w:cs="Times New Roman"/>
          <w:sz w:val="28"/>
          <w:szCs w:val="28"/>
        </w:rPr>
        <w:t xml:space="preserve"> </w:t>
      </w:r>
      <w:r w:rsidRPr="00591A31">
        <w:rPr>
          <w:rFonts w:ascii="Times New Roman" w:hAnsi="Times New Roman" w:cs="Times New Roman"/>
          <w:sz w:val="28"/>
          <w:szCs w:val="28"/>
        </w:rPr>
        <w:t xml:space="preserve">МУНИЦИПАЛЬНЫЕ ДОЛЖНОСТИ В </w:t>
      </w:r>
      <w:r w:rsidR="00FE3D2E">
        <w:rPr>
          <w:rFonts w:ascii="Times New Roman" w:hAnsi="Times New Roman" w:cs="Times New Roman"/>
          <w:sz w:val="28"/>
          <w:szCs w:val="28"/>
        </w:rPr>
        <w:t>АБАНСКОМ РАЙОНЕ</w:t>
      </w:r>
      <w:r w:rsidRPr="00591A31">
        <w:rPr>
          <w:rFonts w:ascii="Times New Roman" w:hAnsi="Times New Roman" w:cs="Times New Roman"/>
          <w:sz w:val="28"/>
          <w:szCs w:val="28"/>
        </w:rPr>
        <w:t>,</w:t>
      </w:r>
      <w:r w:rsidR="00FE3D2E">
        <w:rPr>
          <w:rFonts w:ascii="Times New Roman" w:hAnsi="Times New Roman" w:cs="Times New Roman"/>
          <w:sz w:val="28"/>
          <w:szCs w:val="28"/>
        </w:rPr>
        <w:t xml:space="preserve"> </w:t>
      </w:r>
      <w:r w:rsidRPr="00591A31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</w:t>
      </w:r>
      <w:r w:rsidR="00FE3D2E">
        <w:rPr>
          <w:rFonts w:ascii="Times New Roman" w:hAnsi="Times New Roman" w:cs="Times New Roman"/>
          <w:sz w:val="28"/>
          <w:szCs w:val="28"/>
        </w:rPr>
        <w:t xml:space="preserve"> </w:t>
      </w:r>
      <w:r w:rsidRPr="00591A31">
        <w:rPr>
          <w:rFonts w:ascii="Times New Roman" w:hAnsi="Times New Roman" w:cs="Times New Roman"/>
          <w:sz w:val="28"/>
          <w:szCs w:val="28"/>
        </w:rPr>
        <w:t>ДОЛЖНОСТНЫХ ОБЯЗАННОСТЕЙ, КОТОРАЯ ПРИВОДИТ ИЛИ МОЖЕТ</w:t>
      </w:r>
      <w:r w:rsidR="00FE3D2E">
        <w:rPr>
          <w:rFonts w:ascii="Times New Roman" w:hAnsi="Times New Roman" w:cs="Times New Roman"/>
          <w:sz w:val="28"/>
          <w:szCs w:val="28"/>
        </w:rPr>
        <w:t xml:space="preserve"> </w:t>
      </w:r>
      <w:r w:rsidRPr="00591A31">
        <w:rPr>
          <w:rFonts w:ascii="Times New Roman" w:hAnsi="Times New Roman" w:cs="Times New Roman"/>
          <w:sz w:val="28"/>
          <w:szCs w:val="28"/>
        </w:rPr>
        <w:t>ПРИВЕСТИ К КОНФЛИКТУ ИНТЕРЕСОВ</w:t>
      </w:r>
    </w:p>
    <w:p w:rsidR="006D43BE" w:rsidRPr="00591A31" w:rsidRDefault="006D43BE" w:rsidP="00FE3D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1. Настоящим Порядком определяется порядок регистрации и рассмотрения уведомлений лиц, замещающих муниципальные должности в </w:t>
      </w:r>
      <w:proofErr w:type="spellStart"/>
      <w:r w:rsidR="00FE3D2E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FE3D2E"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591A31">
        <w:rPr>
          <w:rFonts w:ascii="Times New Roman" w:hAnsi="Times New Roman" w:cs="Times New Roman"/>
          <w:sz w:val="28"/>
          <w:szCs w:val="28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6D43BE" w:rsidRPr="0001601A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Действие настоящего Порядка распространяется на лиц, замещающих муниципальные должности в </w:t>
      </w:r>
      <w:proofErr w:type="spellStart"/>
      <w:r w:rsidR="00FE3D2E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FE3D2E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560ED9">
        <w:rPr>
          <w:rFonts w:ascii="Times New Roman" w:hAnsi="Times New Roman" w:cs="Times New Roman"/>
          <w:sz w:val="28"/>
          <w:szCs w:val="28"/>
        </w:rPr>
        <w:t xml:space="preserve">: Главу </w:t>
      </w:r>
      <w:proofErr w:type="spellStart"/>
      <w:r w:rsidR="00560ED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560ED9">
        <w:rPr>
          <w:rFonts w:ascii="Times New Roman" w:hAnsi="Times New Roman" w:cs="Times New Roman"/>
          <w:sz w:val="28"/>
          <w:szCs w:val="28"/>
        </w:rPr>
        <w:t xml:space="preserve"> района, депутатов </w:t>
      </w:r>
      <w:proofErr w:type="spellStart"/>
      <w:r w:rsidR="00560ED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560ED9">
        <w:rPr>
          <w:rFonts w:ascii="Times New Roman" w:hAnsi="Times New Roman" w:cs="Times New Roman"/>
          <w:sz w:val="28"/>
          <w:szCs w:val="28"/>
        </w:rPr>
        <w:t xml:space="preserve"> района,</w:t>
      </w:r>
      <w:r w:rsidRPr="00591A31">
        <w:rPr>
          <w:rFonts w:ascii="Times New Roman" w:hAnsi="Times New Roman" w:cs="Times New Roman"/>
          <w:sz w:val="28"/>
          <w:szCs w:val="28"/>
        </w:rPr>
        <w:t xml:space="preserve"> </w:t>
      </w:r>
      <w:r w:rsidRPr="0001601A">
        <w:rPr>
          <w:rFonts w:ascii="Times New Roman" w:hAnsi="Times New Roman" w:cs="Times New Roman"/>
          <w:sz w:val="28"/>
          <w:szCs w:val="28"/>
        </w:rPr>
        <w:t>председателя, Контрольно-счетно</w:t>
      </w:r>
      <w:r w:rsidR="00560ED9" w:rsidRPr="0001601A">
        <w:rPr>
          <w:rFonts w:ascii="Times New Roman" w:hAnsi="Times New Roman" w:cs="Times New Roman"/>
          <w:sz w:val="28"/>
          <w:szCs w:val="28"/>
        </w:rPr>
        <w:t>го органа</w:t>
      </w:r>
      <w:r w:rsidRPr="0001601A">
        <w:rPr>
          <w:rFonts w:ascii="Times New Roman" w:hAnsi="Times New Roman" w:cs="Times New Roman"/>
          <w:sz w:val="28"/>
          <w:szCs w:val="28"/>
        </w:rPr>
        <w:t xml:space="preserve"> </w:t>
      </w:r>
      <w:r w:rsidR="00C10DE4" w:rsidRPr="000160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0DE4" w:rsidRPr="0001601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C10DE4" w:rsidRPr="000160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0DE4" w:rsidRPr="0001601A">
        <w:rPr>
          <w:rFonts w:ascii="Times New Roman" w:hAnsi="Times New Roman" w:cs="Times New Roman"/>
          <w:sz w:val="28"/>
          <w:szCs w:val="28"/>
        </w:rPr>
        <w:t>района</w:t>
      </w:r>
      <w:r w:rsidRPr="0001601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01601A">
        <w:rPr>
          <w:rFonts w:ascii="Times New Roman" w:hAnsi="Times New Roman" w:cs="Times New Roman"/>
          <w:sz w:val="28"/>
          <w:szCs w:val="28"/>
        </w:rPr>
        <w:t xml:space="preserve"> (далее - лицо, замещающее муниципальную должность).</w:t>
      </w:r>
    </w:p>
    <w:p w:rsidR="006D43BE" w:rsidRPr="0001601A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01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01601A">
        <w:rPr>
          <w:rFonts w:ascii="Times New Roman" w:hAnsi="Times New Roman" w:cs="Times New Roman"/>
          <w:sz w:val="28"/>
          <w:szCs w:val="28"/>
        </w:rPr>
        <w:t xml:space="preserve">Поступившее в </w:t>
      </w:r>
      <w:proofErr w:type="spellStart"/>
      <w:r w:rsidR="00C10DE4" w:rsidRPr="0001601A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C10DE4" w:rsidRPr="0001601A">
        <w:rPr>
          <w:rFonts w:ascii="Times New Roman" w:hAnsi="Times New Roman" w:cs="Times New Roman"/>
          <w:sz w:val="28"/>
          <w:szCs w:val="28"/>
        </w:rPr>
        <w:t xml:space="preserve"> районный Совет депутатов</w:t>
      </w:r>
      <w:r w:rsidRPr="0001601A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C10DE4" w:rsidRPr="0001601A">
        <w:rPr>
          <w:rFonts w:ascii="Times New Roman" w:hAnsi="Times New Roman" w:cs="Times New Roman"/>
          <w:sz w:val="28"/>
          <w:szCs w:val="28"/>
        </w:rPr>
        <w:t>районный</w:t>
      </w:r>
      <w:r w:rsidRPr="0001601A">
        <w:rPr>
          <w:rFonts w:ascii="Times New Roman" w:hAnsi="Times New Roman" w:cs="Times New Roman"/>
          <w:sz w:val="28"/>
          <w:szCs w:val="28"/>
        </w:rPr>
        <w:t xml:space="preserve"> Совет) уведомление в день его поступления регистрируется в </w:t>
      </w:r>
      <w:hyperlink w:anchor="P134">
        <w:r w:rsidRPr="0001601A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01601A">
        <w:rPr>
          <w:rFonts w:ascii="Times New Roman" w:hAnsi="Times New Roman" w:cs="Times New Roman"/>
          <w:sz w:val="28"/>
          <w:szCs w:val="28"/>
        </w:rPr>
        <w:t xml:space="preserve"> регистрации уведомлений лиц, замещающих муниципальные должности в </w:t>
      </w:r>
      <w:proofErr w:type="spellStart"/>
      <w:r w:rsidR="00C10DE4" w:rsidRPr="0001601A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C10DE4" w:rsidRPr="0001601A"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01601A">
        <w:rPr>
          <w:rFonts w:ascii="Times New Roman" w:hAnsi="Times New Roman" w:cs="Times New Roman"/>
          <w:sz w:val="28"/>
          <w:szCs w:val="28"/>
        </w:rPr>
        <w:t xml:space="preserve">,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журнал), по форме согласно приложению к настоящему Порядку, ведение которого осуществляется работником аппарата </w:t>
      </w:r>
      <w:r w:rsidR="00004DBB" w:rsidRPr="0001601A">
        <w:rPr>
          <w:rFonts w:ascii="Times New Roman" w:hAnsi="Times New Roman" w:cs="Times New Roman"/>
          <w:sz w:val="28"/>
          <w:szCs w:val="28"/>
        </w:rPr>
        <w:t>районного</w:t>
      </w:r>
      <w:r w:rsidRPr="0001601A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004DBB" w:rsidRPr="0001601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Журнал должен быть прошит, пронумерован и заверен печатью </w:t>
      </w:r>
      <w:r w:rsidR="00004DBB">
        <w:rPr>
          <w:rFonts w:ascii="Times New Roman" w:hAnsi="Times New Roman" w:cs="Times New Roman"/>
          <w:sz w:val="28"/>
          <w:szCs w:val="28"/>
        </w:rPr>
        <w:t>районного</w:t>
      </w:r>
      <w:r w:rsidRPr="00591A31">
        <w:rPr>
          <w:rFonts w:ascii="Times New Roman" w:hAnsi="Times New Roman" w:cs="Times New Roman"/>
          <w:sz w:val="28"/>
          <w:szCs w:val="28"/>
        </w:rPr>
        <w:t xml:space="preserve"> Совета.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3. Уведомление не позднее одного рабочего дня, следующего за днем его регистрации в </w:t>
      </w:r>
      <w:r w:rsidR="00004DBB">
        <w:rPr>
          <w:rFonts w:ascii="Times New Roman" w:hAnsi="Times New Roman" w:cs="Times New Roman"/>
          <w:sz w:val="28"/>
          <w:szCs w:val="28"/>
        </w:rPr>
        <w:t>районном</w:t>
      </w:r>
      <w:r w:rsidRPr="00591A31">
        <w:rPr>
          <w:rFonts w:ascii="Times New Roman" w:hAnsi="Times New Roman" w:cs="Times New Roman"/>
          <w:sz w:val="28"/>
          <w:szCs w:val="28"/>
        </w:rPr>
        <w:t xml:space="preserve"> Совете, передается председателем </w:t>
      </w:r>
      <w:r w:rsidR="00004DBB">
        <w:rPr>
          <w:rFonts w:ascii="Times New Roman" w:hAnsi="Times New Roman" w:cs="Times New Roman"/>
          <w:sz w:val="28"/>
          <w:szCs w:val="28"/>
        </w:rPr>
        <w:t>районного</w:t>
      </w:r>
      <w:r w:rsidRPr="00591A31">
        <w:rPr>
          <w:rFonts w:ascii="Times New Roman" w:hAnsi="Times New Roman" w:cs="Times New Roman"/>
          <w:sz w:val="28"/>
          <w:szCs w:val="28"/>
        </w:rPr>
        <w:t xml:space="preserve"> Совета в комиссию по </w:t>
      </w:r>
      <w:r w:rsidR="00610F54">
        <w:rPr>
          <w:rFonts w:ascii="Times New Roman" w:hAnsi="Times New Roman" w:cs="Times New Roman"/>
          <w:sz w:val="28"/>
          <w:szCs w:val="28"/>
        </w:rPr>
        <w:t>соблюдению лицами, замещающими муниципальные должности, требований законодательства о противодействии коррупции и урегулированию конфликта интересов</w:t>
      </w:r>
      <w:r w:rsidRPr="00591A31">
        <w:rPr>
          <w:rFonts w:ascii="Times New Roman" w:hAnsi="Times New Roman" w:cs="Times New Roman"/>
          <w:sz w:val="28"/>
          <w:szCs w:val="28"/>
        </w:rPr>
        <w:t xml:space="preserve"> (далее - комиссия)</w:t>
      </w:r>
      <w:r w:rsidR="00554F36">
        <w:rPr>
          <w:rFonts w:ascii="Times New Roman" w:hAnsi="Times New Roman" w:cs="Times New Roman"/>
          <w:sz w:val="28"/>
          <w:szCs w:val="28"/>
        </w:rPr>
        <w:t xml:space="preserve">, </w:t>
      </w:r>
      <w:r w:rsidRPr="00591A31">
        <w:rPr>
          <w:rFonts w:ascii="Times New Roman" w:hAnsi="Times New Roman" w:cs="Times New Roman"/>
          <w:sz w:val="28"/>
          <w:szCs w:val="28"/>
        </w:rPr>
        <w:t>для рассмотрения в соответствии с настоящим Порядком.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 направившему уведомление (далее - лицо, направившее уведомление), копия уведомления с отметкой о регистрации вручается лично либо направляется заказным почтовым отправлением с описью вложений в течение трех рабочих дней со дня его регистрации.</w:t>
      </w:r>
    </w:p>
    <w:p w:rsidR="005F3696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4. Комиссия образуется правовым актом председателя </w:t>
      </w:r>
      <w:r w:rsidR="007F0076">
        <w:rPr>
          <w:rFonts w:ascii="Times New Roman" w:hAnsi="Times New Roman" w:cs="Times New Roman"/>
          <w:sz w:val="28"/>
          <w:szCs w:val="28"/>
        </w:rPr>
        <w:t>районного</w:t>
      </w:r>
      <w:r w:rsidRPr="00591A31">
        <w:rPr>
          <w:rFonts w:ascii="Times New Roman" w:hAnsi="Times New Roman" w:cs="Times New Roman"/>
          <w:sz w:val="28"/>
          <w:szCs w:val="28"/>
        </w:rPr>
        <w:t xml:space="preserve"> Совета, которым также определяются председатель комиссии, заместитель председателя комиссии, секретарь и члены комиссии</w:t>
      </w:r>
      <w:r w:rsidR="005F3696">
        <w:rPr>
          <w:rFonts w:ascii="Times New Roman" w:hAnsi="Times New Roman" w:cs="Times New Roman"/>
          <w:sz w:val="28"/>
          <w:szCs w:val="28"/>
        </w:rPr>
        <w:t>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lastRenderedPageBreak/>
        <w:t>В состав комиссии могут включаться: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депутаты </w:t>
      </w:r>
      <w:r w:rsidR="00C3662F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591A31">
        <w:rPr>
          <w:rFonts w:ascii="Times New Roman" w:hAnsi="Times New Roman" w:cs="Times New Roman"/>
          <w:sz w:val="28"/>
          <w:szCs w:val="28"/>
        </w:rPr>
        <w:t>Совета;</w:t>
      </w:r>
    </w:p>
    <w:p w:rsidR="00897D24" w:rsidRDefault="00897D24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служащие;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представители научных организаций, профессиональных образовательных организаций и организаций дополнительного профессионального и высшего образования;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представители общественности </w:t>
      </w:r>
      <w:proofErr w:type="spellStart"/>
      <w:r w:rsidR="004D4A3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4D4A3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91A31">
        <w:rPr>
          <w:rFonts w:ascii="Times New Roman" w:hAnsi="Times New Roman" w:cs="Times New Roman"/>
          <w:sz w:val="28"/>
          <w:szCs w:val="28"/>
        </w:rPr>
        <w:t>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Общее число членов комиссии составляет </w:t>
      </w:r>
      <w:r w:rsidR="004D4A39">
        <w:rPr>
          <w:rFonts w:ascii="Times New Roman" w:hAnsi="Times New Roman" w:cs="Times New Roman"/>
          <w:sz w:val="28"/>
          <w:szCs w:val="28"/>
        </w:rPr>
        <w:t>5</w:t>
      </w:r>
      <w:r w:rsidRPr="00591A31">
        <w:rPr>
          <w:rFonts w:ascii="Times New Roman" w:hAnsi="Times New Roman" w:cs="Times New Roman"/>
          <w:sz w:val="28"/>
          <w:szCs w:val="28"/>
        </w:rPr>
        <w:t xml:space="preserve"> человек. Число членов комиссии, не замещающих муниципальные должности, должно составлять не менее </w:t>
      </w:r>
      <w:r w:rsidR="004D4A39">
        <w:rPr>
          <w:rFonts w:ascii="Times New Roman" w:hAnsi="Times New Roman" w:cs="Times New Roman"/>
          <w:sz w:val="28"/>
          <w:szCs w:val="28"/>
        </w:rPr>
        <w:t xml:space="preserve">одной четверти </w:t>
      </w:r>
      <w:proofErr w:type="gramStart"/>
      <w:r w:rsidR="004D4A39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4D4A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D4A39">
        <w:rPr>
          <w:rFonts w:ascii="Times New Roman" w:hAnsi="Times New Roman" w:cs="Times New Roman"/>
          <w:sz w:val="28"/>
          <w:szCs w:val="28"/>
        </w:rPr>
        <w:t>общего</w:t>
      </w:r>
      <w:proofErr w:type="gramEnd"/>
      <w:r w:rsidR="004D4A39">
        <w:rPr>
          <w:rFonts w:ascii="Times New Roman" w:hAnsi="Times New Roman" w:cs="Times New Roman"/>
          <w:sz w:val="28"/>
          <w:szCs w:val="28"/>
        </w:rPr>
        <w:t xml:space="preserve"> числа членов комиссии.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Председатель комиссии организует работу комиссии, определяет порядок ее работы.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В отсутствие председателя комиссии его обязанности исполняет заместитель председателя комиссии.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При возникновении у члена комиссии личной заинтересованности, которая приводит или может привести к конфликту интересов в связи с рассмотрением вопроса на заседании комиссии, он обязан до начала заседания заявить об этом. В этом случае соответствующий член комиссии не принимает участия в рассмотрении указанного вопроса и не учитывается при определении кворума по данному вопросу.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В случае рассмотрения комиссией уведомления лица, замещающего муниципальную должность, входящего в состав комиссии, указанное лицо освобождается от участия в деятельности комиссии на время рассмотрения данного вопроса. В этом случае соответствующий член комиссии не учитывается при определении кворума по данному вопросу.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591A31">
        <w:rPr>
          <w:rFonts w:ascii="Times New Roman" w:hAnsi="Times New Roman" w:cs="Times New Roman"/>
          <w:sz w:val="28"/>
          <w:szCs w:val="28"/>
        </w:rPr>
        <w:t xml:space="preserve">В заседаниях комиссии с правом совещательного голоса могут участвовать лица, замещающие муниципальные должности, не входящие в состав комиссии, а также муниципальные служащие аппарата </w:t>
      </w:r>
      <w:r w:rsidR="001F0B23">
        <w:rPr>
          <w:rFonts w:ascii="Times New Roman" w:hAnsi="Times New Roman" w:cs="Times New Roman"/>
          <w:sz w:val="28"/>
          <w:szCs w:val="28"/>
        </w:rPr>
        <w:t>районного Совета</w:t>
      </w:r>
      <w:r w:rsidRPr="00591A31">
        <w:rPr>
          <w:rFonts w:ascii="Times New Roman" w:hAnsi="Times New Roman" w:cs="Times New Roman"/>
          <w:sz w:val="28"/>
          <w:szCs w:val="28"/>
        </w:rPr>
        <w:t>, специалисты, которые могут дать пояснения по вопросу, рассматриваемому комиссией</w:t>
      </w:r>
      <w:r w:rsidR="001F0B23">
        <w:rPr>
          <w:rFonts w:ascii="Times New Roman" w:hAnsi="Times New Roman" w:cs="Times New Roman"/>
          <w:sz w:val="28"/>
          <w:szCs w:val="28"/>
        </w:rPr>
        <w:t xml:space="preserve">, </w:t>
      </w:r>
      <w:r w:rsidR="001F0B23" w:rsidRPr="002E1C07">
        <w:rPr>
          <w:rFonts w:ascii="Times New Roman" w:hAnsi="Times New Roman" w:cs="Times New Roman"/>
          <w:sz w:val="28"/>
          <w:szCs w:val="28"/>
        </w:rPr>
        <w:t>а также иные лица, приглашаемые по ходатайству должностного лица, в отношении которого Комиссией рассматривается вопрос о соблюдении требований об урегулировании конфликта интересов, и по решению председателя</w:t>
      </w:r>
      <w:proofErr w:type="gramEnd"/>
      <w:r w:rsidR="001F0B23" w:rsidRPr="002E1C07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591A31">
        <w:rPr>
          <w:rFonts w:ascii="Times New Roman" w:hAnsi="Times New Roman" w:cs="Times New Roman"/>
          <w:sz w:val="28"/>
          <w:szCs w:val="28"/>
        </w:rPr>
        <w:t>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6. Заседание комиссии считается правомочным, если на нем присутствует не менее двух третей от общего числа членов комиссии.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Заседание комиссии проводится, как правило, в присутствии лица, направившего уведомление, или его представителя. О намерении лично присутствовать на заседании комиссии либо обеспечить присутствие своего представителя лицо, направившее уведомление, сообщает в письменном заявлении, направляемом в комиссию.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Заседания комиссии могут проводиться в отсутствие лица, направившего уведомление (его представителя), в случае:</w:t>
      </w:r>
    </w:p>
    <w:p w:rsidR="006D43BE" w:rsidRPr="0001601A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если отсутствует письменное заявление лица, направившего уведомление о намерении лично присутствовать на заседании комиссии либо обеспечить присутствие своего представителя;</w:t>
      </w:r>
    </w:p>
    <w:p w:rsidR="006D43BE" w:rsidRPr="0001601A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01A">
        <w:rPr>
          <w:rFonts w:ascii="Times New Roman" w:hAnsi="Times New Roman" w:cs="Times New Roman"/>
          <w:sz w:val="28"/>
          <w:szCs w:val="28"/>
        </w:rPr>
        <w:lastRenderedPageBreak/>
        <w:t>если лицо, направившее уведомление (его представитель), намеревающееся лично присутствовать на заседании комиссии и надлежащим образом извещенное о времени и месте его проведения, не явилось на заседание комиссии.</w:t>
      </w:r>
    </w:p>
    <w:p w:rsidR="006D43BE" w:rsidRPr="0001601A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01A">
        <w:rPr>
          <w:rFonts w:ascii="Times New Roman" w:hAnsi="Times New Roman" w:cs="Times New Roman"/>
          <w:sz w:val="28"/>
          <w:szCs w:val="28"/>
        </w:rPr>
        <w:t xml:space="preserve">7. В своей деятельности комиссия руководствуется </w:t>
      </w:r>
      <w:hyperlink r:id="rId8">
        <w:r w:rsidRPr="0001601A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01601A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законодательством Красноярского края, правовыми актами города Красноярска.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8. Основанием для проведения заседания комиссии является поступление в комиссию уведомления.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9. Председатель комиссии, при поступлении к нему уведомления, в </w:t>
      </w:r>
      <w:r w:rsidR="001F0B23">
        <w:rPr>
          <w:rFonts w:ascii="Times New Roman" w:hAnsi="Times New Roman" w:cs="Times New Roman"/>
          <w:sz w:val="28"/>
          <w:szCs w:val="28"/>
        </w:rPr>
        <w:t>5</w:t>
      </w:r>
      <w:r w:rsidRPr="00591A31">
        <w:rPr>
          <w:rFonts w:ascii="Times New Roman" w:hAnsi="Times New Roman" w:cs="Times New Roman"/>
          <w:sz w:val="28"/>
          <w:szCs w:val="28"/>
        </w:rPr>
        <w:t>-дневный срок назначает заседание комиссии, о месте и времени которого уведомляются члены комиссии, лицо, направившее уведомление, или его представитель. При этом дата заседания комиссии н</w:t>
      </w:r>
      <w:r w:rsidR="008430E9">
        <w:rPr>
          <w:rFonts w:ascii="Times New Roman" w:hAnsi="Times New Roman" w:cs="Times New Roman"/>
          <w:sz w:val="28"/>
          <w:szCs w:val="28"/>
        </w:rPr>
        <w:t>е может быть назначена позднее 1</w:t>
      </w:r>
      <w:r w:rsidRPr="00591A31">
        <w:rPr>
          <w:rFonts w:ascii="Times New Roman" w:hAnsi="Times New Roman" w:cs="Times New Roman"/>
          <w:sz w:val="28"/>
          <w:szCs w:val="28"/>
        </w:rPr>
        <w:t>0 дней со дня поступления в комиссию уведомления.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10.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2"/>
      <w:bookmarkEnd w:id="1"/>
      <w:r w:rsidRPr="00591A31">
        <w:rPr>
          <w:rFonts w:ascii="Times New Roman" w:hAnsi="Times New Roman" w:cs="Times New Roman"/>
          <w:sz w:val="28"/>
          <w:szCs w:val="28"/>
        </w:rPr>
        <w:t>11. По итогам рассмотрения вопроса о возникновении у лица, направившего уведомление, личной заинтересованности при исполнении должностных обязанностей, которая приводит или может привести к конфликту интересов, комиссия принимает одно из следующих решений: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признать, что при исполнении лицом, замещающим муниципальную должность, </w:t>
      </w:r>
      <w:r w:rsidR="000F56C0">
        <w:rPr>
          <w:rFonts w:ascii="Times New Roman" w:hAnsi="Times New Roman" w:cs="Times New Roman"/>
          <w:sz w:val="28"/>
          <w:szCs w:val="28"/>
        </w:rPr>
        <w:t>своих полномочий</w:t>
      </w:r>
      <w:r w:rsidRPr="00591A31">
        <w:rPr>
          <w:rFonts w:ascii="Times New Roman" w:hAnsi="Times New Roman" w:cs="Times New Roman"/>
          <w:sz w:val="28"/>
          <w:szCs w:val="28"/>
        </w:rPr>
        <w:t xml:space="preserve"> конфликт интересов отсутствует;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признать, что при исполнении лицом, замещающим муниципальную должность, </w:t>
      </w:r>
      <w:r w:rsidR="000F56C0">
        <w:rPr>
          <w:rFonts w:ascii="Times New Roman" w:hAnsi="Times New Roman" w:cs="Times New Roman"/>
          <w:sz w:val="28"/>
          <w:szCs w:val="28"/>
        </w:rPr>
        <w:t>своих полномочий</w:t>
      </w:r>
      <w:r w:rsidRPr="00591A31">
        <w:rPr>
          <w:rFonts w:ascii="Times New Roman" w:hAnsi="Times New Roman" w:cs="Times New Roman"/>
          <w:sz w:val="28"/>
          <w:szCs w:val="28"/>
        </w:rPr>
        <w:t xml:space="preserve"> личная заинтересованность приводит или может привести к конфликту интересов. В этом случае комиссия рекомендует лицу, направившему уведомление, принять меры по урегулированию конфликта интересов или по недопущению его возникновения.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12. Решение комиссии принимается простым большинством голосов присутствующих на заседании членов комиссии.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13. Решение комиссии оформляется протоколом, который подписывают члены комиссии, принимавшие участие в ее заседании. Решение комиссии носит рекомендательный характер.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В протоколе заседания комиссии указываются: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дата заседания комиссии, фамилии, имена, отчества членов комиссии и других лиц, присутствующих на заседании;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формулировка рассматриваемого на заседании комиссии вопроса с указанием фамилии, имени, отчества лица, замещающего муниципальную должность, в отношении которого рассматривается вопрос;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сведения об уведомлении, являющемся основанием для проведения заседания комиссии, дате поступления в комиссию;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фамилии, имена, отчества выступивших на заседании лиц и краткое изложение их выступлений;</w:t>
      </w:r>
    </w:p>
    <w:p w:rsidR="0062302C" w:rsidRDefault="0062302C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C07">
        <w:rPr>
          <w:rFonts w:ascii="Times New Roman" w:hAnsi="Times New Roman" w:cs="Times New Roman"/>
          <w:sz w:val="28"/>
          <w:szCs w:val="28"/>
        </w:rPr>
        <w:lastRenderedPageBreak/>
        <w:t>содержание пояснений лица, замещающего муниципальную должность и (или) его представителя, и других лиц по существу рассматриваемого вопроса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решение и обоснование его принятия, результаты голосования.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14. Копии протокола заседания комиссии в 7-дневный срок со дня заседания направляются председателю </w:t>
      </w:r>
      <w:r w:rsidR="006E4148">
        <w:rPr>
          <w:rFonts w:ascii="Times New Roman" w:hAnsi="Times New Roman" w:cs="Times New Roman"/>
          <w:sz w:val="28"/>
          <w:szCs w:val="28"/>
        </w:rPr>
        <w:t>районного</w:t>
      </w:r>
      <w:r w:rsidRPr="00591A31">
        <w:rPr>
          <w:rFonts w:ascii="Times New Roman" w:hAnsi="Times New Roman" w:cs="Times New Roman"/>
          <w:sz w:val="28"/>
          <w:szCs w:val="28"/>
        </w:rPr>
        <w:t xml:space="preserve"> Совета и лицу, направившему уведомление.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15.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работником аппарата городского Совета, ответственным за ведение кадровой работы.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01601A" w:rsidRDefault="0001601A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</w:p>
    <w:p w:rsidR="006D43BE" w:rsidRPr="00591A31" w:rsidRDefault="006D43BE" w:rsidP="00A143FA">
      <w:pPr>
        <w:pStyle w:val="ConsPlusNormal"/>
        <w:ind w:left="5103"/>
        <w:outlineLvl w:val="1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D43BE" w:rsidRPr="00591A31" w:rsidRDefault="006D43BE" w:rsidP="00A143FA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к Порядку</w:t>
      </w:r>
    </w:p>
    <w:p w:rsidR="006D43BE" w:rsidRPr="00591A31" w:rsidRDefault="006D43BE" w:rsidP="00A143FA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регистрации и рассмотрения</w:t>
      </w:r>
    </w:p>
    <w:p w:rsidR="006D43BE" w:rsidRPr="00591A31" w:rsidRDefault="006D43BE" w:rsidP="00A143FA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уведомлений лиц, замещающих</w:t>
      </w:r>
    </w:p>
    <w:p w:rsidR="006D43BE" w:rsidRPr="00591A31" w:rsidRDefault="006D43BE" w:rsidP="00A143FA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муниципальные должности</w:t>
      </w:r>
    </w:p>
    <w:p w:rsidR="006D43BE" w:rsidRPr="00591A31" w:rsidRDefault="006D43BE" w:rsidP="00A143FA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A143FA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A143FA"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591A31">
        <w:rPr>
          <w:rFonts w:ascii="Times New Roman" w:hAnsi="Times New Roman" w:cs="Times New Roman"/>
          <w:sz w:val="28"/>
          <w:szCs w:val="28"/>
        </w:rPr>
        <w:t>,</w:t>
      </w:r>
    </w:p>
    <w:p w:rsidR="006D43BE" w:rsidRPr="00591A31" w:rsidRDefault="006D43BE" w:rsidP="00A143FA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о возникновении </w:t>
      </w:r>
      <w:proofErr w:type="gramStart"/>
      <w:r w:rsidRPr="00591A31">
        <w:rPr>
          <w:rFonts w:ascii="Times New Roman" w:hAnsi="Times New Roman" w:cs="Times New Roman"/>
          <w:sz w:val="28"/>
          <w:szCs w:val="28"/>
        </w:rPr>
        <w:t>личной</w:t>
      </w:r>
      <w:proofErr w:type="gramEnd"/>
    </w:p>
    <w:p w:rsidR="006D43BE" w:rsidRPr="00591A31" w:rsidRDefault="006D43BE" w:rsidP="00A143FA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заинтересованности при исполнении</w:t>
      </w:r>
    </w:p>
    <w:p w:rsidR="006D43BE" w:rsidRPr="00591A31" w:rsidRDefault="006D43BE" w:rsidP="00A143FA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должностных обязанностей,</w:t>
      </w:r>
    </w:p>
    <w:p w:rsidR="006D43BE" w:rsidRPr="00591A31" w:rsidRDefault="006D43BE" w:rsidP="00A143FA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которая приводит или может</w:t>
      </w:r>
    </w:p>
    <w:p w:rsidR="006D43BE" w:rsidRPr="00591A31" w:rsidRDefault="006D43BE" w:rsidP="00A143FA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привести к конфликту интересов</w:t>
      </w:r>
    </w:p>
    <w:p w:rsidR="006D43BE" w:rsidRPr="00591A31" w:rsidRDefault="006D43BE" w:rsidP="00A143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43BE" w:rsidRPr="00591A31" w:rsidRDefault="006D43BE" w:rsidP="00A143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34"/>
      <w:bookmarkEnd w:id="2"/>
      <w:r w:rsidRPr="00591A31">
        <w:rPr>
          <w:rFonts w:ascii="Times New Roman" w:hAnsi="Times New Roman" w:cs="Times New Roman"/>
          <w:sz w:val="28"/>
          <w:szCs w:val="28"/>
        </w:rPr>
        <w:t>Журнал</w:t>
      </w:r>
    </w:p>
    <w:p w:rsidR="006D43BE" w:rsidRPr="00591A31" w:rsidRDefault="006D43BE" w:rsidP="00A143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регистрации уведомлений лиц, замещающих муниципальные</w:t>
      </w:r>
    </w:p>
    <w:p w:rsidR="006D43BE" w:rsidRPr="00591A31" w:rsidRDefault="006D43BE" w:rsidP="00A143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 xml:space="preserve">должности в </w:t>
      </w:r>
      <w:proofErr w:type="spellStart"/>
      <w:r w:rsidR="00A143FA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A143FA"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591A31">
        <w:rPr>
          <w:rFonts w:ascii="Times New Roman" w:hAnsi="Times New Roman" w:cs="Times New Roman"/>
          <w:sz w:val="28"/>
          <w:szCs w:val="28"/>
        </w:rPr>
        <w:t>, о возникновении личной</w:t>
      </w:r>
    </w:p>
    <w:p w:rsidR="006D43BE" w:rsidRPr="00591A31" w:rsidRDefault="006D43BE" w:rsidP="00A143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заинтересованности при исполнении должностных обязанностей,</w:t>
      </w:r>
    </w:p>
    <w:p w:rsidR="006D43BE" w:rsidRPr="00591A31" w:rsidRDefault="006D43BE" w:rsidP="00A143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91A31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591A31">
        <w:rPr>
          <w:rFonts w:ascii="Times New Roman" w:hAnsi="Times New Roman" w:cs="Times New Roman"/>
          <w:sz w:val="28"/>
          <w:szCs w:val="28"/>
        </w:rPr>
        <w:t xml:space="preserve"> приводит или может привести к конфликту интересов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3BE" w:rsidRPr="00591A31" w:rsidRDefault="006D43BE" w:rsidP="00591A3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Начат "__" ___________ 20__ г.</w:t>
      </w:r>
    </w:p>
    <w:p w:rsidR="006D43BE" w:rsidRPr="00591A31" w:rsidRDefault="006D43BE" w:rsidP="00591A3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Окончен "__" _________ 20__ г.</w:t>
      </w:r>
    </w:p>
    <w:p w:rsidR="006D43BE" w:rsidRPr="00591A31" w:rsidRDefault="006D43BE" w:rsidP="00591A3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91A31">
        <w:rPr>
          <w:rFonts w:ascii="Times New Roman" w:hAnsi="Times New Roman" w:cs="Times New Roman"/>
          <w:sz w:val="28"/>
          <w:szCs w:val="28"/>
        </w:rPr>
        <w:t>На ________ листах.</w:t>
      </w: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268"/>
        <w:gridCol w:w="1701"/>
        <w:gridCol w:w="1701"/>
        <w:gridCol w:w="1763"/>
        <w:gridCol w:w="1560"/>
      </w:tblGrid>
      <w:tr w:rsidR="006D43BE" w:rsidRPr="00591A31" w:rsidTr="0001601A">
        <w:tc>
          <w:tcPr>
            <w:tcW w:w="567" w:type="dxa"/>
            <w:vMerge w:val="restart"/>
          </w:tcPr>
          <w:p w:rsidR="006D43BE" w:rsidRPr="00591A31" w:rsidRDefault="006D43BE" w:rsidP="00A14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6D43BE" w:rsidRPr="00591A31" w:rsidRDefault="006D43BE" w:rsidP="00A14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уведомления</w:t>
            </w:r>
          </w:p>
        </w:tc>
        <w:tc>
          <w:tcPr>
            <w:tcW w:w="1701" w:type="dxa"/>
            <w:vMerge w:val="restart"/>
          </w:tcPr>
          <w:p w:rsidR="006D43BE" w:rsidRPr="00591A31" w:rsidRDefault="006D43BE" w:rsidP="00A14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Дата регистрации уведомления</w:t>
            </w:r>
          </w:p>
        </w:tc>
        <w:tc>
          <w:tcPr>
            <w:tcW w:w="1701" w:type="dxa"/>
          </w:tcPr>
          <w:p w:rsidR="006D43BE" w:rsidRPr="00591A31" w:rsidRDefault="006D43BE" w:rsidP="00A14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Уведомление подано</w:t>
            </w:r>
          </w:p>
        </w:tc>
        <w:tc>
          <w:tcPr>
            <w:tcW w:w="3323" w:type="dxa"/>
            <w:gridSpan w:val="2"/>
          </w:tcPr>
          <w:p w:rsidR="006D43BE" w:rsidRPr="00591A31" w:rsidRDefault="006D43BE" w:rsidP="00A14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Уведомление зарегистрировано</w:t>
            </w:r>
          </w:p>
        </w:tc>
      </w:tr>
      <w:tr w:rsidR="006D43BE" w:rsidRPr="00591A31" w:rsidTr="0001601A">
        <w:tc>
          <w:tcPr>
            <w:tcW w:w="567" w:type="dxa"/>
            <w:vMerge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D43BE" w:rsidRPr="00591A31" w:rsidRDefault="006D43BE" w:rsidP="00A14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D43BE" w:rsidRPr="00591A31" w:rsidRDefault="006D43BE" w:rsidP="00A143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43BE" w:rsidRPr="00591A31" w:rsidRDefault="006D43BE" w:rsidP="00A14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Ф.И.О., должность</w:t>
            </w:r>
          </w:p>
        </w:tc>
        <w:tc>
          <w:tcPr>
            <w:tcW w:w="1763" w:type="dxa"/>
          </w:tcPr>
          <w:p w:rsidR="006D43BE" w:rsidRPr="00591A31" w:rsidRDefault="006D43BE" w:rsidP="00A14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560" w:type="dxa"/>
          </w:tcPr>
          <w:p w:rsidR="006D43BE" w:rsidRPr="00591A31" w:rsidRDefault="006D43BE" w:rsidP="00A143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6D43BE" w:rsidRPr="00591A31" w:rsidTr="0001601A">
        <w:tc>
          <w:tcPr>
            <w:tcW w:w="567" w:type="dxa"/>
          </w:tcPr>
          <w:p w:rsidR="006D43BE" w:rsidRPr="00591A31" w:rsidRDefault="006D43BE" w:rsidP="00591A3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6D43BE" w:rsidRPr="00591A31" w:rsidRDefault="006D43BE" w:rsidP="00CA50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6D43BE" w:rsidRPr="00591A31" w:rsidRDefault="006D43BE" w:rsidP="00CA50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D43BE" w:rsidRPr="00591A31" w:rsidRDefault="006D43BE" w:rsidP="00CA50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63" w:type="dxa"/>
          </w:tcPr>
          <w:p w:rsidR="006D43BE" w:rsidRPr="00591A31" w:rsidRDefault="006D43BE" w:rsidP="00CA50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6D43BE" w:rsidRPr="00591A31" w:rsidRDefault="006D43BE" w:rsidP="00CA50E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D43BE" w:rsidRPr="00591A31" w:rsidTr="0001601A">
        <w:tc>
          <w:tcPr>
            <w:tcW w:w="567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3BE" w:rsidRPr="00591A31" w:rsidTr="0001601A">
        <w:tc>
          <w:tcPr>
            <w:tcW w:w="567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591A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3BE" w:rsidRPr="00591A31" w:rsidTr="0001601A">
        <w:tc>
          <w:tcPr>
            <w:tcW w:w="567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3BE" w:rsidRPr="00591A31" w:rsidTr="0001601A">
        <w:tc>
          <w:tcPr>
            <w:tcW w:w="567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43BE" w:rsidRPr="00591A31" w:rsidTr="0001601A">
        <w:tc>
          <w:tcPr>
            <w:tcW w:w="567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D43BE" w:rsidRPr="00591A31" w:rsidRDefault="006D43BE" w:rsidP="00591A31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3BE" w:rsidRPr="00591A31" w:rsidRDefault="006D43BE" w:rsidP="00591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E1C" w:rsidRPr="00591A31" w:rsidRDefault="00735E1C" w:rsidP="00591A31">
      <w:pPr>
        <w:rPr>
          <w:rFonts w:ascii="Times New Roman" w:hAnsi="Times New Roman" w:cs="Times New Roman"/>
          <w:sz w:val="28"/>
          <w:szCs w:val="28"/>
        </w:rPr>
      </w:pPr>
    </w:p>
    <w:sectPr w:rsidR="00735E1C" w:rsidRPr="00591A31" w:rsidSect="00567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43BE"/>
    <w:rsid w:val="00004DBB"/>
    <w:rsid w:val="0001601A"/>
    <w:rsid w:val="000F56C0"/>
    <w:rsid w:val="00163591"/>
    <w:rsid w:val="001F0B23"/>
    <w:rsid w:val="003A6009"/>
    <w:rsid w:val="003D264B"/>
    <w:rsid w:val="004463E7"/>
    <w:rsid w:val="004C358B"/>
    <w:rsid w:val="004D4A39"/>
    <w:rsid w:val="004D590A"/>
    <w:rsid w:val="00554F36"/>
    <w:rsid w:val="00560ED9"/>
    <w:rsid w:val="00591A31"/>
    <w:rsid w:val="005F3696"/>
    <w:rsid w:val="00610F54"/>
    <w:rsid w:val="0062302C"/>
    <w:rsid w:val="006D43BE"/>
    <w:rsid w:val="006E4148"/>
    <w:rsid w:val="00735E1C"/>
    <w:rsid w:val="00795CF7"/>
    <w:rsid w:val="007F0076"/>
    <w:rsid w:val="007F7F32"/>
    <w:rsid w:val="008430E9"/>
    <w:rsid w:val="00897D24"/>
    <w:rsid w:val="00A10C10"/>
    <w:rsid w:val="00A143FA"/>
    <w:rsid w:val="00A54675"/>
    <w:rsid w:val="00C10DE4"/>
    <w:rsid w:val="00C3662F"/>
    <w:rsid w:val="00CA50E3"/>
    <w:rsid w:val="00FE3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43BE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D43BE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D43BE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635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35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D590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23&amp;n=348113&amp;dst=6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23&amp;n=336014&amp;dst=30" TargetMode="External"/><Relationship Id="rId5" Type="http://schemas.openxmlformats.org/officeDocument/2006/relationships/hyperlink" Target="https://login.consultant.ru/link/?req=doc&amp;base=LAW&amp;n=482878&amp;dst=100144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6</Pages>
  <Words>1614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2025-02-05T10:45:00Z</dcterms:created>
  <dcterms:modified xsi:type="dcterms:W3CDTF">2025-02-06T08:07:00Z</dcterms:modified>
</cp:coreProperties>
</file>