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D5" w:rsidRDefault="00DA4BD5" w:rsidP="00DA4BD5">
      <w:r>
        <w:rPr>
          <w:rFonts w:ascii="Calibri" w:eastAsia="SimSun" w:hAnsi="Calibri" w:cs="Times New Roman"/>
          <w:noProof/>
          <w:color w:val="00000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540385</wp:posOffset>
            </wp:positionV>
            <wp:extent cx="2359025" cy="490855"/>
            <wp:effectExtent l="0" t="0" r="317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SimSun" w:hAnsi="Calibri" w:cs="Times New Roman"/>
          <w:noProof/>
          <w:color w:val="000000"/>
          <w:szCs w:val="20"/>
          <w:lang w:eastAsia="ru-RU"/>
        </w:rPr>
        <w:drawing>
          <wp:inline distT="0" distB="0" distL="0" distR="0">
            <wp:extent cx="264795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BD5" w:rsidRDefault="00DA4BD5" w:rsidP="00D956F2"/>
    <w:p w:rsidR="00DA4BD5" w:rsidRDefault="00D34317" w:rsidP="00DA4B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D5">
        <w:rPr>
          <w:rFonts w:ascii="Times New Roman" w:hAnsi="Times New Roman" w:cs="Times New Roman"/>
          <w:b/>
          <w:sz w:val="28"/>
          <w:szCs w:val="28"/>
        </w:rPr>
        <w:t xml:space="preserve">В День семьи, любви и верности </w:t>
      </w:r>
      <w:r w:rsidR="002242B7">
        <w:t xml:space="preserve">— </w:t>
      </w:r>
      <w:r w:rsidRPr="00DA4BD5">
        <w:rPr>
          <w:rFonts w:ascii="Times New Roman" w:hAnsi="Times New Roman" w:cs="Times New Roman"/>
          <w:b/>
          <w:sz w:val="28"/>
          <w:szCs w:val="28"/>
        </w:rPr>
        <w:t xml:space="preserve">о мерах </w:t>
      </w:r>
      <w:proofErr w:type="spellStart"/>
      <w:r w:rsidRPr="00DA4BD5">
        <w:rPr>
          <w:rFonts w:ascii="Times New Roman" w:hAnsi="Times New Roman" w:cs="Times New Roman"/>
          <w:b/>
          <w:sz w:val="28"/>
          <w:szCs w:val="28"/>
        </w:rPr>
        <w:t>соцподдержки</w:t>
      </w:r>
      <w:proofErr w:type="spellEnd"/>
      <w:r w:rsidRPr="00DA4BD5">
        <w:rPr>
          <w:rFonts w:ascii="Times New Roman" w:hAnsi="Times New Roman" w:cs="Times New Roman"/>
          <w:b/>
          <w:sz w:val="28"/>
          <w:szCs w:val="28"/>
        </w:rPr>
        <w:t xml:space="preserve"> семей </w:t>
      </w:r>
    </w:p>
    <w:p w:rsidR="00DA4BD5" w:rsidRPr="00DA4BD5" w:rsidRDefault="00D34317" w:rsidP="00DA4B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D5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D34317" w:rsidRPr="00012618" w:rsidRDefault="00D34317" w:rsidP="008E7B0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618">
        <w:rPr>
          <w:rFonts w:ascii="Times New Roman" w:hAnsi="Times New Roman" w:cs="Times New Roman"/>
          <w:sz w:val="24"/>
          <w:szCs w:val="24"/>
        </w:rPr>
        <w:t xml:space="preserve">Семьи с детьми получают порядка 20 мер поддержки от Отделения СФР по Красноярскому краю. Самые востребованные выплаты: материнский (семейный) капитал, единое пособие, единовременное пособие при рождении ребенка, ежемесячное пособие по уходу за ребенком в возрасте до полутора </w:t>
      </w:r>
      <w:r w:rsidRPr="003214AA">
        <w:rPr>
          <w:rFonts w:ascii="Times New Roman" w:hAnsi="Times New Roman" w:cs="Times New Roman"/>
          <w:sz w:val="24"/>
          <w:szCs w:val="24"/>
        </w:rPr>
        <w:t>лет</w:t>
      </w:r>
      <w:r w:rsidR="00C36B3B" w:rsidRPr="003214AA">
        <w:rPr>
          <w:rFonts w:ascii="Times New Roman" w:hAnsi="Times New Roman" w:cs="Times New Roman"/>
          <w:sz w:val="24"/>
          <w:szCs w:val="24"/>
        </w:rPr>
        <w:t>, пособие по беременности и родам</w:t>
      </w:r>
      <w:r w:rsidRPr="00012618">
        <w:rPr>
          <w:rFonts w:ascii="Times New Roman" w:hAnsi="Times New Roman" w:cs="Times New Roman"/>
          <w:sz w:val="24"/>
          <w:szCs w:val="24"/>
        </w:rPr>
        <w:t>, а также ежегодная семейная выплата.</w:t>
      </w:r>
    </w:p>
    <w:p w:rsidR="00D956F2" w:rsidRPr="002242B7" w:rsidRDefault="00D956F2" w:rsidP="008E7B0C">
      <w:pPr>
        <w:pStyle w:val="a8"/>
        <w:spacing w:line="360" w:lineRule="auto"/>
        <w:jc w:val="both"/>
        <w:rPr>
          <w:iCs/>
        </w:rPr>
      </w:pPr>
      <w:r w:rsidRPr="00012618">
        <w:rPr>
          <w:rStyle w:val="markdown-word"/>
        </w:rPr>
        <w:t>Новая мера поддержки — ежегодная сем</w:t>
      </w:r>
      <w:r w:rsidR="00012618" w:rsidRPr="00012618">
        <w:rPr>
          <w:rStyle w:val="markdown-word"/>
        </w:rPr>
        <w:t>ейная выплата</w:t>
      </w:r>
      <w:r w:rsidR="00B37CFC" w:rsidRPr="00012618">
        <w:rPr>
          <w:rStyle w:val="markdown-word"/>
        </w:rPr>
        <w:t xml:space="preserve">. </w:t>
      </w:r>
      <w:r w:rsidRPr="00012618">
        <w:rPr>
          <w:rStyle w:val="markdown-word"/>
        </w:rPr>
        <w:t>Она призвана помочь работающим родителям с двумя и более детьми при условии, что средний доход в семье не превышает 1,5 </w:t>
      </w:r>
      <w:r w:rsidR="00B37CFC" w:rsidRPr="00012618">
        <w:rPr>
          <w:rStyle w:val="markdown-word"/>
        </w:rPr>
        <w:t>прожиточных минимумов в регионе</w:t>
      </w:r>
      <w:r w:rsidRPr="00012618">
        <w:rPr>
          <w:rStyle w:val="markdown-word"/>
        </w:rPr>
        <w:t xml:space="preserve"> </w:t>
      </w:r>
      <w:r w:rsidR="00B37CFC" w:rsidRPr="00012618">
        <w:rPr>
          <w:rStyle w:val="a3"/>
          <w:i w:val="0"/>
        </w:rPr>
        <w:t xml:space="preserve">в году, </w:t>
      </w:r>
      <w:r w:rsidR="002242B7">
        <w:t>предшествующем</w:t>
      </w:r>
      <w:r w:rsidR="002242B7">
        <w:rPr>
          <w:rStyle w:val="a3"/>
          <w:i w:val="0"/>
        </w:rPr>
        <w:t xml:space="preserve"> </w:t>
      </w:r>
      <w:r w:rsidR="00B37CFC" w:rsidRPr="00012618">
        <w:rPr>
          <w:rStyle w:val="a3"/>
          <w:i w:val="0"/>
        </w:rPr>
        <w:t>году обращения за выплатой.</w:t>
      </w:r>
      <w:r w:rsidR="00B37CFC" w:rsidRPr="00012618">
        <w:rPr>
          <w:rStyle w:val="markdown-word"/>
          <w:i/>
        </w:rPr>
        <w:t xml:space="preserve"> </w:t>
      </w:r>
      <w:r w:rsidRPr="00012618">
        <w:rPr>
          <w:rStyle w:val="markdown-word"/>
        </w:rPr>
        <w:t>Подать заявление на выплату можно до 1 октября</w:t>
      </w:r>
      <w:r w:rsidR="00B37CFC" w:rsidRPr="00012618">
        <w:rPr>
          <w:rStyle w:val="markdown-word"/>
        </w:rPr>
        <w:t xml:space="preserve"> года </w:t>
      </w:r>
      <w:r w:rsidRPr="00012618">
        <w:rPr>
          <w:rStyle w:val="markdown-word"/>
        </w:rPr>
        <w:t xml:space="preserve">— на портале </w:t>
      </w:r>
      <w:proofErr w:type="spellStart"/>
      <w:r w:rsidRPr="00012618">
        <w:rPr>
          <w:rStyle w:val="markdown-word"/>
        </w:rPr>
        <w:t>Госуслуг</w:t>
      </w:r>
      <w:proofErr w:type="spellEnd"/>
      <w:r w:rsidRPr="00012618">
        <w:rPr>
          <w:rStyle w:val="markdown-word"/>
        </w:rPr>
        <w:t>, в клиентских службах Отделения СФР по Красноярскому краю или в МФЦ.</w:t>
      </w:r>
    </w:p>
    <w:p w:rsidR="00B37CFC" w:rsidRPr="00012618" w:rsidRDefault="00012618" w:rsidP="008E7B0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2242B7">
        <w:rPr>
          <w:rFonts w:ascii="Times New Roman" w:hAnsi="Times New Roman" w:cs="Times New Roman"/>
          <w:sz w:val="24"/>
          <w:szCs w:val="24"/>
        </w:rPr>
        <w:t xml:space="preserve">ключевых </w:t>
      </w:r>
      <w:r>
        <w:rPr>
          <w:rFonts w:ascii="Times New Roman" w:hAnsi="Times New Roman" w:cs="Times New Roman"/>
          <w:sz w:val="24"/>
          <w:szCs w:val="24"/>
        </w:rPr>
        <w:t>мер</w:t>
      </w:r>
      <w:r w:rsidR="00356EB5" w:rsidRPr="00012618">
        <w:rPr>
          <w:rFonts w:ascii="Times New Roman" w:hAnsi="Times New Roman" w:cs="Times New Roman"/>
          <w:sz w:val="24"/>
          <w:szCs w:val="24"/>
        </w:rPr>
        <w:t xml:space="preserve"> поддержки дл</w:t>
      </w:r>
      <w:r w:rsidR="00D956F2" w:rsidRPr="00012618">
        <w:rPr>
          <w:rFonts w:ascii="Times New Roman" w:hAnsi="Times New Roman" w:cs="Times New Roman"/>
          <w:sz w:val="24"/>
          <w:szCs w:val="24"/>
        </w:rPr>
        <w:t>я семей Красноярского края остаё</w:t>
      </w:r>
      <w:r w:rsidR="00356EB5" w:rsidRPr="00012618">
        <w:rPr>
          <w:rFonts w:ascii="Times New Roman" w:hAnsi="Times New Roman" w:cs="Times New Roman"/>
          <w:sz w:val="24"/>
          <w:szCs w:val="24"/>
        </w:rPr>
        <w:t xml:space="preserve">тся </w:t>
      </w:r>
      <w:r w:rsidRPr="00012618">
        <w:rPr>
          <w:rFonts w:ascii="Times New Roman" w:hAnsi="Times New Roman" w:cs="Times New Roman"/>
          <w:sz w:val="24"/>
          <w:szCs w:val="24"/>
        </w:rPr>
        <w:t>м</w:t>
      </w:r>
      <w:r w:rsidR="00E301CE" w:rsidRPr="00012618">
        <w:rPr>
          <w:rFonts w:ascii="Times New Roman" w:hAnsi="Times New Roman" w:cs="Times New Roman"/>
          <w:sz w:val="24"/>
          <w:szCs w:val="24"/>
        </w:rPr>
        <w:t>атеринский капитал.  Изначально программа предусматривала поддержку семей при рождении или усыновлении второго ребёнка. С 2020 года право на материнский капитал распространилось и на семьи с первенцем.</w:t>
      </w:r>
      <w:r w:rsidR="00FC3BE7" w:rsidRPr="00012618">
        <w:rPr>
          <w:rFonts w:ascii="Times New Roman" w:hAnsi="Times New Roman" w:cs="Times New Roman"/>
          <w:sz w:val="24"/>
          <w:szCs w:val="24"/>
        </w:rPr>
        <w:t xml:space="preserve"> </w:t>
      </w:r>
      <w:r w:rsidR="00D956F2" w:rsidRPr="00012618">
        <w:rPr>
          <w:rFonts w:ascii="Times New Roman" w:hAnsi="Times New Roman" w:cs="Times New Roman"/>
          <w:sz w:val="24"/>
          <w:szCs w:val="24"/>
        </w:rPr>
        <w:t>С</w:t>
      </w:r>
      <w:r w:rsidR="00DA4BD5" w:rsidRPr="00012618">
        <w:rPr>
          <w:rFonts w:ascii="Times New Roman" w:hAnsi="Times New Roman" w:cs="Times New Roman"/>
          <w:sz w:val="24"/>
          <w:szCs w:val="24"/>
        </w:rPr>
        <w:t xml:space="preserve">редства </w:t>
      </w:r>
      <w:r w:rsidR="008E7B0C" w:rsidRPr="00012618">
        <w:rPr>
          <w:rFonts w:ascii="Times New Roman" w:hAnsi="Times New Roman" w:cs="Times New Roman"/>
          <w:sz w:val="24"/>
          <w:szCs w:val="24"/>
        </w:rPr>
        <w:t xml:space="preserve">можно потратить </w:t>
      </w:r>
      <w:r w:rsidR="00FC3BE7" w:rsidRPr="00012618">
        <w:rPr>
          <w:rFonts w:ascii="Times New Roman" w:hAnsi="Times New Roman" w:cs="Times New Roman"/>
          <w:sz w:val="24"/>
          <w:szCs w:val="24"/>
        </w:rPr>
        <w:t xml:space="preserve">на улучшение жилищных условий, образование ребенка, накопительную пенсию мамы или реабилитацию и социальную адаптацию ребенка-инвалида. </w:t>
      </w:r>
      <w:r w:rsidR="00B37CFC" w:rsidRPr="00012618">
        <w:rPr>
          <w:rStyle w:val="markdown-word"/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="00B37CFC" w:rsidRPr="00012618">
        <w:rPr>
          <w:rStyle w:val="markdown-word"/>
          <w:rFonts w:ascii="Times New Roman" w:hAnsi="Times New Roman" w:cs="Times New Roman"/>
          <w:sz w:val="24"/>
          <w:szCs w:val="24"/>
        </w:rPr>
        <w:t>,</w:t>
      </w:r>
      <w:proofErr w:type="gramEnd"/>
      <w:r w:rsidR="00B37CFC" w:rsidRPr="00012618">
        <w:rPr>
          <w:rStyle w:val="markdown-word"/>
          <w:rFonts w:ascii="Times New Roman" w:hAnsi="Times New Roman" w:cs="Times New Roman"/>
          <w:sz w:val="24"/>
          <w:szCs w:val="24"/>
        </w:rPr>
        <w:t xml:space="preserve"> если среднедушевой доход семьи не превышает 1,5 прожиточных минимумов на человека, семья вправе получать ежемесячные выплаты из средств материнского капитала.</w:t>
      </w:r>
    </w:p>
    <w:p w:rsidR="006D485B" w:rsidRPr="003214AA" w:rsidRDefault="006D485B" w:rsidP="008E7B0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4AA">
        <w:rPr>
          <w:rFonts w:ascii="Times New Roman" w:hAnsi="Times New Roman" w:cs="Times New Roman"/>
          <w:sz w:val="24"/>
          <w:szCs w:val="24"/>
        </w:rPr>
        <w:t>Всего за время действия программы жителям Кра</w:t>
      </w:r>
      <w:r w:rsidR="00DA4BD5" w:rsidRPr="003214AA">
        <w:rPr>
          <w:rFonts w:ascii="Times New Roman" w:hAnsi="Times New Roman" w:cs="Times New Roman"/>
          <w:sz w:val="24"/>
          <w:szCs w:val="24"/>
        </w:rPr>
        <w:t xml:space="preserve">сноярского края выдано более </w:t>
      </w:r>
      <w:r w:rsidR="00CD6F32" w:rsidRPr="003214AA">
        <w:rPr>
          <w:rFonts w:ascii="Times New Roman" w:hAnsi="Times New Roman" w:cs="Times New Roman"/>
          <w:sz w:val="24"/>
          <w:szCs w:val="24"/>
        </w:rPr>
        <w:t>317</w:t>
      </w:r>
      <w:r w:rsidR="00DA4BD5" w:rsidRPr="003214AA">
        <w:rPr>
          <w:rFonts w:ascii="Times New Roman" w:hAnsi="Times New Roman" w:cs="Times New Roman"/>
          <w:sz w:val="24"/>
          <w:szCs w:val="24"/>
        </w:rPr>
        <w:t xml:space="preserve"> тысяч сертификатов на </w:t>
      </w:r>
      <w:r w:rsidR="00CD6F32" w:rsidRPr="003214AA">
        <w:rPr>
          <w:rFonts w:ascii="Times New Roman" w:hAnsi="Times New Roman" w:cs="Times New Roman"/>
          <w:sz w:val="24"/>
          <w:szCs w:val="24"/>
        </w:rPr>
        <w:t>115</w:t>
      </w:r>
      <w:r w:rsidRPr="003214AA">
        <w:rPr>
          <w:rFonts w:ascii="Times New Roman" w:hAnsi="Times New Roman" w:cs="Times New Roman"/>
          <w:sz w:val="24"/>
          <w:szCs w:val="24"/>
        </w:rPr>
        <w:t xml:space="preserve"> миллиардов рублей. </w:t>
      </w:r>
    </w:p>
    <w:p w:rsidR="003D3E59" w:rsidRPr="00AA7909" w:rsidRDefault="002242B7" w:rsidP="00EF2906">
      <w:pPr>
        <w:pStyle w:val="a8"/>
        <w:spacing w:line="360" w:lineRule="auto"/>
        <w:jc w:val="both"/>
        <w:rPr>
          <w:rStyle w:val="markdown-word"/>
        </w:rPr>
      </w:pPr>
      <w:r w:rsidRPr="00AA7909">
        <w:t xml:space="preserve">Еще </w:t>
      </w:r>
      <w:r w:rsidR="00EF2906" w:rsidRPr="00AA7909">
        <w:t xml:space="preserve">одна из наиболее востребованных мер поддержки </w:t>
      </w:r>
      <w:r w:rsidRPr="00AA7909">
        <w:t xml:space="preserve">— </w:t>
      </w:r>
      <w:r w:rsidR="00D956F2" w:rsidRPr="00AA7909">
        <w:t>единое пособие (</w:t>
      </w:r>
      <w:r w:rsidR="00FC3BE7" w:rsidRPr="00AA7909">
        <w:t>ежемесячное пособие в связи с рождением и воспитанием ребенка</w:t>
      </w:r>
      <w:r w:rsidR="00D956F2" w:rsidRPr="00AA7909">
        <w:t>)</w:t>
      </w:r>
      <w:r w:rsidR="003D3E59" w:rsidRPr="00AA7909">
        <w:t xml:space="preserve">, которое </w:t>
      </w:r>
      <w:r w:rsidR="00EF2906" w:rsidRPr="00AA7909">
        <w:rPr>
          <w:rStyle w:val="markdown-word"/>
        </w:rPr>
        <w:t xml:space="preserve">назначается </w:t>
      </w:r>
      <w:r w:rsidR="003D3E59" w:rsidRPr="00AA7909">
        <w:rPr>
          <w:rStyle w:val="markdown-word"/>
        </w:rPr>
        <w:t xml:space="preserve">с учетом критериев нуждаемости: </w:t>
      </w:r>
      <w:r w:rsidR="00EF2906" w:rsidRPr="00AA7909">
        <w:rPr>
          <w:rStyle w:val="markdown-word"/>
        </w:rPr>
        <w:t xml:space="preserve">среднедушевой доход семьи должен быть ниже прожиточного минимума на душу населения в регионе, </w:t>
      </w:r>
      <w:r w:rsidR="00766902" w:rsidRPr="00AA7909">
        <w:rPr>
          <w:rStyle w:val="markdown-word"/>
        </w:rPr>
        <w:t xml:space="preserve">а </w:t>
      </w:r>
      <w:r w:rsidR="00EF2906" w:rsidRPr="00AA7909">
        <w:rPr>
          <w:rStyle w:val="markdown-word"/>
        </w:rPr>
        <w:t xml:space="preserve">также </w:t>
      </w:r>
      <w:r w:rsidR="00C36B3B" w:rsidRPr="00AA7909">
        <w:rPr>
          <w:rStyle w:val="markdown-word"/>
        </w:rPr>
        <w:t>оценивается имущественная обеспеченность семьи</w:t>
      </w:r>
      <w:r w:rsidR="00EF2906" w:rsidRPr="00AA7909">
        <w:rPr>
          <w:rStyle w:val="markdown-word"/>
        </w:rPr>
        <w:t>. Пособие может быть назначено беременной женщине, вставшей на учёт до 12 недель беременности, либо одному из родителей ребёнка в возрасте от 0 до 17 лет</w:t>
      </w:r>
      <w:r w:rsidR="003D3E59" w:rsidRPr="00AA7909">
        <w:rPr>
          <w:rStyle w:val="markdown-word"/>
        </w:rPr>
        <w:t>.</w:t>
      </w:r>
    </w:p>
    <w:p w:rsidR="00FC3BE7" w:rsidRPr="00012618" w:rsidRDefault="00C36B3B" w:rsidP="008E7B0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4AA">
        <w:rPr>
          <w:rFonts w:ascii="Times New Roman" w:hAnsi="Times New Roman" w:cs="Times New Roman"/>
          <w:sz w:val="24"/>
          <w:szCs w:val="24"/>
        </w:rPr>
        <w:lastRenderedPageBreak/>
        <w:t xml:space="preserve">Помимо перечисленных пособий, </w:t>
      </w:r>
      <w:r w:rsidR="00FC3BE7" w:rsidRPr="00012618">
        <w:rPr>
          <w:rFonts w:ascii="Times New Roman" w:hAnsi="Times New Roman" w:cs="Times New Roman"/>
          <w:sz w:val="24"/>
          <w:szCs w:val="24"/>
        </w:rPr>
        <w:t xml:space="preserve">ОСФР по Красноярскому краю назначает выплаты </w:t>
      </w:r>
      <w:r w:rsidR="008E7B0C" w:rsidRPr="00012618">
        <w:rPr>
          <w:rFonts w:ascii="Times New Roman" w:hAnsi="Times New Roman" w:cs="Times New Roman"/>
          <w:sz w:val="24"/>
          <w:szCs w:val="24"/>
        </w:rPr>
        <w:t>семьям, имеющим детей-инвалидов,</w:t>
      </w:r>
      <w:r w:rsidR="00FC3BE7" w:rsidRPr="00012618">
        <w:rPr>
          <w:rFonts w:ascii="Times New Roman" w:hAnsi="Times New Roman" w:cs="Times New Roman"/>
          <w:sz w:val="24"/>
          <w:szCs w:val="24"/>
        </w:rPr>
        <w:t xml:space="preserve"> единовременное пособие при передаче ребенка на воспитание в семью и другие меры социальной поддержки. </w:t>
      </w:r>
    </w:p>
    <w:p w:rsidR="00FC3BE7" w:rsidRPr="00012618" w:rsidRDefault="00FC3BE7" w:rsidP="008E7B0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618">
        <w:rPr>
          <w:rFonts w:ascii="Times New Roman" w:hAnsi="Times New Roman" w:cs="Times New Roman"/>
          <w:sz w:val="24"/>
          <w:szCs w:val="24"/>
        </w:rPr>
        <w:t xml:space="preserve">С полным списком мер поддержки семьям с детьми можно ознакомиться на сайте СФР </w:t>
      </w:r>
      <w:proofErr w:type="gramStart"/>
      <w:r w:rsidRPr="0001261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12618">
        <w:rPr>
          <w:rFonts w:ascii="Times New Roman" w:hAnsi="Times New Roman" w:cs="Times New Roman"/>
          <w:sz w:val="24"/>
          <w:szCs w:val="24"/>
        </w:rPr>
        <w:t xml:space="preserve"> специальном </w:t>
      </w:r>
      <w:proofErr w:type="gramStart"/>
      <w:r w:rsidRPr="00012618">
        <w:rPr>
          <w:rFonts w:ascii="Times New Roman" w:hAnsi="Times New Roman" w:cs="Times New Roman"/>
          <w:sz w:val="24"/>
          <w:szCs w:val="24"/>
        </w:rPr>
        <w:t>разделе</w:t>
      </w:r>
      <w:proofErr w:type="gramEnd"/>
      <w:r w:rsidRPr="00012618">
        <w:rPr>
          <w:rFonts w:ascii="Times New Roman" w:hAnsi="Times New Roman" w:cs="Times New Roman"/>
          <w:sz w:val="24"/>
          <w:szCs w:val="24"/>
        </w:rPr>
        <w:t xml:space="preserve"> «Семьям с детьми» </w:t>
      </w:r>
      <w:r w:rsidR="006D485B" w:rsidRPr="00012618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6D485B" w:rsidRPr="00012618">
          <w:rPr>
            <w:rStyle w:val="a5"/>
            <w:rFonts w:ascii="Times New Roman" w:hAnsi="Times New Roman" w:cs="Times New Roman"/>
            <w:sz w:val="24"/>
            <w:szCs w:val="24"/>
          </w:rPr>
          <w:t>https://sfr.gov.ru/grazhdanam/semyam_s_detmi/</w:t>
        </w:r>
      </w:hyperlink>
      <w:r w:rsidR="006D485B" w:rsidRPr="00012618">
        <w:rPr>
          <w:rFonts w:ascii="Times New Roman" w:hAnsi="Times New Roman" w:cs="Times New Roman"/>
          <w:sz w:val="24"/>
          <w:szCs w:val="24"/>
        </w:rPr>
        <w:t>)</w:t>
      </w:r>
    </w:p>
    <w:p w:rsidR="006D485B" w:rsidRPr="00012618" w:rsidRDefault="006D485B" w:rsidP="008E7B0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618">
        <w:rPr>
          <w:rFonts w:ascii="Times New Roman" w:hAnsi="Times New Roman" w:cs="Times New Roman"/>
          <w:sz w:val="24"/>
          <w:szCs w:val="24"/>
        </w:rPr>
        <w:t xml:space="preserve">Если у вас остались вопросы, вы всегда можете обратиться в контакт-центр Отделения Социального фонда России по Красноярскому краю: </w:t>
      </w:r>
      <w:r w:rsidRPr="00012618">
        <w:rPr>
          <w:rFonts w:ascii="Times New Roman" w:hAnsi="Times New Roman" w:cs="Times New Roman"/>
          <w:b/>
          <w:bCs/>
          <w:sz w:val="24"/>
          <w:szCs w:val="24"/>
        </w:rPr>
        <w:t>8 (800) 100-00-01</w:t>
      </w:r>
      <w:r w:rsidRPr="00012618">
        <w:rPr>
          <w:rFonts w:ascii="Times New Roman" w:hAnsi="Times New Roman" w:cs="Times New Roman"/>
          <w:sz w:val="24"/>
          <w:szCs w:val="24"/>
        </w:rPr>
        <w:t xml:space="preserve"> (звонок бесплатный, режим работы: </w:t>
      </w:r>
      <w:proofErr w:type="spellStart"/>
      <w:proofErr w:type="gramStart"/>
      <w:r w:rsidRPr="00012618">
        <w:rPr>
          <w:rFonts w:ascii="Times New Roman" w:hAnsi="Times New Roman" w:cs="Times New Roman"/>
          <w:sz w:val="24"/>
          <w:szCs w:val="24"/>
        </w:rPr>
        <w:t>пн</w:t>
      </w:r>
      <w:proofErr w:type="spellEnd"/>
      <w:proofErr w:type="gramEnd"/>
      <w:r w:rsidRPr="0001261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12618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012618">
        <w:rPr>
          <w:rFonts w:ascii="Times New Roman" w:hAnsi="Times New Roman" w:cs="Times New Roman"/>
          <w:sz w:val="24"/>
          <w:szCs w:val="24"/>
        </w:rPr>
        <w:t xml:space="preserve"> с 8:00 до 17:00, в </w:t>
      </w:r>
      <w:proofErr w:type="spellStart"/>
      <w:r w:rsidRPr="00012618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012618">
        <w:rPr>
          <w:rFonts w:ascii="Times New Roman" w:hAnsi="Times New Roman" w:cs="Times New Roman"/>
          <w:sz w:val="24"/>
          <w:szCs w:val="24"/>
        </w:rPr>
        <w:t xml:space="preserve"> - с 8:00 до 16:00). Социальные сети регионального Отделения СФР: </w:t>
      </w:r>
      <w:hyperlink r:id="rId8" w:tgtFrame="_blank" w:history="1">
        <w:r w:rsidRPr="0001261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Макс</w:t>
        </w:r>
      </w:hyperlink>
      <w:r w:rsidRPr="00012618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gtFrame="_blank" w:history="1">
        <w:proofErr w:type="spellStart"/>
        <w:r w:rsidRPr="0001261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ВКонтакте</w:t>
        </w:r>
        <w:proofErr w:type="spellEnd"/>
      </w:hyperlink>
      <w:r w:rsidRPr="0001261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gtFrame="_blank" w:history="1">
        <w:r w:rsidRPr="0001261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Одноклассники</w:t>
        </w:r>
      </w:hyperlink>
      <w:r w:rsidRPr="00012618">
        <w:rPr>
          <w:rFonts w:ascii="Times New Roman" w:hAnsi="Times New Roman" w:cs="Times New Roman"/>
          <w:sz w:val="24"/>
          <w:szCs w:val="24"/>
        </w:rPr>
        <w:t>.</w:t>
      </w:r>
    </w:p>
    <w:p w:rsidR="00EF2906" w:rsidRDefault="00EF2906" w:rsidP="008E7B0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931C86" w:rsidRPr="00F27F36" w:rsidRDefault="00931C86" w:rsidP="00F27F36">
      <w:pPr>
        <w:pStyle w:val="a9"/>
        <w:rPr>
          <w:i/>
          <w:sz w:val="24"/>
          <w:szCs w:val="24"/>
        </w:rPr>
      </w:pPr>
      <w:bookmarkStart w:id="0" w:name="_GoBack"/>
      <w:r w:rsidRPr="00F27F36">
        <w:rPr>
          <w:i/>
          <w:sz w:val="24"/>
          <w:szCs w:val="24"/>
        </w:rPr>
        <w:t>Пресс-служба ОСФР по Красноярскому краю</w:t>
      </w:r>
    </w:p>
    <w:p w:rsidR="00931C86" w:rsidRPr="00F27F36" w:rsidRDefault="00931C86" w:rsidP="00F27F36">
      <w:pPr>
        <w:pStyle w:val="a9"/>
        <w:rPr>
          <w:i/>
          <w:sz w:val="24"/>
          <w:szCs w:val="24"/>
        </w:rPr>
      </w:pPr>
      <w:proofErr w:type="spellStart"/>
      <w:r w:rsidRPr="00F27F36">
        <w:rPr>
          <w:i/>
          <w:sz w:val="24"/>
          <w:szCs w:val="24"/>
        </w:rPr>
        <w:t>Карвоев</w:t>
      </w:r>
      <w:proofErr w:type="spellEnd"/>
      <w:r w:rsidRPr="00F27F36">
        <w:rPr>
          <w:i/>
          <w:sz w:val="24"/>
          <w:szCs w:val="24"/>
        </w:rPr>
        <w:t xml:space="preserve"> Владимир Александрович, (391) </w:t>
      </w:r>
      <w:r w:rsidR="00F27F36" w:rsidRPr="00F27F36">
        <w:rPr>
          <w:i/>
          <w:sz w:val="24"/>
          <w:szCs w:val="24"/>
        </w:rPr>
        <w:t>229-11-54</w:t>
      </w:r>
      <w:bookmarkEnd w:id="0"/>
    </w:p>
    <w:sectPr w:rsidR="00931C86" w:rsidRPr="00F27F36" w:rsidSect="002242B7">
      <w:pgSz w:w="11906" w:h="16838"/>
      <w:pgMar w:top="567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17"/>
    <w:rsid w:val="00012618"/>
    <w:rsid w:val="002242B7"/>
    <w:rsid w:val="002351ED"/>
    <w:rsid w:val="002C6A4F"/>
    <w:rsid w:val="003214AA"/>
    <w:rsid w:val="00356EB5"/>
    <w:rsid w:val="003A62DF"/>
    <w:rsid w:val="003D3E59"/>
    <w:rsid w:val="005B1B1F"/>
    <w:rsid w:val="006D485B"/>
    <w:rsid w:val="00766902"/>
    <w:rsid w:val="008E7B0C"/>
    <w:rsid w:val="00931C86"/>
    <w:rsid w:val="00956F22"/>
    <w:rsid w:val="00AA7909"/>
    <w:rsid w:val="00B37CFC"/>
    <w:rsid w:val="00C36B3B"/>
    <w:rsid w:val="00CB0490"/>
    <w:rsid w:val="00CD6F32"/>
    <w:rsid w:val="00D34317"/>
    <w:rsid w:val="00D956F2"/>
    <w:rsid w:val="00DA4BD5"/>
    <w:rsid w:val="00E301CE"/>
    <w:rsid w:val="00EF2906"/>
    <w:rsid w:val="00F27F36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34317"/>
    <w:rPr>
      <w:i/>
      <w:iCs/>
    </w:rPr>
  </w:style>
  <w:style w:type="character" w:styleId="a4">
    <w:name w:val="Strong"/>
    <w:basedOn w:val="a0"/>
    <w:uiPriority w:val="22"/>
    <w:qFormat/>
    <w:rsid w:val="00D34317"/>
    <w:rPr>
      <w:b/>
      <w:bCs/>
    </w:rPr>
  </w:style>
  <w:style w:type="character" w:styleId="a5">
    <w:name w:val="Hyperlink"/>
    <w:basedOn w:val="a0"/>
    <w:uiPriority w:val="99"/>
    <w:unhideWhenUsed/>
    <w:rsid w:val="006D485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BD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D9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D956F2"/>
  </w:style>
  <w:style w:type="paragraph" w:customStyle="1" w:styleId="paragraph-styledstyledparagraph-sc-a650b026-0">
    <w:name w:val="paragraph-styled__styledparagraph-sc-a650b026-0"/>
    <w:basedOn w:val="a"/>
    <w:rsid w:val="00EF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F27F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34317"/>
    <w:rPr>
      <w:i/>
      <w:iCs/>
    </w:rPr>
  </w:style>
  <w:style w:type="character" w:styleId="a4">
    <w:name w:val="Strong"/>
    <w:basedOn w:val="a0"/>
    <w:uiPriority w:val="22"/>
    <w:qFormat/>
    <w:rsid w:val="00D34317"/>
    <w:rPr>
      <w:b/>
      <w:bCs/>
    </w:rPr>
  </w:style>
  <w:style w:type="character" w:styleId="a5">
    <w:name w:val="Hyperlink"/>
    <w:basedOn w:val="a0"/>
    <w:uiPriority w:val="99"/>
    <w:unhideWhenUsed/>
    <w:rsid w:val="006D485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BD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D9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D956F2"/>
  </w:style>
  <w:style w:type="paragraph" w:customStyle="1" w:styleId="paragraph-styledstyledparagraph-sc-a650b026-0">
    <w:name w:val="paragraph-styled__styledparagraph-sc-a650b026-0"/>
    <w:basedOn w:val="a"/>
    <w:rsid w:val="00EF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F27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jarskjkra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r.gov.ru/grazhdanam/semyam_s_detmi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k.ru/sfr.krasnojarskjkr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jarskjk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Карвоев Владимир Александрович</dc:creator>
  <cp:lastModifiedBy>Карвоев Владимир Александрович</cp:lastModifiedBy>
  <cp:revision>3</cp:revision>
  <cp:lastPrinted>2026-07-07T01:24:00Z</cp:lastPrinted>
  <dcterms:created xsi:type="dcterms:W3CDTF">2026-07-07T01:30:00Z</dcterms:created>
  <dcterms:modified xsi:type="dcterms:W3CDTF">2026-07-07T01:54:00Z</dcterms:modified>
</cp:coreProperties>
</file>