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98" w:rsidRDefault="00715398" w:rsidP="0038561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firstLine="567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e"/>
        <w:tblW w:w="10740" w:type="dxa"/>
        <w:tblInd w:w="-108" w:type="dxa"/>
        <w:tblLayout w:type="fixed"/>
        <w:tblLook w:val="0000"/>
      </w:tblPr>
      <w:tblGrid>
        <w:gridCol w:w="4786"/>
        <w:gridCol w:w="3686"/>
        <w:gridCol w:w="2268"/>
      </w:tblGrid>
      <w:tr w:rsidR="00715398" w:rsidRPr="005373EC">
        <w:trPr>
          <w:cantSplit/>
          <w:trHeight w:val="1266"/>
          <w:tblHeader/>
        </w:trPr>
        <w:tc>
          <w:tcPr>
            <w:tcW w:w="4786" w:type="dxa"/>
          </w:tcPr>
          <w:p w:rsidR="00715398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2646680" cy="614680"/>
                  <wp:effectExtent l="0" t="0" r="0" b="0"/>
                  <wp:docPr id="102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680" cy="614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387985</wp:posOffset>
                  </wp:positionV>
                  <wp:extent cx="2359025" cy="490855"/>
                  <wp:effectExtent l="0" t="0" r="0" b="0"/>
                  <wp:wrapNone/>
                  <wp:docPr id="10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025" cy="490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</w:tcPr>
          <w:p w:rsidR="00715398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  <w:p w:rsidR="00715398" w:rsidRPr="00C239C7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C239C7">
              <w:rPr>
                <w:color w:val="000000"/>
                <w:sz w:val="22"/>
                <w:szCs w:val="22"/>
                <w:lang w:val="en-US"/>
              </w:rPr>
              <w:t>e-mail: pressa@24.sfr.gov.ru</w:t>
            </w:r>
          </w:p>
          <w:p w:rsidR="00715398" w:rsidRPr="00C239C7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C239C7">
              <w:rPr>
                <w:color w:val="000000"/>
                <w:sz w:val="22"/>
                <w:szCs w:val="22"/>
                <w:lang w:val="en-US"/>
              </w:rPr>
              <w:t>https://vk.com/sfr.krasnojarskjkraj</w:t>
            </w:r>
          </w:p>
          <w:p w:rsidR="00715398" w:rsidRPr="00C239C7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C239C7">
              <w:rPr>
                <w:color w:val="000000"/>
                <w:sz w:val="22"/>
                <w:szCs w:val="22"/>
                <w:lang w:val="en-US"/>
              </w:rPr>
              <w:t>https://ok.ru/sfr.krasnojarskjkraj</w:t>
            </w:r>
          </w:p>
          <w:p w:rsidR="00715398" w:rsidRPr="00C239C7" w:rsidRDefault="00C239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C239C7">
              <w:rPr>
                <w:color w:val="000000"/>
                <w:sz w:val="22"/>
                <w:szCs w:val="22"/>
                <w:lang w:val="en-US"/>
              </w:rPr>
              <w:t>https://t.me/sfr_krasnoyarskiykray</w:t>
            </w:r>
          </w:p>
        </w:tc>
        <w:tc>
          <w:tcPr>
            <w:tcW w:w="2268" w:type="dxa"/>
          </w:tcPr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  <w:p w:rsidR="00715398" w:rsidRPr="00C239C7" w:rsidRDefault="007153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715398" w:rsidRPr="00C239C7" w:rsidRDefault="0071539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ontserrat" w:eastAsia="Montserrat" w:hAnsi="Montserrat" w:cs="Montserrat"/>
          <w:color w:val="808080"/>
          <w:sz w:val="16"/>
          <w:szCs w:val="16"/>
          <w:lang w:val="en-US"/>
        </w:rPr>
      </w:pPr>
    </w:p>
    <w:p w:rsidR="00715398" w:rsidRPr="00982C6C" w:rsidRDefault="00715398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808080"/>
          <w:sz w:val="28"/>
          <w:szCs w:val="28"/>
          <w:lang w:val="en-US"/>
        </w:rPr>
      </w:pPr>
    </w:p>
    <w:p w:rsidR="00665034" w:rsidRPr="00982C6C" w:rsidRDefault="00665034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808080"/>
          <w:sz w:val="28"/>
          <w:szCs w:val="28"/>
          <w:lang w:val="en-US"/>
        </w:rPr>
      </w:pPr>
    </w:p>
    <w:p w:rsidR="0038561B" w:rsidRDefault="00C239C7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80808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808080"/>
          <w:sz w:val="32"/>
          <w:szCs w:val="32"/>
        </w:rPr>
        <w:t>ПРЕСС-РЕЛИЗ</w:t>
      </w:r>
    </w:p>
    <w:p w:rsidR="00FD29C5" w:rsidRDefault="00FD29C5" w:rsidP="00FD29C5">
      <w:pPr>
        <w:ind w:left="-3"/>
      </w:pPr>
    </w:p>
    <w:p w:rsidR="0038561B" w:rsidRPr="00447E1F" w:rsidRDefault="0038561B" w:rsidP="00FD29C5">
      <w:pPr>
        <w:ind w:left="-3"/>
      </w:pPr>
      <w:r w:rsidRPr="00447E1F">
        <w:t>С заботой о мамах: свыше 11 тысяч работающих мам Красноярского края получили пособие по беременности и родам</w:t>
      </w:r>
    </w:p>
    <w:p w:rsidR="0038561B" w:rsidRPr="00D718D9" w:rsidRDefault="005373EC" w:rsidP="00FD29C5">
      <w:pPr>
        <w:ind w:left="-3"/>
        <w:rPr>
          <w:sz w:val="24"/>
          <w:szCs w:val="24"/>
        </w:rPr>
      </w:pPr>
      <w:r>
        <w:rPr>
          <w:i/>
          <w:sz w:val="24"/>
        </w:rPr>
        <w:t xml:space="preserve">В последнее воскресенье ноября отмечается День  матери.  </w:t>
      </w:r>
      <w:r w:rsidR="0038561B" w:rsidRPr="00FD29C5">
        <w:rPr>
          <w:sz w:val="24"/>
          <w:szCs w:val="24"/>
        </w:rPr>
        <w:t xml:space="preserve">Отделение Социального фонда России по Красноярскому краю поддерживает матерей и семьи с детьми, предоставляя им различные пособия и выплаты. </w:t>
      </w:r>
      <w:r w:rsidR="0038561B" w:rsidRPr="00D718D9">
        <w:rPr>
          <w:sz w:val="24"/>
          <w:szCs w:val="24"/>
        </w:rPr>
        <w:t>Существенная поддержка – пособие работающей маме по беременности и родам.</w:t>
      </w:r>
    </w:p>
    <w:p w:rsidR="0038561B" w:rsidRPr="00447E1F" w:rsidRDefault="0038561B" w:rsidP="00FD29C5">
      <w:pPr>
        <w:ind w:left="-3"/>
        <w:rPr>
          <w:b w:val="0"/>
          <w:sz w:val="24"/>
          <w:szCs w:val="24"/>
        </w:rPr>
      </w:pPr>
      <w:r w:rsidRPr="00447E1F">
        <w:rPr>
          <w:b w:val="0"/>
          <w:sz w:val="24"/>
          <w:szCs w:val="24"/>
        </w:rPr>
        <w:t xml:space="preserve">С начала 2025 года Отделение Социального фонда России по Красноярскому краю выплатило более 11 тысяч пособий по беременности и </w:t>
      </w:r>
      <w:proofErr w:type="gramStart"/>
      <w:r w:rsidRPr="00447E1F">
        <w:rPr>
          <w:b w:val="0"/>
          <w:sz w:val="24"/>
          <w:szCs w:val="24"/>
        </w:rPr>
        <w:t>родам</w:t>
      </w:r>
      <w:proofErr w:type="gramEnd"/>
      <w:r w:rsidRPr="00447E1F">
        <w:rPr>
          <w:b w:val="0"/>
          <w:sz w:val="24"/>
          <w:szCs w:val="24"/>
        </w:rPr>
        <w:t xml:space="preserve"> работающим женщинам региона. Им было перечислено  свыше</w:t>
      </w:r>
      <w:r w:rsidR="00307052" w:rsidRPr="00447E1F">
        <w:rPr>
          <w:b w:val="0"/>
          <w:sz w:val="24"/>
          <w:szCs w:val="24"/>
        </w:rPr>
        <w:t xml:space="preserve"> 2,9 </w:t>
      </w:r>
      <w:proofErr w:type="gramStart"/>
      <w:r w:rsidRPr="00447E1F">
        <w:rPr>
          <w:b w:val="0"/>
          <w:sz w:val="24"/>
          <w:szCs w:val="24"/>
        </w:rPr>
        <w:t>м</w:t>
      </w:r>
      <w:r w:rsidR="00602EA0" w:rsidRPr="00447E1F">
        <w:rPr>
          <w:b w:val="0"/>
          <w:sz w:val="24"/>
          <w:szCs w:val="24"/>
        </w:rPr>
        <w:t>лрд</w:t>
      </w:r>
      <w:proofErr w:type="gramEnd"/>
      <w:r w:rsidRPr="00447E1F">
        <w:rPr>
          <w:b w:val="0"/>
          <w:sz w:val="24"/>
          <w:szCs w:val="24"/>
        </w:rPr>
        <w:t xml:space="preserve"> рублей.</w:t>
      </w:r>
    </w:p>
    <w:p w:rsidR="005D63D5" w:rsidRPr="00447E1F" w:rsidRDefault="005D63D5" w:rsidP="00FD29C5">
      <w:pPr>
        <w:ind w:left="-3"/>
        <w:rPr>
          <w:b w:val="0"/>
          <w:sz w:val="24"/>
          <w:szCs w:val="24"/>
          <w:lang w:eastAsia="ru-RU"/>
        </w:rPr>
      </w:pPr>
      <w:r w:rsidRPr="00447E1F">
        <w:rPr>
          <w:b w:val="0"/>
          <w:sz w:val="24"/>
          <w:szCs w:val="24"/>
          <w:lang w:eastAsia="ru-RU"/>
        </w:rPr>
        <w:t xml:space="preserve">Право на получение этой меры поддержки имеют мамы, </w:t>
      </w:r>
      <w:r w:rsidR="00D46535">
        <w:rPr>
          <w:b w:val="0"/>
          <w:sz w:val="24"/>
          <w:szCs w:val="24"/>
          <w:lang w:eastAsia="ru-RU"/>
        </w:rPr>
        <w:t xml:space="preserve">находившиеся в трудовых отношениях, </w:t>
      </w:r>
      <w:r w:rsidRPr="00447E1F">
        <w:rPr>
          <w:b w:val="0"/>
          <w:sz w:val="24"/>
          <w:szCs w:val="24"/>
          <w:lang w:eastAsia="ru-RU"/>
        </w:rPr>
        <w:t>ушедшие в отпуск по беременности и родам, а также те, кто усыновил ребёнка в возрасте до трёх месяцев.</w:t>
      </w:r>
    </w:p>
    <w:p w:rsidR="005D63D5" w:rsidRPr="00447E1F" w:rsidRDefault="005D63D5" w:rsidP="00FD29C5">
      <w:pPr>
        <w:ind w:left="-3"/>
        <w:rPr>
          <w:b w:val="0"/>
          <w:sz w:val="24"/>
          <w:szCs w:val="24"/>
          <w:lang w:eastAsia="ru-RU"/>
        </w:rPr>
      </w:pPr>
      <w:r w:rsidRPr="00447E1F">
        <w:rPr>
          <w:b w:val="0"/>
          <w:sz w:val="24"/>
          <w:szCs w:val="24"/>
          <w:lang w:eastAsia="ru-RU"/>
        </w:rPr>
        <w:t> Основным условием для назначения пособия является официальная занятость и участие в системе обязательного социального страхования. Важно, что в 2025 году на выплату пособия по беременности и родам также могут рассчитывать и индивидуальные предприниматели, которые своевременно уплатили страховые взносы в 2024 году.</w:t>
      </w:r>
    </w:p>
    <w:p w:rsidR="000516C4" w:rsidRPr="00447E1F" w:rsidRDefault="0038561B" w:rsidP="00FD29C5">
      <w:pPr>
        <w:ind w:left="-3"/>
        <w:rPr>
          <w:b w:val="0"/>
          <w:sz w:val="24"/>
          <w:szCs w:val="24"/>
        </w:rPr>
      </w:pPr>
      <w:r w:rsidRPr="00447E1F">
        <w:rPr>
          <w:b w:val="0"/>
          <w:sz w:val="24"/>
          <w:szCs w:val="24"/>
        </w:rPr>
        <w:t>Пособие по беременности и родам выплачивается застрахованной женщине в размере 100% среднего заработка суммарно за весь период отпуска по беременности и родам продолжительностью 70 (в случае многоплодной беременности — 84) календарных дней до родов и 70 (при рождении двух или более детей — 110 в случае осложненных родов — 86) календарных дней после родов.</w:t>
      </w:r>
    </w:p>
    <w:p w:rsidR="00441E39" w:rsidRPr="00447E1F" w:rsidRDefault="0038561B" w:rsidP="00FD29C5">
      <w:pPr>
        <w:ind w:left="-3"/>
        <w:rPr>
          <w:b w:val="0"/>
          <w:bCs/>
          <w:sz w:val="24"/>
          <w:szCs w:val="24"/>
        </w:rPr>
      </w:pPr>
      <w:r w:rsidRPr="00447E1F">
        <w:rPr>
          <w:b w:val="0"/>
          <w:sz w:val="24"/>
          <w:szCs w:val="24"/>
        </w:rPr>
        <w:t xml:space="preserve">«Размер пособия </w:t>
      </w:r>
      <w:r w:rsidR="004E19DF" w:rsidRPr="00447E1F">
        <w:rPr>
          <w:b w:val="0"/>
          <w:sz w:val="24"/>
          <w:szCs w:val="24"/>
        </w:rPr>
        <w:t xml:space="preserve">по беременности и родам </w:t>
      </w:r>
      <w:r w:rsidRPr="00447E1F">
        <w:rPr>
          <w:b w:val="0"/>
          <w:sz w:val="24"/>
          <w:szCs w:val="24"/>
        </w:rPr>
        <w:t xml:space="preserve">зависит от заработка женщины, сложности родов и некоторых других факторов. Минимальная сумма </w:t>
      </w:r>
      <w:r w:rsidR="004E19DF" w:rsidRPr="00447E1F">
        <w:rPr>
          <w:b w:val="0"/>
          <w:sz w:val="24"/>
          <w:szCs w:val="24"/>
        </w:rPr>
        <w:t xml:space="preserve">пособия </w:t>
      </w:r>
      <w:r w:rsidRPr="00447E1F">
        <w:rPr>
          <w:b w:val="0"/>
          <w:sz w:val="24"/>
          <w:szCs w:val="24"/>
        </w:rPr>
        <w:t xml:space="preserve">для работающих мам </w:t>
      </w:r>
      <w:r w:rsidR="004E19DF" w:rsidRPr="00447E1F">
        <w:rPr>
          <w:b w:val="0"/>
          <w:sz w:val="24"/>
          <w:szCs w:val="24"/>
        </w:rPr>
        <w:t xml:space="preserve">за 140 календарных дней </w:t>
      </w:r>
      <w:r w:rsidR="00FE78B5" w:rsidRPr="00447E1F">
        <w:rPr>
          <w:b w:val="0"/>
          <w:sz w:val="24"/>
          <w:szCs w:val="24"/>
        </w:rPr>
        <w:t xml:space="preserve">в 2025 году </w:t>
      </w:r>
      <w:r w:rsidR="00DA6F57">
        <w:rPr>
          <w:b w:val="0"/>
          <w:sz w:val="24"/>
          <w:szCs w:val="24"/>
        </w:rPr>
        <w:t xml:space="preserve">составляет </w:t>
      </w:r>
      <w:r w:rsidR="004E19DF" w:rsidRPr="00447E1F">
        <w:rPr>
          <w:b w:val="0"/>
          <w:bCs/>
          <w:sz w:val="24"/>
          <w:szCs w:val="24"/>
        </w:rPr>
        <w:t>103 285 рублей</w:t>
      </w:r>
      <w:r w:rsidR="00DA6F57">
        <w:rPr>
          <w:b w:val="0"/>
          <w:bCs/>
          <w:sz w:val="24"/>
          <w:szCs w:val="24"/>
        </w:rPr>
        <w:t>, м</w:t>
      </w:r>
      <w:r w:rsidRPr="00447E1F">
        <w:rPr>
          <w:b w:val="0"/>
          <w:sz w:val="24"/>
          <w:szCs w:val="24"/>
        </w:rPr>
        <w:t xml:space="preserve">аксимальная </w:t>
      </w:r>
      <w:r w:rsidR="00DA6F57" w:rsidRPr="00447E1F">
        <w:rPr>
          <w:b w:val="0"/>
          <w:sz w:val="24"/>
          <w:szCs w:val="24"/>
        </w:rPr>
        <w:t>—</w:t>
      </w:r>
      <w:r w:rsidR="004E19DF" w:rsidRPr="00447E1F">
        <w:rPr>
          <w:b w:val="0"/>
          <w:bCs/>
          <w:sz w:val="24"/>
          <w:szCs w:val="24"/>
        </w:rPr>
        <w:t>794 355,80 р</w:t>
      </w:r>
      <w:r w:rsidRPr="00447E1F">
        <w:rPr>
          <w:b w:val="0"/>
          <w:sz w:val="24"/>
          <w:szCs w:val="24"/>
        </w:rPr>
        <w:t xml:space="preserve">ублей. Сумма выплачивается разово за весь период отпуска», — пояснила заместитель управляющего  Отделением </w:t>
      </w:r>
      <w:r w:rsidR="00086A32" w:rsidRPr="00447E1F">
        <w:rPr>
          <w:b w:val="0"/>
          <w:sz w:val="24"/>
          <w:szCs w:val="24"/>
        </w:rPr>
        <w:t xml:space="preserve">СФР по Красноярскому краю </w:t>
      </w:r>
      <w:r w:rsidRPr="00A509E9">
        <w:rPr>
          <w:sz w:val="24"/>
          <w:szCs w:val="24"/>
        </w:rPr>
        <w:t>Марина Долматова</w:t>
      </w:r>
      <w:r w:rsidRPr="00A509E9">
        <w:rPr>
          <w:bCs/>
          <w:sz w:val="24"/>
          <w:szCs w:val="24"/>
        </w:rPr>
        <w:t>.</w:t>
      </w:r>
    </w:p>
    <w:p w:rsidR="003A6D58" w:rsidRPr="00447E1F" w:rsidRDefault="00441E39" w:rsidP="00FD29C5">
      <w:pPr>
        <w:ind w:left="-3"/>
        <w:rPr>
          <w:b w:val="0"/>
          <w:sz w:val="24"/>
          <w:szCs w:val="24"/>
        </w:rPr>
      </w:pPr>
      <w:r w:rsidRPr="00447E1F">
        <w:rPr>
          <w:b w:val="0"/>
          <w:sz w:val="24"/>
          <w:szCs w:val="24"/>
        </w:rPr>
        <w:t xml:space="preserve">Отделение </w:t>
      </w:r>
      <w:r w:rsidR="00086A32" w:rsidRPr="00447E1F">
        <w:rPr>
          <w:b w:val="0"/>
          <w:sz w:val="24"/>
          <w:szCs w:val="24"/>
        </w:rPr>
        <w:t xml:space="preserve">фонда </w:t>
      </w:r>
      <w:r w:rsidRPr="00447E1F">
        <w:rPr>
          <w:b w:val="0"/>
          <w:sz w:val="24"/>
          <w:szCs w:val="24"/>
        </w:rPr>
        <w:t>назначает и выплачивает пособие на основе данных из медицинских учреждений и информации, предоставленной работодателем.</w:t>
      </w:r>
      <w:r w:rsidR="00D46535">
        <w:rPr>
          <w:b w:val="0"/>
          <w:sz w:val="24"/>
          <w:szCs w:val="24"/>
        </w:rPr>
        <w:t xml:space="preserve"> Обращаться с заявлением в клиентские службы Отделения не нужно. </w:t>
      </w:r>
    </w:p>
    <w:p w:rsidR="008936D5" w:rsidRDefault="00441E39" w:rsidP="00FD29C5">
      <w:pPr>
        <w:ind w:left="-3"/>
        <w:rPr>
          <w:b w:val="0"/>
          <w:sz w:val="24"/>
          <w:szCs w:val="24"/>
        </w:rPr>
      </w:pPr>
      <w:proofErr w:type="gramStart"/>
      <w:r w:rsidRPr="00447E1F">
        <w:rPr>
          <w:b w:val="0"/>
          <w:sz w:val="24"/>
          <w:szCs w:val="24"/>
        </w:rPr>
        <w:t>Беременные студентки, обучающиеся очно в средне-специальных и высших учебных заведениях также имеют</w:t>
      </w:r>
      <w:proofErr w:type="gramEnd"/>
      <w:r w:rsidRPr="00447E1F">
        <w:rPr>
          <w:b w:val="0"/>
          <w:sz w:val="24"/>
          <w:szCs w:val="24"/>
        </w:rPr>
        <w:t xml:space="preserve"> право на получения пособия, которое </w:t>
      </w:r>
      <w:r w:rsidR="000C31EC" w:rsidRPr="00447E1F">
        <w:rPr>
          <w:b w:val="0"/>
          <w:sz w:val="24"/>
          <w:szCs w:val="24"/>
        </w:rPr>
        <w:t xml:space="preserve">с 1 сентября 2025 года </w:t>
      </w:r>
      <w:r w:rsidRPr="00447E1F">
        <w:rPr>
          <w:b w:val="0"/>
          <w:sz w:val="24"/>
          <w:szCs w:val="24"/>
        </w:rPr>
        <w:t xml:space="preserve">рассчитывается на основе регионального прожиточного минимума в Красноярском крае. Пособие выплачиваться Отделением </w:t>
      </w:r>
      <w:proofErr w:type="spellStart"/>
      <w:r w:rsidRPr="00447E1F">
        <w:rPr>
          <w:b w:val="0"/>
          <w:sz w:val="24"/>
          <w:szCs w:val="24"/>
        </w:rPr>
        <w:t>Соцфонда</w:t>
      </w:r>
      <w:proofErr w:type="spellEnd"/>
      <w:r w:rsidRPr="00447E1F">
        <w:rPr>
          <w:b w:val="0"/>
          <w:sz w:val="24"/>
          <w:szCs w:val="24"/>
        </w:rPr>
        <w:t xml:space="preserve"> на весь период отпуска по беременности и родам. </w:t>
      </w:r>
    </w:p>
    <w:p w:rsidR="0038561B" w:rsidRPr="00447E1F" w:rsidRDefault="0038561B" w:rsidP="00FD29C5">
      <w:pPr>
        <w:ind w:left="-3"/>
        <w:rPr>
          <w:rFonts w:eastAsiaTheme="minorEastAsia"/>
          <w:b w:val="0"/>
          <w:sz w:val="24"/>
          <w:szCs w:val="24"/>
        </w:rPr>
      </w:pPr>
      <w:r w:rsidRPr="00447E1F">
        <w:rPr>
          <w:b w:val="0"/>
          <w:sz w:val="24"/>
          <w:szCs w:val="24"/>
        </w:rPr>
        <w:lastRenderedPageBreak/>
        <w:t xml:space="preserve">Если у вас остались вопросы, вы всегда можете обратиться в контакт-центр Отделения Социального фонда России по Красноярскому краю: 8 (800) 100-00-01 (звонок бесплатный, режим работы: </w:t>
      </w:r>
      <w:proofErr w:type="spellStart"/>
      <w:r w:rsidRPr="00447E1F">
        <w:rPr>
          <w:b w:val="0"/>
          <w:sz w:val="24"/>
          <w:szCs w:val="24"/>
        </w:rPr>
        <w:t>пн</w:t>
      </w:r>
      <w:proofErr w:type="spellEnd"/>
      <w:r w:rsidRPr="00447E1F">
        <w:rPr>
          <w:b w:val="0"/>
          <w:sz w:val="24"/>
          <w:szCs w:val="24"/>
        </w:rPr>
        <w:t xml:space="preserve"> - </w:t>
      </w:r>
      <w:proofErr w:type="spellStart"/>
      <w:r w:rsidRPr="00447E1F">
        <w:rPr>
          <w:b w:val="0"/>
          <w:sz w:val="24"/>
          <w:szCs w:val="24"/>
        </w:rPr>
        <w:t>чт</w:t>
      </w:r>
      <w:proofErr w:type="spellEnd"/>
      <w:r w:rsidRPr="00447E1F">
        <w:rPr>
          <w:b w:val="0"/>
          <w:sz w:val="24"/>
          <w:szCs w:val="24"/>
        </w:rPr>
        <w:t xml:space="preserve"> с 8:00 до 17:00, в </w:t>
      </w:r>
      <w:proofErr w:type="spellStart"/>
      <w:r w:rsidRPr="00447E1F">
        <w:rPr>
          <w:b w:val="0"/>
          <w:sz w:val="24"/>
          <w:szCs w:val="24"/>
        </w:rPr>
        <w:t>пт</w:t>
      </w:r>
      <w:proofErr w:type="spellEnd"/>
      <w:r w:rsidRPr="00447E1F">
        <w:rPr>
          <w:b w:val="0"/>
          <w:sz w:val="24"/>
          <w:szCs w:val="24"/>
        </w:rPr>
        <w:t xml:space="preserve"> - с 8:00 до 16:00).</w:t>
      </w:r>
    </w:p>
    <w:p w:rsidR="0038561B" w:rsidRPr="00D96B2B" w:rsidRDefault="0038561B" w:rsidP="009024E3">
      <w:pPr>
        <w:pStyle w:val="a9"/>
        <w:rPr>
          <w:shd w:val="clear" w:color="auto" w:fill="auto"/>
        </w:rPr>
      </w:pPr>
    </w:p>
    <w:p w:rsidR="0038561B" w:rsidRPr="00447E1F" w:rsidRDefault="0038561B" w:rsidP="009024E3">
      <w:pPr>
        <w:pStyle w:val="a9"/>
        <w:rPr>
          <w:b/>
        </w:rPr>
      </w:pPr>
      <w:r w:rsidRPr="00447E1F">
        <w:t>Пресс-служба ОСФР по Красноярскому краю</w:t>
      </w:r>
    </w:p>
    <w:p w:rsidR="0038561B" w:rsidRPr="009024E3" w:rsidRDefault="0038561B" w:rsidP="009024E3">
      <w:pPr>
        <w:pStyle w:val="a9"/>
        <w:rPr>
          <w:b/>
          <w:sz w:val="22"/>
          <w:szCs w:val="22"/>
        </w:rPr>
      </w:pPr>
      <w:proofErr w:type="spellStart"/>
      <w:r w:rsidRPr="009024E3">
        <w:t>Жабина</w:t>
      </w:r>
      <w:proofErr w:type="spellEnd"/>
      <w:r w:rsidRPr="009024E3">
        <w:t xml:space="preserve"> Татьяна Николаевна,</w:t>
      </w:r>
      <w:r w:rsidR="009024E3" w:rsidRPr="009024E3">
        <w:t xml:space="preserve"> tn.zhabina@24.sfr.gov.ru</w:t>
      </w:r>
      <w:r w:rsidRPr="009024E3">
        <w:t xml:space="preserve"> </w:t>
      </w:r>
      <w:r w:rsidR="009024E3" w:rsidRPr="009024E3">
        <w:rPr>
          <w:b/>
        </w:rPr>
        <w:t xml:space="preserve">, </w:t>
      </w:r>
      <w:r w:rsidRPr="009024E3">
        <w:rPr>
          <w:sz w:val="22"/>
          <w:szCs w:val="22"/>
        </w:rPr>
        <w:t>тел</w:t>
      </w:r>
      <w:r w:rsidR="00982C6C" w:rsidRPr="009024E3">
        <w:rPr>
          <w:sz w:val="22"/>
          <w:szCs w:val="22"/>
        </w:rPr>
        <w:t xml:space="preserve">. 8 (391) 229-10-99, КСПД 1669 </w:t>
      </w:r>
    </w:p>
    <w:p w:rsidR="00AB3742" w:rsidRPr="00447E1F" w:rsidRDefault="00AB3742" w:rsidP="00982C6C">
      <w:pPr>
        <w:pStyle w:val="10"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sectPr w:rsidR="00AB3742" w:rsidRPr="00447E1F" w:rsidSect="0038561B">
      <w:pgSz w:w="11906" w:h="16838"/>
      <w:pgMar w:top="426" w:right="720" w:bottom="720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715398"/>
    <w:rsid w:val="0000468E"/>
    <w:rsid w:val="00015D36"/>
    <w:rsid w:val="00042CC6"/>
    <w:rsid w:val="000516C4"/>
    <w:rsid w:val="00056F9A"/>
    <w:rsid w:val="00086A32"/>
    <w:rsid w:val="000A4E08"/>
    <w:rsid w:val="000B0F60"/>
    <w:rsid w:val="000C2299"/>
    <w:rsid w:val="000C31EC"/>
    <w:rsid w:val="00182662"/>
    <w:rsid w:val="001A7692"/>
    <w:rsid w:val="002026B7"/>
    <w:rsid w:val="00285EC1"/>
    <w:rsid w:val="00293CB9"/>
    <w:rsid w:val="00307052"/>
    <w:rsid w:val="00320BC5"/>
    <w:rsid w:val="00383C85"/>
    <w:rsid w:val="0038561B"/>
    <w:rsid w:val="0038706D"/>
    <w:rsid w:val="003A6D58"/>
    <w:rsid w:val="00405718"/>
    <w:rsid w:val="00441E39"/>
    <w:rsid w:val="00447E1F"/>
    <w:rsid w:val="004B6803"/>
    <w:rsid w:val="004E11E5"/>
    <w:rsid w:val="004E19DF"/>
    <w:rsid w:val="00522746"/>
    <w:rsid w:val="005373EC"/>
    <w:rsid w:val="0056594A"/>
    <w:rsid w:val="00575B54"/>
    <w:rsid w:val="005927B9"/>
    <w:rsid w:val="005D09A5"/>
    <w:rsid w:val="005D63D5"/>
    <w:rsid w:val="00602EA0"/>
    <w:rsid w:val="00625F32"/>
    <w:rsid w:val="006276CE"/>
    <w:rsid w:val="00665034"/>
    <w:rsid w:val="00672070"/>
    <w:rsid w:val="0070140E"/>
    <w:rsid w:val="00715398"/>
    <w:rsid w:val="007213D0"/>
    <w:rsid w:val="0074482E"/>
    <w:rsid w:val="0075780E"/>
    <w:rsid w:val="007C7178"/>
    <w:rsid w:val="007E40B1"/>
    <w:rsid w:val="007E527B"/>
    <w:rsid w:val="007F0ECA"/>
    <w:rsid w:val="008936D5"/>
    <w:rsid w:val="009024E3"/>
    <w:rsid w:val="00903175"/>
    <w:rsid w:val="009466C0"/>
    <w:rsid w:val="00952FB0"/>
    <w:rsid w:val="00982C6C"/>
    <w:rsid w:val="00994B73"/>
    <w:rsid w:val="009D3B68"/>
    <w:rsid w:val="00A21D22"/>
    <w:rsid w:val="00A3686F"/>
    <w:rsid w:val="00A45D20"/>
    <w:rsid w:val="00A509E9"/>
    <w:rsid w:val="00A7423F"/>
    <w:rsid w:val="00AB3742"/>
    <w:rsid w:val="00AE084D"/>
    <w:rsid w:val="00B03B58"/>
    <w:rsid w:val="00B104EE"/>
    <w:rsid w:val="00B92824"/>
    <w:rsid w:val="00BA62FC"/>
    <w:rsid w:val="00BE19F5"/>
    <w:rsid w:val="00C04349"/>
    <w:rsid w:val="00C239C7"/>
    <w:rsid w:val="00C778DF"/>
    <w:rsid w:val="00CC7AF6"/>
    <w:rsid w:val="00D233D6"/>
    <w:rsid w:val="00D46535"/>
    <w:rsid w:val="00D615D9"/>
    <w:rsid w:val="00D631BF"/>
    <w:rsid w:val="00D63913"/>
    <w:rsid w:val="00D718D9"/>
    <w:rsid w:val="00D96B2B"/>
    <w:rsid w:val="00DA6F57"/>
    <w:rsid w:val="00DD12E8"/>
    <w:rsid w:val="00DD23CC"/>
    <w:rsid w:val="00DD3C99"/>
    <w:rsid w:val="00E64701"/>
    <w:rsid w:val="00E73E09"/>
    <w:rsid w:val="00EA1D5A"/>
    <w:rsid w:val="00EE6A1F"/>
    <w:rsid w:val="00F273B7"/>
    <w:rsid w:val="00F75253"/>
    <w:rsid w:val="00F957A3"/>
    <w:rsid w:val="00F978AE"/>
    <w:rsid w:val="00FD29C5"/>
    <w:rsid w:val="00FE7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447E1F"/>
    <w:pPr>
      <w:suppressAutoHyphens/>
      <w:spacing w:before="100" w:beforeAutospacing="1" w:after="100" w:afterAutospacing="1"/>
      <w:ind w:leftChars="-1" w:left="-2" w:firstLine="723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color w:val="000000"/>
      <w:position w:val="-1"/>
      <w:sz w:val="32"/>
      <w:szCs w:val="32"/>
      <w:shd w:val="clear" w:color="auto" w:fill="FFFFFF"/>
      <w:lang w:eastAsia="en-US"/>
    </w:rPr>
  </w:style>
  <w:style w:type="paragraph" w:styleId="1">
    <w:name w:val="heading 1"/>
    <w:basedOn w:val="a"/>
    <w:autoRedefine/>
    <w:hidden/>
    <w:qFormat/>
    <w:rsid w:val="00715398"/>
    <w:pPr>
      <w:ind w:firstLine="0"/>
    </w:pPr>
    <w:rPr>
      <w:bCs/>
      <w:kern w:val="36"/>
      <w:sz w:val="48"/>
      <w:szCs w:val="48"/>
    </w:rPr>
  </w:style>
  <w:style w:type="paragraph" w:styleId="2">
    <w:name w:val="heading 2"/>
    <w:basedOn w:val="10"/>
    <w:next w:val="10"/>
    <w:rsid w:val="007153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153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153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153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1539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15398"/>
  </w:style>
  <w:style w:type="table" w:customStyle="1" w:styleId="TableNormal">
    <w:name w:val="Table Normal"/>
    <w:rsid w:val="007153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15398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autoRedefine/>
    <w:hidden/>
    <w:qFormat/>
    <w:rsid w:val="0071539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autoRedefine/>
    <w:hidden/>
    <w:qFormat/>
    <w:rsid w:val="00715398"/>
    <w:rPr>
      <w:rFonts w:ascii="Tahoma" w:hAnsi="Tahoma"/>
      <w:sz w:val="16"/>
      <w:szCs w:val="16"/>
    </w:rPr>
  </w:style>
  <w:style w:type="character" w:customStyle="1" w:styleId="a6">
    <w:name w:val="Текст выноски Знак"/>
    <w:autoRedefine/>
    <w:hidden/>
    <w:qFormat/>
    <w:rsid w:val="00715398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List Paragraph"/>
    <w:basedOn w:val="a"/>
    <w:autoRedefine/>
    <w:hidden/>
    <w:qFormat/>
    <w:rsid w:val="00715398"/>
    <w:pPr>
      <w:spacing w:after="200" w:line="276" w:lineRule="auto"/>
      <w:ind w:left="720" w:firstLine="0"/>
      <w:contextualSpacing/>
    </w:pPr>
  </w:style>
  <w:style w:type="character" w:styleId="a8">
    <w:name w:val="Emphasis"/>
    <w:autoRedefine/>
    <w:hidden/>
    <w:uiPriority w:val="20"/>
    <w:qFormat/>
    <w:rsid w:val="00715398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link w:val="aa"/>
    <w:autoRedefine/>
    <w:hidden/>
    <w:uiPriority w:val="99"/>
    <w:qFormat/>
    <w:rsid w:val="009024E3"/>
    <w:pPr>
      <w:spacing w:before="280" w:after="280"/>
      <w:ind w:left="-3" w:firstLine="0"/>
      <w:jc w:val="right"/>
    </w:pPr>
    <w:rPr>
      <w:b w:val="0"/>
      <w:i/>
      <w:sz w:val="24"/>
      <w:szCs w:val="24"/>
      <w:lang w:eastAsia="ar-SA"/>
    </w:rPr>
  </w:style>
  <w:style w:type="character" w:styleId="ab">
    <w:name w:val="Strong"/>
    <w:autoRedefine/>
    <w:hidden/>
    <w:uiPriority w:val="22"/>
    <w:qFormat/>
    <w:rsid w:val="00715398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c">
    <w:name w:val="Hyperlink"/>
    <w:autoRedefine/>
    <w:hidden/>
    <w:qFormat/>
    <w:rsid w:val="0071539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Заголовок 1 Знак"/>
    <w:autoRedefine/>
    <w:hidden/>
    <w:qFormat/>
    <w:rsid w:val="00715398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ext-uppercase">
    <w:name w:val="text-uppercase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-highlight">
    <w:name w:val="text-highlight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character" w:customStyle="1" w:styleId="hgkelc">
    <w:name w:val="hgkelc"/>
    <w:basedOn w:val="a0"/>
    <w:autoRedefine/>
    <w:hidden/>
    <w:qFormat/>
    <w:rsid w:val="00715398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Subtitle"/>
    <w:basedOn w:val="10"/>
    <w:next w:val="10"/>
    <w:rsid w:val="007153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rsid w:val="0071539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бычный (веб) Знак"/>
    <w:link w:val="a9"/>
    <w:uiPriority w:val="99"/>
    <w:rsid w:val="009024E3"/>
    <w:rPr>
      <w:rFonts w:ascii="Times New Roman" w:eastAsia="Times New Roman" w:hAnsi="Times New Roman" w:cs="Times New Roman"/>
      <w:i/>
      <w:color w:val="000000"/>
      <w:position w:val="-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6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9G7LTV1ddmoSXr0tV3HBP9coPA==">CgMxLjA4AHIhMVB4MldyWDVsWVpHaHdFU2V3ZENuYkY4eXJTbWFyc2Q5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E61144A-2446-4258-90B9-E63F0A69C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034BondarevaNA1</dc:creator>
  <cp:lastModifiedBy>Жабина Татьяна Николаевна</cp:lastModifiedBy>
  <cp:revision>10</cp:revision>
  <cp:lastPrinted>2025-01-16T02:05:00Z</cp:lastPrinted>
  <dcterms:created xsi:type="dcterms:W3CDTF">2025-11-24T04:38:00Z</dcterms:created>
  <dcterms:modified xsi:type="dcterms:W3CDTF">2025-11-28T02:19:00Z</dcterms:modified>
</cp:coreProperties>
</file>