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C2" w:rsidRDefault="003217C2" w:rsidP="003217C2">
      <w:pPr>
        <w:pStyle w:val="ConsPlusNormal"/>
        <w:jc w:val="center"/>
        <w:outlineLvl w:val="0"/>
      </w:pPr>
      <w:r w:rsidRPr="00287778">
        <w:rPr>
          <w:noProof/>
        </w:rPr>
        <w:drawing>
          <wp:inline distT="0" distB="0" distL="0" distR="0">
            <wp:extent cx="515620" cy="622300"/>
            <wp:effectExtent l="19050" t="0" r="0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C2" w:rsidRPr="005E4975" w:rsidRDefault="003217C2" w:rsidP="003217C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E4975">
        <w:rPr>
          <w:rFonts w:ascii="Times New Roman" w:hAnsi="Times New Roman" w:cs="Times New Roman"/>
          <w:b w:val="0"/>
          <w:sz w:val="28"/>
          <w:szCs w:val="28"/>
        </w:rPr>
        <w:t>АБАНСКИЙ РАЙОННЫЙ СОВЕТ ДЕПУТАТОВ</w:t>
      </w:r>
    </w:p>
    <w:p w:rsidR="003217C2" w:rsidRPr="005E4975" w:rsidRDefault="003217C2" w:rsidP="003217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4975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3217C2" w:rsidRPr="005E4975" w:rsidRDefault="003217C2" w:rsidP="003217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17C2" w:rsidRPr="005E4975" w:rsidRDefault="003217C2" w:rsidP="003217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4975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217C2" w:rsidRPr="005E4975" w:rsidRDefault="003217C2" w:rsidP="003217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17C2" w:rsidRPr="005E4975" w:rsidRDefault="005E4975" w:rsidP="009F2B7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20.02</w:t>
      </w:r>
      <w:r w:rsidR="003217C2" w:rsidRPr="005E4975">
        <w:rPr>
          <w:rFonts w:ascii="Times New Roman" w:hAnsi="Times New Roman" w:cs="Times New Roman"/>
          <w:b w:val="0"/>
          <w:sz w:val="28"/>
          <w:szCs w:val="28"/>
        </w:rPr>
        <w:t xml:space="preserve">.2025          </w:t>
      </w:r>
      <w:r w:rsidR="00042F49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38508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42F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17C2" w:rsidRPr="005E4975">
        <w:rPr>
          <w:rFonts w:ascii="Times New Roman" w:hAnsi="Times New Roman" w:cs="Times New Roman"/>
          <w:b w:val="0"/>
          <w:sz w:val="28"/>
          <w:szCs w:val="28"/>
        </w:rPr>
        <w:t xml:space="preserve">п. Абан                                   </w:t>
      </w:r>
      <w:r w:rsidR="00042F49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3217C2" w:rsidRPr="005E4975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6-61Р</w:t>
      </w:r>
    </w:p>
    <w:p w:rsidR="00185A28" w:rsidRPr="005E4975" w:rsidRDefault="00185A28" w:rsidP="003217C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031588" w:rsidRPr="005E4975" w:rsidRDefault="005E4975" w:rsidP="003217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5E4975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5E4975">
        <w:rPr>
          <w:rFonts w:ascii="Times New Roman" w:hAnsi="Times New Roman" w:cs="Times New Roman"/>
          <w:b w:val="0"/>
          <w:sz w:val="28"/>
          <w:szCs w:val="28"/>
        </w:rPr>
        <w:t xml:space="preserve">оложение </w:t>
      </w:r>
    </w:p>
    <w:p w:rsidR="003217C2" w:rsidRPr="005E4975" w:rsidRDefault="005E4975" w:rsidP="003217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E4975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D877B5">
        <w:rPr>
          <w:rFonts w:ascii="Times New Roman" w:hAnsi="Times New Roman" w:cs="Times New Roman"/>
          <w:b w:val="0"/>
          <w:sz w:val="28"/>
          <w:szCs w:val="28"/>
        </w:rPr>
        <w:t>К</w:t>
      </w:r>
      <w:r w:rsidRPr="005E4975">
        <w:rPr>
          <w:rFonts w:ascii="Times New Roman" w:hAnsi="Times New Roman" w:cs="Times New Roman"/>
          <w:b w:val="0"/>
          <w:sz w:val="28"/>
          <w:szCs w:val="28"/>
        </w:rPr>
        <w:t xml:space="preserve">онтрольно-счетном органе </w:t>
      </w:r>
      <w:r w:rsidR="00D877B5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E4975">
        <w:rPr>
          <w:rFonts w:ascii="Times New Roman" w:hAnsi="Times New Roman" w:cs="Times New Roman"/>
          <w:b w:val="0"/>
          <w:sz w:val="28"/>
          <w:szCs w:val="28"/>
        </w:rPr>
        <w:t>банского района</w:t>
      </w:r>
    </w:p>
    <w:p w:rsidR="00185A28" w:rsidRDefault="00185A28" w:rsidP="00B97F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5E1C" w:rsidRDefault="00B97F93" w:rsidP="00B97F93">
      <w:pPr>
        <w:jc w:val="both"/>
        <w:rPr>
          <w:rFonts w:ascii="Times New Roman" w:hAnsi="Times New Roman" w:cs="Times New Roman"/>
          <w:sz w:val="28"/>
          <w:szCs w:val="28"/>
        </w:rPr>
      </w:pPr>
      <w:r w:rsidRPr="00B97F93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5">
        <w:r w:rsidRPr="00B9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97F93">
        <w:rPr>
          <w:rFonts w:ascii="Times New Roman" w:hAnsi="Times New Roman" w:cs="Times New Roman"/>
          <w:sz w:val="28"/>
          <w:szCs w:val="28"/>
        </w:rPr>
        <w:t xml:space="preserve"> от 25.12.2008 </w:t>
      </w:r>
      <w:r>
        <w:rPr>
          <w:rFonts w:ascii="Times New Roman" w:hAnsi="Times New Roman" w:cs="Times New Roman"/>
          <w:sz w:val="28"/>
          <w:szCs w:val="28"/>
        </w:rPr>
        <w:t>№ 273-ФЗ «О противодействии коррупции»</w:t>
      </w:r>
      <w:r w:rsidRPr="00B97F93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B97F9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97F93">
        <w:rPr>
          <w:rFonts w:ascii="Times New Roman" w:hAnsi="Times New Roman" w:cs="Times New Roman"/>
          <w:sz w:val="28"/>
          <w:szCs w:val="28"/>
        </w:rPr>
        <w:t xml:space="preserve"> Красноярского края от 07.07.2009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97F93">
        <w:rPr>
          <w:rFonts w:ascii="Times New Roman" w:hAnsi="Times New Roman" w:cs="Times New Roman"/>
          <w:sz w:val="28"/>
          <w:szCs w:val="28"/>
        </w:rPr>
        <w:t xml:space="preserve"> 8-3610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97F93">
        <w:rPr>
          <w:rFonts w:ascii="Times New Roman" w:hAnsi="Times New Roman" w:cs="Times New Roman"/>
          <w:sz w:val="28"/>
          <w:szCs w:val="28"/>
        </w:rPr>
        <w:t>О противодействии коррупции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7F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ст. 24, 33 Устава Абанского ра</w:t>
      </w:r>
      <w:r w:rsidR="005E497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 Красноярского края, Абанский районный Совет депутатов РЕШИЛ:</w:t>
      </w:r>
    </w:p>
    <w:p w:rsidR="00B97F93" w:rsidRDefault="006F2882" w:rsidP="00B97F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Положение о Контрольно-счетном органе Абанского района, утвержденное решением Абанского районного Совета депутатов от </w:t>
      </w:r>
      <w:r w:rsidR="00031588">
        <w:rPr>
          <w:rFonts w:ascii="Times New Roman" w:hAnsi="Times New Roman" w:cs="Times New Roman"/>
          <w:sz w:val="28"/>
          <w:szCs w:val="28"/>
        </w:rPr>
        <w:t xml:space="preserve">16.12.2021 № 24-177Р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F2882" w:rsidRDefault="00C7263F" w:rsidP="00B97F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15 дополнить пунктом 5.1 следующего содержания:</w:t>
      </w:r>
    </w:p>
    <w:p w:rsidR="00C7263F" w:rsidRPr="00CF30FB" w:rsidRDefault="005C4F54" w:rsidP="00C726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263F" w:rsidRPr="00CF30FB">
        <w:rPr>
          <w:rFonts w:ascii="Times New Roman" w:hAnsi="Times New Roman" w:cs="Times New Roman"/>
          <w:sz w:val="28"/>
          <w:szCs w:val="28"/>
        </w:rPr>
        <w:t>5.1. В случае возникновения личной заинтересованности при исполнении председателем Контрольно-счетного органа должностных обязанностей, которая приводит или может привести к конфликту интересов, председатель Контрольно-счетного органа обязан письменно сообщить об этом в Абанский районный Совет депутатов, а также принять меры по предотвращению или урегулированию конфликта интересов.</w:t>
      </w:r>
    </w:p>
    <w:p w:rsidR="00C7263F" w:rsidRPr="00CF30FB" w:rsidRDefault="00C7263F" w:rsidP="00C726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30FB">
        <w:rPr>
          <w:rFonts w:ascii="Times New Roman" w:hAnsi="Times New Roman" w:cs="Times New Roman"/>
          <w:sz w:val="28"/>
          <w:szCs w:val="28"/>
        </w:rPr>
        <w:t xml:space="preserve">Сообщение о возникновении у лиц, указанных в абзаце первом настоящего пункта, личной заинтересованности при исполнении должностных обязанностей, которая приводит или может привести к конфликту интересов, представляется в Абанский районный Совет депутатов в виде уведомления по форме и в порядке, установленными </w:t>
      </w:r>
      <w:hyperlink r:id="rId7" w:history="1">
        <w:r w:rsidRPr="00CF30F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F30FB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№ 8-3610 «О противодействии коррупции в Красноярском крае.</w:t>
      </w:r>
      <w:r w:rsidR="005C4F5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C4F54" w:rsidRPr="00265B3A" w:rsidRDefault="005C4F54" w:rsidP="005C4F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4975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E676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76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</w:t>
      </w:r>
      <w:r w:rsidRPr="00265B3A">
        <w:rPr>
          <w:rFonts w:ascii="Times New Roman" w:hAnsi="Times New Roman" w:cs="Times New Roman"/>
          <w:sz w:val="28"/>
          <w:szCs w:val="28"/>
        </w:rPr>
        <w:t xml:space="preserve"> возложить на постоянную комиссию Абанского районного Совета депутатов по законности и правопорядку.</w:t>
      </w:r>
    </w:p>
    <w:p w:rsidR="005C4F54" w:rsidRPr="00E6768F" w:rsidRDefault="005C4F54" w:rsidP="005C4F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65B3A">
        <w:rPr>
          <w:rFonts w:ascii="Times New Roman" w:hAnsi="Times New Roman" w:cs="Times New Roman"/>
          <w:sz w:val="28"/>
          <w:szCs w:val="28"/>
        </w:rPr>
        <w:t>.</w:t>
      </w:r>
      <w:r w:rsidR="005E49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65B3A">
        <w:rPr>
          <w:rFonts w:ascii="Times New Roman" w:hAnsi="Times New Roman" w:cs="Times New Roman"/>
          <w:sz w:val="28"/>
          <w:szCs w:val="28"/>
        </w:rPr>
        <w:t xml:space="preserve">Решение подлежит </w:t>
      </w:r>
      <w:r w:rsidRPr="00E6768F">
        <w:rPr>
          <w:rFonts w:ascii="Times New Roman" w:hAnsi="Times New Roman" w:cs="Times New Roman"/>
          <w:sz w:val="28"/>
          <w:szCs w:val="28"/>
        </w:rPr>
        <w:t>размещению на официальном сайте муниципального образования Абанский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4F54" w:rsidRDefault="00185A28" w:rsidP="005C4F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4975">
        <w:rPr>
          <w:rFonts w:ascii="Times New Roman" w:hAnsi="Times New Roman" w:cs="Times New Roman"/>
          <w:sz w:val="28"/>
          <w:szCs w:val="28"/>
        </w:rPr>
        <w:t>.</w:t>
      </w:r>
      <w:r w:rsidR="005E49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C4F54" w:rsidRPr="00265B3A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</w:t>
      </w:r>
      <w:r w:rsidR="005C4F54">
        <w:rPr>
          <w:rFonts w:ascii="Times New Roman" w:hAnsi="Times New Roman" w:cs="Times New Roman"/>
          <w:sz w:val="28"/>
          <w:szCs w:val="28"/>
        </w:rPr>
        <w:t>ного опубликования в газете «</w:t>
      </w:r>
      <w:r w:rsidR="005C4F54" w:rsidRPr="00265B3A">
        <w:rPr>
          <w:rFonts w:ascii="Times New Roman" w:hAnsi="Times New Roman" w:cs="Times New Roman"/>
          <w:sz w:val="28"/>
          <w:szCs w:val="28"/>
        </w:rPr>
        <w:t>Красное знамя</w:t>
      </w:r>
      <w:r w:rsidR="005C4F54">
        <w:rPr>
          <w:rFonts w:ascii="Times New Roman" w:hAnsi="Times New Roman" w:cs="Times New Roman"/>
          <w:sz w:val="28"/>
          <w:szCs w:val="28"/>
        </w:rPr>
        <w:t>»</w:t>
      </w:r>
      <w:r w:rsidR="005C4F54" w:rsidRPr="00265B3A">
        <w:rPr>
          <w:rFonts w:ascii="Times New Roman" w:hAnsi="Times New Roman" w:cs="Times New Roman"/>
          <w:sz w:val="28"/>
          <w:szCs w:val="28"/>
        </w:rPr>
        <w:t>.</w:t>
      </w:r>
    </w:p>
    <w:p w:rsidR="005C4F54" w:rsidRPr="00265B3A" w:rsidRDefault="005C4F54" w:rsidP="005C4F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C4F54" w:rsidTr="00E70112">
        <w:tc>
          <w:tcPr>
            <w:tcW w:w="4785" w:type="dxa"/>
          </w:tcPr>
          <w:p w:rsidR="005C4F54" w:rsidRPr="00FA7566" w:rsidRDefault="005C4F54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5C4F54" w:rsidRPr="00FA7566" w:rsidRDefault="005C4F54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5C4F54" w:rsidRPr="00FA7566" w:rsidRDefault="005C4F54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5C4F54" w:rsidRPr="00FA7566" w:rsidRDefault="005C4F54" w:rsidP="00ED0B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031588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</w:tc>
        <w:tc>
          <w:tcPr>
            <w:tcW w:w="4786" w:type="dxa"/>
          </w:tcPr>
          <w:p w:rsidR="005C4F54" w:rsidRPr="00FA7566" w:rsidRDefault="005C4F54" w:rsidP="005E4975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5C4F54" w:rsidRPr="00FA7566" w:rsidRDefault="005C4F54" w:rsidP="005E4975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5C4F54" w:rsidRDefault="005C4F54" w:rsidP="005E4975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F54" w:rsidRPr="00FA7566" w:rsidRDefault="005E4975" w:rsidP="005E4975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031588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C7263F" w:rsidRPr="00B97F93" w:rsidRDefault="00C7263F" w:rsidP="00ED0B2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7263F" w:rsidRPr="00B97F93" w:rsidSect="00ED0B2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7C2"/>
    <w:rsid w:val="00031588"/>
    <w:rsid w:val="00042F49"/>
    <w:rsid w:val="00185A28"/>
    <w:rsid w:val="003217C2"/>
    <w:rsid w:val="00385083"/>
    <w:rsid w:val="00436C59"/>
    <w:rsid w:val="004463E7"/>
    <w:rsid w:val="005C4F54"/>
    <w:rsid w:val="005E4975"/>
    <w:rsid w:val="006F2882"/>
    <w:rsid w:val="00735E1C"/>
    <w:rsid w:val="00795CF7"/>
    <w:rsid w:val="007F7F32"/>
    <w:rsid w:val="009F2B7B"/>
    <w:rsid w:val="00A54675"/>
    <w:rsid w:val="00B97F93"/>
    <w:rsid w:val="00C7263F"/>
    <w:rsid w:val="00CF30FB"/>
    <w:rsid w:val="00D16020"/>
    <w:rsid w:val="00D877B5"/>
    <w:rsid w:val="00E437F3"/>
    <w:rsid w:val="00ED0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17C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217C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17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7C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C7263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7263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7263F"/>
    <w:rPr>
      <w:sz w:val="20"/>
      <w:szCs w:val="20"/>
    </w:rPr>
  </w:style>
  <w:style w:type="table" w:styleId="a8">
    <w:name w:val="Table Grid"/>
    <w:basedOn w:val="a1"/>
    <w:uiPriority w:val="59"/>
    <w:rsid w:val="005C4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360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6014&amp;dst=30" TargetMode="External"/><Relationship Id="rId5" Type="http://schemas.openxmlformats.org/officeDocument/2006/relationships/hyperlink" Target="https://login.consultant.ru/link/?req=doc&amp;base=LAW&amp;n=482878&amp;dst=100144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2025-02-21T05:33:00Z</cp:lastPrinted>
  <dcterms:created xsi:type="dcterms:W3CDTF">2025-02-06T06:02:00Z</dcterms:created>
  <dcterms:modified xsi:type="dcterms:W3CDTF">2025-02-21T05:34:00Z</dcterms:modified>
</cp:coreProperties>
</file>