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E6" w:rsidRPr="00145E64" w:rsidRDefault="000473E6" w:rsidP="000473E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45E64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0473E6" w:rsidRDefault="000473E6" w:rsidP="000473E6">
      <w:pPr>
        <w:jc w:val="center"/>
        <w:rPr>
          <w:rFonts w:ascii="Times New Roman" w:hAnsi="Times New Roman"/>
          <w:b/>
          <w:sz w:val="28"/>
          <w:szCs w:val="28"/>
        </w:rPr>
      </w:pPr>
      <w:r w:rsidRPr="00145E64">
        <w:rPr>
          <w:rFonts w:ascii="Times New Roman" w:hAnsi="Times New Roman"/>
          <w:b/>
          <w:sz w:val="26"/>
          <w:szCs w:val="26"/>
        </w:rPr>
        <w:t xml:space="preserve">к </w:t>
      </w:r>
      <w:r w:rsidR="001D2A21">
        <w:rPr>
          <w:rFonts w:ascii="Times New Roman" w:hAnsi="Times New Roman"/>
          <w:b/>
          <w:sz w:val="26"/>
          <w:szCs w:val="26"/>
        </w:rPr>
        <w:t xml:space="preserve">проекту </w:t>
      </w:r>
      <w:r>
        <w:rPr>
          <w:rFonts w:ascii="Times New Roman" w:hAnsi="Times New Roman"/>
          <w:b/>
          <w:sz w:val="26"/>
          <w:szCs w:val="26"/>
        </w:rPr>
        <w:t>по</w:t>
      </w:r>
      <w:r w:rsidR="001D2A21">
        <w:rPr>
          <w:rFonts w:ascii="Times New Roman" w:hAnsi="Times New Roman"/>
          <w:b/>
          <w:sz w:val="26"/>
          <w:szCs w:val="26"/>
        </w:rPr>
        <w:t>становления администрации Абанского района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D2A21" w:rsidRPr="001D2A21" w:rsidRDefault="001D2A21" w:rsidP="001D2A2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 w:rsidRPr="001D2A21">
        <w:rPr>
          <w:rFonts w:ascii="Times New Roman" w:hAnsi="Times New Roman"/>
          <w:color w:val="000000"/>
          <w:sz w:val="28"/>
          <w:szCs w:val="28"/>
        </w:rPr>
        <w:t xml:space="preserve">Об </w:t>
      </w:r>
      <w:r w:rsidRPr="001D2A21">
        <w:rPr>
          <w:rFonts w:ascii="Times New Roman" w:hAnsi="Times New Roman"/>
          <w:sz w:val="28"/>
          <w:szCs w:val="28"/>
        </w:rPr>
        <w:t xml:space="preserve">утверждении административного регламента предоставления муниципальной услуги </w:t>
      </w:r>
      <w:r w:rsidR="004D326F" w:rsidRPr="00FA057F">
        <w:rPr>
          <w:rFonts w:ascii="Times New Roman" w:hAnsi="Times New Roman"/>
          <w:sz w:val="28"/>
          <w:szCs w:val="28"/>
        </w:rPr>
        <w:t>«</w:t>
      </w:r>
      <w:r w:rsidR="004D326F" w:rsidRPr="00E52FE2">
        <w:rPr>
          <w:rFonts w:ascii="Times New Roman" w:hAnsi="Times New Roman"/>
          <w:sz w:val="28"/>
          <w:szCs w:val="28"/>
        </w:rPr>
        <w:t>Согласование создания места (площадки) накопления твердых коммунальных отходов</w:t>
      </w:r>
      <w:r w:rsidR="004D326F" w:rsidRPr="00FA057F">
        <w:rPr>
          <w:rFonts w:ascii="Times New Roman" w:hAnsi="Times New Roman"/>
          <w:sz w:val="28"/>
          <w:szCs w:val="28"/>
        </w:rPr>
        <w:t>»</w:t>
      </w:r>
    </w:p>
    <w:p w:rsidR="000473E6" w:rsidRPr="00D17854" w:rsidRDefault="000473E6" w:rsidP="001D2A2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473E6" w:rsidRPr="00D17854" w:rsidRDefault="000473E6" w:rsidP="000473E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473E6" w:rsidRPr="00CD5C11" w:rsidRDefault="000473E6" w:rsidP="000473E6">
      <w:pPr>
        <w:spacing w:after="0" w:line="240" w:lineRule="auto"/>
        <w:jc w:val="both"/>
        <w:rPr>
          <w:color w:val="22272F"/>
          <w:sz w:val="28"/>
          <w:szCs w:val="28"/>
          <w:shd w:val="clear" w:color="auto" w:fill="FFFFFF"/>
        </w:rPr>
      </w:pPr>
      <w:r w:rsidRPr="00D17854">
        <w:rPr>
          <w:rFonts w:ascii="Times New Roman" w:hAnsi="Times New Roman"/>
          <w:b/>
          <w:sz w:val="26"/>
          <w:szCs w:val="26"/>
        </w:rPr>
        <w:t xml:space="preserve"> </w:t>
      </w:r>
      <w:r w:rsidRPr="00D17854">
        <w:rPr>
          <w:rFonts w:ascii="Times New Roman" w:hAnsi="Times New Roman"/>
          <w:b/>
          <w:sz w:val="26"/>
          <w:szCs w:val="26"/>
        </w:rPr>
        <w:tab/>
      </w:r>
      <w:r w:rsidRPr="00CD5C11">
        <w:rPr>
          <w:rFonts w:ascii="Times New Roman" w:hAnsi="Times New Roman"/>
          <w:sz w:val="28"/>
          <w:szCs w:val="28"/>
        </w:rPr>
        <w:t xml:space="preserve">Проект постановления администрации </w:t>
      </w:r>
      <w:r w:rsidR="001D2A21" w:rsidRPr="00CD5C11">
        <w:rPr>
          <w:rFonts w:ascii="Times New Roman" w:hAnsi="Times New Roman"/>
          <w:sz w:val="28"/>
          <w:szCs w:val="28"/>
        </w:rPr>
        <w:t>Абанского района</w:t>
      </w:r>
      <w:r w:rsidRPr="00CD5C11">
        <w:rPr>
          <w:rFonts w:ascii="Times New Roman" w:hAnsi="Times New Roman"/>
          <w:sz w:val="28"/>
          <w:szCs w:val="28"/>
        </w:rPr>
        <w:t xml:space="preserve"> </w:t>
      </w:r>
      <w:r w:rsidRPr="00CD5C11">
        <w:rPr>
          <w:rFonts w:ascii="Times New Roman" w:hAnsi="Times New Roman"/>
          <w:b/>
          <w:sz w:val="28"/>
          <w:szCs w:val="28"/>
        </w:rPr>
        <w:t>«</w:t>
      </w:r>
      <w:r w:rsidRPr="00CD5C1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4D326F" w:rsidRPr="00FA057F">
        <w:rPr>
          <w:rFonts w:ascii="Times New Roman" w:hAnsi="Times New Roman"/>
          <w:sz w:val="28"/>
          <w:szCs w:val="28"/>
        </w:rPr>
        <w:t>«</w:t>
      </w:r>
      <w:r w:rsidR="004D326F" w:rsidRPr="00E52FE2">
        <w:rPr>
          <w:rFonts w:ascii="Times New Roman" w:hAnsi="Times New Roman"/>
          <w:sz w:val="28"/>
          <w:szCs w:val="28"/>
        </w:rPr>
        <w:t>Согласование создания места (площадки) накопления твердых коммунальных отходов</w:t>
      </w:r>
      <w:r w:rsidR="004D326F" w:rsidRPr="00FA057F">
        <w:rPr>
          <w:rFonts w:ascii="Times New Roman" w:hAnsi="Times New Roman"/>
          <w:sz w:val="28"/>
          <w:szCs w:val="28"/>
        </w:rPr>
        <w:t>»</w:t>
      </w:r>
      <w:r w:rsidR="004D326F">
        <w:rPr>
          <w:rFonts w:ascii="Times New Roman" w:hAnsi="Times New Roman"/>
          <w:sz w:val="28"/>
          <w:szCs w:val="28"/>
        </w:rPr>
        <w:t xml:space="preserve"> </w:t>
      </w:r>
      <w:r w:rsidRPr="00CD5C11">
        <w:rPr>
          <w:rFonts w:ascii="Times New Roman" w:hAnsi="Times New Roman"/>
          <w:sz w:val="28"/>
          <w:szCs w:val="28"/>
        </w:rPr>
        <w:t xml:space="preserve">разработан в соответствии с действующим законодательством. </w:t>
      </w:r>
    </w:p>
    <w:p w:rsidR="000473E6" w:rsidRPr="00CD5C11" w:rsidRDefault="000473E6" w:rsidP="000473E6">
      <w:pPr>
        <w:spacing w:after="0" w:line="240" w:lineRule="auto"/>
        <w:ind w:firstLine="709"/>
        <w:jc w:val="both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 w:rsidRPr="00CD5C1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Указанным проектом предусматривается, что для</w:t>
      </w:r>
      <w:r w:rsidR="006F619E" w:rsidRPr="00CD5C1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Pr="00CD5C1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получения муниципальной услуги заявителями могут быть фи</w:t>
      </w:r>
      <w:r w:rsidR="006F619E" w:rsidRPr="00CD5C1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зические и юридические лица, либо их официальные представители.</w:t>
      </w:r>
    </w:p>
    <w:p w:rsidR="000473E6" w:rsidRPr="00CD5C11" w:rsidRDefault="000473E6" w:rsidP="000473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C11">
        <w:rPr>
          <w:rFonts w:ascii="Times New Roman" w:hAnsi="Times New Roman"/>
          <w:sz w:val="28"/>
          <w:szCs w:val="28"/>
        </w:rPr>
        <w:tab/>
        <w:t>Регламент включает в себя следующие разделы:</w:t>
      </w:r>
    </w:p>
    <w:p w:rsidR="000473E6" w:rsidRPr="00CD5C11" w:rsidRDefault="000473E6" w:rsidP="000473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C11">
        <w:rPr>
          <w:rFonts w:ascii="Times New Roman" w:hAnsi="Times New Roman"/>
          <w:sz w:val="28"/>
          <w:szCs w:val="28"/>
        </w:rPr>
        <w:tab/>
        <w:t>1. Общие положения;</w:t>
      </w:r>
    </w:p>
    <w:p w:rsidR="000473E6" w:rsidRPr="00CD5C11" w:rsidRDefault="000473E6" w:rsidP="000473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C11">
        <w:rPr>
          <w:rFonts w:ascii="Times New Roman" w:hAnsi="Times New Roman"/>
          <w:sz w:val="28"/>
          <w:szCs w:val="28"/>
        </w:rPr>
        <w:tab/>
        <w:t>2. Стандарт предоставления муниципальной услуги;</w:t>
      </w:r>
    </w:p>
    <w:p w:rsidR="000473E6" w:rsidRPr="00CD5C11" w:rsidRDefault="006F619E" w:rsidP="000473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C11">
        <w:rPr>
          <w:rFonts w:ascii="Times New Roman" w:hAnsi="Times New Roman"/>
          <w:sz w:val="28"/>
          <w:szCs w:val="28"/>
        </w:rPr>
        <w:tab/>
        <w:t>3.</w:t>
      </w:r>
      <w:r w:rsidR="000473E6" w:rsidRPr="00CD5C11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</w:t>
      </w:r>
      <w:r w:rsidRPr="00CD5C11">
        <w:rPr>
          <w:rFonts w:ascii="Times New Roman" w:hAnsi="Times New Roman"/>
          <w:sz w:val="28"/>
          <w:szCs w:val="28"/>
        </w:rPr>
        <w:t>, требования к порядку их выполнения, в том числе особенности выполнения административных процедур в электронной форме</w:t>
      </w:r>
      <w:r w:rsidR="000473E6" w:rsidRPr="00CD5C11">
        <w:rPr>
          <w:rFonts w:ascii="Times New Roman" w:hAnsi="Times New Roman"/>
          <w:sz w:val="28"/>
          <w:szCs w:val="28"/>
        </w:rPr>
        <w:t>;</w:t>
      </w:r>
    </w:p>
    <w:p w:rsidR="000473E6" w:rsidRPr="00CD5C11" w:rsidRDefault="000473E6" w:rsidP="000473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C11">
        <w:rPr>
          <w:rFonts w:ascii="Times New Roman" w:hAnsi="Times New Roman"/>
          <w:sz w:val="28"/>
          <w:szCs w:val="28"/>
        </w:rPr>
        <w:tab/>
        <w:t>4. Формы контроля</w:t>
      </w:r>
      <w:r w:rsidRPr="00CD5C11">
        <w:rPr>
          <w:sz w:val="28"/>
          <w:szCs w:val="28"/>
        </w:rPr>
        <w:t xml:space="preserve"> </w:t>
      </w:r>
      <w:r w:rsidRPr="00CD5C11">
        <w:rPr>
          <w:rFonts w:ascii="Times New Roman" w:hAnsi="Times New Roman"/>
          <w:sz w:val="28"/>
          <w:szCs w:val="28"/>
        </w:rPr>
        <w:t>за исполнением административного регламента;</w:t>
      </w:r>
    </w:p>
    <w:p w:rsidR="000473E6" w:rsidRPr="00CD5C11" w:rsidRDefault="006F619E" w:rsidP="000473E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C11">
        <w:rPr>
          <w:rFonts w:ascii="Times New Roman" w:hAnsi="Times New Roman"/>
          <w:sz w:val="28"/>
          <w:szCs w:val="28"/>
        </w:rPr>
        <w:tab/>
        <w:t>5.</w:t>
      </w:r>
      <w:r w:rsidR="00CD5C11">
        <w:rPr>
          <w:rFonts w:ascii="Times New Roman" w:hAnsi="Times New Roman"/>
          <w:sz w:val="28"/>
          <w:szCs w:val="28"/>
        </w:rPr>
        <w:t xml:space="preserve"> </w:t>
      </w:r>
      <w:r w:rsidR="000473E6" w:rsidRPr="00CD5C11">
        <w:rPr>
          <w:rFonts w:ascii="Times New Roman" w:hAnsi="Times New Roman"/>
          <w:sz w:val="28"/>
          <w:szCs w:val="28"/>
        </w:rPr>
        <w:t xml:space="preserve">Досудебный (внесудебный) порядок обжалований решений и действий (бездействия) </w:t>
      </w:r>
      <w:r w:rsidR="00FE57F5" w:rsidRPr="00CD5C11">
        <w:rPr>
          <w:rFonts w:ascii="Times New Roman" w:hAnsi="Times New Roman"/>
          <w:sz w:val="28"/>
          <w:szCs w:val="28"/>
        </w:rPr>
        <w:t>органа, предоставляющего муниципальную услугу</w:t>
      </w:r>
      <w:r w:rsidR="000473E6" w:rsidRPr="00CD5C11">
        <w:rPr>
          <w:rFonts w:ascii="Times New Roman" w:hAnsi="Times New Roman"/>
          <w:sz w:val="28"/>
          <w:szCs w:val="28"/>
        </w:rPr>
        <w:t xml:space="preserve">, </w:t>
      </w:r>
      <w:r w:rsidR="00FE57F5" w:rsidRPr="00CD5C11">
        <w:rPr>
          <w:rFonts w:ascii="Times New Roman" w:hAnsi="Times New Roman"/>
          <w:sz w:val="28"/>
          <w:szCs w:val="28"/>
        </w:rPr>
        <w:t xml:space="preserve">а также их должностных лиц, </w:t>
      </w:r>
      <w:r w:rsidR="000473E6" w:rsidRPr="00CD5C11">
        <w:rPr>
          <w:rFonts w:ascii="Times New Roman" w:hAnsi="Times New Roman"/>
          <w:sz w:val="28"/>
          <w:szCs w:val="28"/>
        </w:rPr>
        <w:t>муниципальных служащих</w:t>
      </w:r>
      <w:r w:rsidR="00FE57F5" w:rsidRPr="00CD5C11">
        <w:rPr>
          <w:rFonts w:ascii="Times New Roman" w:hAnsi="Times New Roman"/>
          <w:sz w:val="28"/>
          <w:szCs w:val="28"/>
        </w:rPr>
        <w:t>;</w:t>
      </w:r>
    </w:p>
    <w:p w:rsidR="00FE57F5" w:rsidRPr="00CD5C11" w:rsidRDefault="00FE57F5" w:rsidP="00FE57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D5C11">
        <w:rPr>
          <w:rFonts w:ascii="Times New Roman" w:hAnsi="Times New Roman"/>
          <w:sz w:val="28"/>
          <w:szCs w:val="28"/>
        </w:rPr>
        <w:t>6. Особенности выполнения административных процедур (действий) в многофункциональных центрах предоставления муниципальных услуг.</w:t>
      </w:r>
    </w:p>
    <w:p w:rsidR="000473E6" w:rsidRPr="00CD5C11" w:rsidRDefault="000473E6" w:rsidP="000473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D5C11">
        <w:rPr>
          <w:rFonts w:ascii="Times New Roman" w:hAnsi="Times New Roman"/>
          <w:sz w:val="28"/>
          <w:szCs w:val="28"/>
          <w:shd w:val="clear" w:color="auto" w:fill="FFFFFF"/>
        </w:rPr>
        <w:t xml:space="preserve">Финансовое обеспечение для принятия проекта постановления администрации </w:t>
      </w:r>
      <w:r w:rsidR="00035944" w:rsidRPr="00CD5C11">
        <w:rPr>
          <w:rFonts w:ascii="Times New Roman" w:hAnsi="Times New Roman"/>
          <w:sz w:val="28"/>
          <w:szCs w:val="28"/>
          <w:shd w:val="clear" w:color="auto" w:fill="FFFFFF"/>
        </w:rPr>
        <w:t>Абанского района</w:t>
      </w:r>
      <w:r w:rsidRPr="00CD5C11">
        <w:rPr>
          <w:rFonts w:ascii="Times New Roman" w:hAnsi="Times New Roman"/>
          <w:sz w:val="28"/>
          <w:szCs w:val="28"/>
          <w:shd w:val="clear" w:color="auto" w:fill="FFFFFF"/>
        </w:rPr>
        <w:t xml:space="preserve"> не требуется.</w:t>
      </w:r>
    </w:p>
    <w:p w:rsidR="000473E6" w:rsidRPr="00CD5C11" w:rsidRDefault="000473E6" w:rsidP="000473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D5C11">
        <w:rPr>
          <w:rFonts w:ascii="Times New Roman" w:hAnsi="Times New Roman"/>
          <w:sz w:val="28"/>
          <w:szCs w:val="28"/>
          <w:shd w:val="clear" w:color="auto" w:fill="FFFFFF"/>
        </w:rPr>
        <w:t xml:space="preserve">Постановление подлежит официальному опубликованию и размещению на официальном сайте администрации </w:t>
      </w:r>
      <w:r w:rsidR="00FE57F5" w:rsidRPr="00CD5C11">
        <w:rPr>
          <w:rFonts w:ascii="Times New Roman" w:hAnsi="Times New Roman"/>
          <w:sz w:val="28"/>
          <w:szCs w:val="28"/>
          <w:shd w:val="clear" w:color="auto" w:fill="FFFFFF"/>
        </w:rPr>
        <w:t>Абанского района</w:t>
      </w:r>
      <w:r w:rsidRPr="00CD5C11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:rsidR="000473E6" w:rsidRPr="00CD5C11" w:rsidRDefault="000473E6" w:rsidP="00047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3E6" w:rsidRPr="00CD5C11" w:rsidRDefault="000473E6" w:rsidP="000473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5C11" w:rsidRPr="00CD5C11" w:rsidRDefault="000473E6" w:rsidP="00CD5C1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D5C11">
        <w:rPr>
          <w:rFonts w:ascii="Times New Roman" w:hAnsi="Times New Roman"/>
          <w:sz w:val="28"/>
          <w:szCs w:val="28"/>
        </w:rPr>
        <w:t xml:space="preserve">Начальник </w:t>
      </w:r>
      <w:r w:rsidR="00CD5C11" w:rsidRPr="00CD5C11">
        <w:rPr>
          <w:rFonts w:ascii="Times New Roman" w:hAnsi="Times New Roman"/>
          <w:sz w:val="28"/>
          <w:szCs w:val="28"/>
        </w:rPr>
        <w:t xml:space="preserve">отдела ЖКХ и АСТ </w:t>
      </w:r>
    </w:p>
    <w:p w:rsidR="000473E6" w:rsidRPr="00CD5C11" w:rsidRDefault="00CD5C11" w:rsidP="00CD5C1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D5C11">
        <w:rPr>
          <w:rFonts w:ascii="Times New Roman" w:hAnsi="Times New Roman"/>
          <w:sz w:val="28"/>
          <w:szCs w:val="28"/>
        </w:rPr>
        <w:t>администрации Абанского района</w:t>
      </w:r>
      <w:r w:rsidR="000473E6" w:rsidRPr="00CD5C11">
        <w:rPr>
          <w:rFonts w:ascii="Times New Roman" w:hAnsi="Times New Roman"/>
          <w:sz w:val="28"/>
          <w:szCs w:val="28"/>
        </w:rPr>
        <w:tab/>
      </w:r>
      <w:r w:rsidR="000473E6" w:rsidRPr="00CD5C11">
        <w:rPr>
          <w:rFonts w:ascii="Times New Roman" w:hAnsi="Times New Roman"/>
          <w:sz w:val="28"/>
          <w:szCs w:val="28"/>
        </w:rPr>
        <w:tab/>
        <w:t xml:space="preserve">           </w:t>
      </w:r>
      <w:r w:rsidR="000473E6" w:rsidRPr="00CD5C11">
        <w:rPr>
          <w:rFonts w:ascii="Times New Roman" w:hAnsi="Times New Roman"/>
          <w:sz w:val="28"/>
          <w:szCs w:val="28"/>
        </w:rPr>
        <w:tab/>
      </w:r>
      <w:r w:rsidRPr="00CD5C11">
        <w:rPr>
          <w:rFonts w:ascii="Times New Roman" w:hAnsi="Times New Roman"/>
          <w:sz w:val="28"/>
          <w:szCs w:val="28"/>
        </w:rPr>
        <w:t xml:space="preserve">                     А.В. Храмов</w:t>
      </w:r>
    </w:p>
    <w:sectPr w:rsidR="000473E6" w:rsidRPr="00CD5C11" w:rsidSect="00A02A0D">
      <w:headerReference w:type="first" r:id="rId7"/>
      <w:pgSz w:w="11906" w:h="16838" w:code="9"/>
      <w:pgMar w:top="851" w:right="567" w:bottom="851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E45" w:rsidRDefault="00EA5E45" w:rsidP="00BE6171">
      <w:pPr>
        <w:spacing w:after="0" w:line="240" w:lineRule="auto"/>
      </w:pPr>
      <w:r>
        <w:separator/>
      </w:r>
    </w:p>
  </w:endnote>
  <w:endnote w:type="continuationSeparator" w:id="1">
    <w:p w:rsidR="00EA5E45" w:rsidRDefault="00EA5E45" w:rsidP="00BE6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E45" w:rsidRDefault="00EA5E45" w:rsidP="00BE6171">
      <w:pPr>
        <w:spacing w:after="0" w:line="240" w:lineRule="auto"/>
      </w:pPr>
      <w:r>
        <w:separator/>
      </w:r>
    </w:p>
  </w:footnote>
  <w:footnote w:type="continuationSeparator" w:id="1">
    <w:p w:rsidR="00EA5E45" w:rsidRDefault="00EA5E45" w:rsidP="00BE6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B4" w:rsidRPr="00755323" w:rsidRDefault="00A83AB4" w:rsidP="00A02A0D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71F0F"/>
    <w:multiLevelType w:val="hybridMultilevel"/>
    <w:tmpl w:val="F38A94C4"/>
    <w:lvl w:ilvl="0" w:tplc="FBB601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69D3"/>
    <w:rsid w:val="00035944"/>
    <w:rsid w:val="000473E6"/>
    <w:rsid w:val="000577CA"/>
    <w:rsid w:val="000F5BFF"/>
    <w:rsid w:val="001D2A21"/>
    <w:rsid w:val="00462726"/>
    <w:rsid w:val="004D326F"/>
    <w:rsid w:val="00594354"/>
    <w:rsid w:val="005E4A2B"/>
    <w:rsid w:val="006F619E"/>
    <w:rsid w:val="007A69D3"/>
    <w:rsid w:val="008C261E"/>
    <w:rsid w:val="008F04BB"/>
    <w:rsid w:val="0091667D"/>
    <w:rsid w:val="00955258"/>
    <w:rsid w:val="009E244B"/>
    <w:rsid w:val="00A02A0D"/>
    <w:rsid w:val="00A05D3B"/>
    <w:rsid w:val="00A83AB4"/>
    <w:rsid w:val="00AB3D80"/>
    <w:rsid w:val="00B1115B"/>
    <w:rsid w:val="00BE6171"/>
    <w:rsid w:val="00CD5C11"/>
    <w:rsid w:val="00D17BA0"/>
    <w:rsid w:val="00D422FE"/>
    <w:rsid w:val="00DB02A7"/>
    <w:rsid w:val="00EA5E45"/>
    <w:rsid w:val="00FE5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D3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7A69D3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7A69D3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</w:rPr>
  </w:style>
  <w:style w:type="paragraph" w:styleId="6">
    <w:name w:val="heading 6"/>
    <w:basedOn w:val="a"/>
    <w:next w:val="a"/>
    <w:link w:val="60"/>
    <w:qFormat/>
    <w:rsid w:val="007A69D3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69D3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7A69D3"/>
    <w:rPr>
      <w:rFonts w:ascii="Times New Roman" w:eastAsia="Times New Roman" w:hAnsi="Times New Roman" w:cs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7A69D3"/>
    <w:rPr>
      <w:rFonts w:ascii="Times New Roman" w:eastAsia="Times New Roman" w:hAnsi="Times New Roman" w:cs="Times New Roman"/>
      <w:sz w:val="26"/>
      <w:szCs w:val="26"/>
    </w:rPr>
  </w:style>
  <w:style w:type="character" w:styleId="a3">
    <w:name w:val="Hyperlink"/>
    <w:rsid w:val="007A69D3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semiHidden/>
    <w:rsid w:val="007A69D3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A69D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semiHidden/>
    <w:rsid w:val="007A69D3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A69D3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7A69D3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7A69D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semiHidden/>
    <w:rsid w:val="007A69D3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7A69D3"/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Normal">
    <w:name w:val="Normal Знак Знак Знак"/>
    <w:rsid w:val="007A69D3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7A69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7A69D3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7A69D3"/>
    <w:rPr>
      <w:rFonts w:ascii="Calibri" w:eastAsia="Calibri" w:hAnsi="Calibri" w:cs="Times New Roman"/>
      <w:sz w:val="20"/>
      <w:szCs w:val="20"/>
    </w:rPr>
  </w:style>
  <w:style w:type="paragraph" w:customStyle="1" w:styleId="210">
    <w:name w:val="Основной текст с отступом 21"/>
    <w:basedOn w:val="a"/>
    <w:rsid w:val="007A69D3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8">
    <w:name w:val="Гипертекстовая ссылка"/>
    <w:uiPriority w:val="99"/>
    <w:rsid w:val="007A69D3"/>
    <w:rPr>
      <w:rFonts w:cs="Times New Roman"/>
      <w:color w:val="106BBE"/>
    </w:rPr>
  </w:style>
  <w:style w:type="character" w:customStyle="1" w:styleId="a9">
    <w:name w:val="Знак"/>
    <w:rsid w:val="007A69D3"/>
    <w:rPr>
      <w:rFonts w:cs="Times New Roman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7A69D3"/>
    <w:rPr>
      <w:rFonts w:ascii="Arial" w:eastAsia="Calibri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7A69D3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7A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69D3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955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A83AB4"/>
    <w:pPr>
      <w:ind w:left="720"/>
      <w:contextualSpacing/>
    </w:pPr>
  </w:style>
  <w:style w:type="paragraph" w:styleId="af">
    <w:name w:val="footer"/>
    <w:basedOn w:val="a"/>
    <w:link w:val="af0"/>
    <w:uiPriority w:val="99"/>
    <w:semiHidden/>
    <w:unhideWhenUsed/>
    <w:rsid w:val="00BE6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E6171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0473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1">
    <w:name w:val="Нормальный (таблица)"/>
    <w:basedOn w:val="a"/>
    <w:next w:val="a"/>
    <w:uiPriority w:val="99"/>
    <w:rsid w:val="000473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047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af3">
    <w:name w:val="Таблицы (моноширинный)"/>
    <w:basedOn w:val="a"/>
    <w:next w:val="a"/>
    <w:uiPriority w:val="99"/>
    <w:rsid w:val="000473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dcterms:created xsi:type="dcterms:W3CDTF">2023-04-13T06:33:00Z</dcterms:created>
  <dcterms:modified xsi:type="dcterms:W3CDTF">2023-07-03T09:33:00Z</dcterms:modified>
</cp:coreProperties>
</file>