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865FE" w14:textId="77777777" w:rsidR="00964824" w:rsidRDefault="00964824" w:rsidP="00964824">
      <w:pPr>
        <w:tabs>
          <w:tab w:val="left" w:pos="709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7B5F1B" wp14:editId="31FC88B8">
            <wp:simplePos x="0" y="0"/>
            <wp:positionH relativeFrom="margin">
              <wp:posOffset>2677160</wp:posOffset>
            </wp:positionH>
            <wp:positionV relativeFrom="paragraph">
              <wp:posOffset>175895</wp:posOffset>
            </wp:positionV>
            <wp:extent cx="676275" cy="718185"/>
            <wp:effectExtent l="19050" t="0" r="9525" b="0"/>
            <wp:wrapTopAndBottom/>
            <wp:docPr id="259" name="Рисунок 3" descr="Аба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ба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1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BDAD2B" w14:textId="77777777" w:rsidR="00964824" w:rsidRPr="00CE0978" w:rsidRDefault="00964824" w:rsidP="00964824">
      <w:pPr>
        <w:tabs>
          <w:tab w:val="left" w:pos="709"/>
        </w:tabs>
        <w:jc w:val="center"/>
        <w:rPr>
          <w:caps/>
          <w:sz w:val="28"/>
        </w:rPr>
      </w:pPr>
      <w:r w:rsidRPr="00CE0978">
        <w:rPr>
          <w:caps/>
          <w:sz w:val="28"/>
        </w:rPr>
        <w:t>Администрация Абанского района</w:t>
      </w:r>
    </w:p>
    <w:p w14:paraId="1FA93A0B" w14:textId="77777777" w:rsidR="00964824" w:rsidRPr="00CE0978" w:rsidRDefault="00964824" w:rsidP="00964824">
      <w:pPr>
        <w:jc w:val="center"/>
        <w:rPr>
          <w:caps/>
          <w:sz w:val="28"/>
        </w:rPr>
      </w:pPr>
      <w:r w:rsidRPr="00CE0978">
        <w:rPr>
          <w:caps/>
          <w:sz w:val="28"/>
        </w:rPr>
        <w:t>Красноярского края</w:t>
      </w:r>
    </w:p>
    <w:p w14:paraId="3A246F5E" w14:textId="77777777" w:rsidR="00964824" w:rsidRPr="00964824" w:rsidRDefault="00964824" w:rsidP="00964824">
      <w:pPr>
        <w:pStyle w:val="1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964824">
        <w:rPr>
          <w:rFonts w:ascii="Times New Roman" w:hAnsi="Times New Roman"/>
          <w:bCs/>
          <w:color w:val="auto"/>
          <w:sz w:val="28"/>
          <w:szCs w:val="28"/>
        </w:rPr>
        <w:t>ПОСТАНОВЛЕНИЕ</w:t>
      </w:r>
    </w:p>
    <w:p w14:paraId="22D14BE8" w14:textId="77777777" w:rsidR="00964824" w:rsidRPr="004B0B73" w:rsidRDefault="00964824" w:rsidP="009648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6432"/>
        <w:gridCol w:w="1416"/>
      </w:tblGrid>
      <w:tr w:rsidR="00964824" w14:paraId="6A03E728" w14:textId="77777777" w:rsidTr="006038C0">
        <w:tc>
          <w:tcPr>
            <w:tcW w:w="1506" w:type="dxa"/>
          </w:tcPr>
          <w:p w14:paraId="5259C631" w14:textId="1A2E234D" w:rsidR="00964824" w:rsidRDefault="006038C0" w:rsidP="007A24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2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648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="00964824">
              <w:rPr>
                <w:sz w:val="28"/>
                <w:szCs w:val="28"/>
              </w:rPr>
              <w:t xml:space="preserve">.2026 </w:t>
            </w:r>
          </w:p>
        </w:tc>
        <w:tc>
          <w:tcPr>
            <w:tcW w:w="6432" w:type="dxa"/>
          </w:tcPr>
          <w:p w14:paraId="59152782" w14:textId="77777777" w:rsidR="00964824" w:rsidRDefault="00964824" w:rsidP="007A24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2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п. Абан</w:t>
            </w:r>
          </w:p>
        </w:tc>
        <w:tc>
          <w:tcPr>
            <w:tcW w:w="1416" w:type="dxa"/>
          </w:tcPr>
          <w:p w14:paraId="1B997AAC" w14:textId="770CF7E4" w:rsidR="00964824" w:rsidRDefault="00964824" w:rsidP="007A249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right" w:pos="9213"/>
              </w:tabs>
              <w:ind w:left="-248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="006038C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 w:rsidR="006038C0">
              <w:rPr>
                <w:sz w:val="28"/>
              </w:rPr>
              <w:t>181-1-п</w:t>
            </w:r>
            <w:r>
              <w:rPr>
                <w:sz w:val="28"/>
              </w:rPr>
              <w:t xml:space="preserve">      </w:t>
            </w:r>
          </w:p>
        </w:tc>
      </w:tr>
    </w:tbl>
    <w:p w14:paraId="32C7DF18" w14:textId="77777777" w:rsidR="00964824" w:rsidRDefault="00964824" w:rsidP="009648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213"/>
        </w:tabs>
        <w:spacing w:before="25"/>
        <w:rPr>
          <w:sz w:val="28"/>
        </w:rPr>
      </w:pPr>
    </w:p>
    <w:p w14:paraId="38C67555" w14:textId="77777777" w:rsidR="00964824" w:rsidRDefault="00964824" w:rsidP="00964824">
      <w:pPr>
        <w:spacing w:line="192" w:lineRule="auto"/>
        <w:rPr>
          <w:sz w:val="28"/>
        </w:rPr>
      </w:pPr>
    </w:p>
    <w:p w14:paraId="30902103" w14:textId="71A414DA" w:rsidR="00964824" w:rsidRPr="009B6FE5" w:rsidRDefault="00964824" w:rsidP="006038C0">
      <w:pPr>
        <w:spacing w:line="192" w:lineRule="auto"/>
        <w:ind w:firstLine="709"/>
        <w:jc w:val="center"/>
        <w:rPr>
          <w:bCs/>
          <w:color w:val="000000" w:themeColor="text1"/>
          <w:sz w:val="27"/>
          <w:szCs w:val="27"/>
        </w:rPr>
      </w:pPr>
      <w:r w:rsidRPr="009B6FE5">
        <w:rPr>
          <w:color w:val="000000" w:themeColor="text1"/>
          <w:sz w:val="27"/>
          <w:szCs w:val="27"/>
        </w:rPr>
        <w:t xml:space="preserve">О возможности заключения концессионного соглашения </w:t>
      </w:r>
      <w:r w:rsidRPr="009B6FE5">
        <w:rPr>
          <w:color w:val="000000" w:themeColor="text1"/>
          <w:sz w:val="27"/>
          <w:szCs w:val="27"/>
        </w:rPr>
        <w:br/>
      </w:r>
      <w:r w:rsidR="002A0D2A" w:rsidRPr="009B6FE5">
        <w:rPr>
          <w:bCs/>
          <w:sz w:val="27"/>
          <w:szCs w:val="27"/>
        </w:rPr>
        <w:t>на иных условиях, чем предложено лицом, выступившим с инициативой заключения концессионного соглашения</w:t>
      </w:r>
    </w:p>
    <w:p w14:paraId="244F2F7B" w14:textId="77777777" w:rsidR="00964824" w:rsidRPr="009B6FE5" w:rsidRDefault="00964824" w:rsidP="00964824">
      <w:pPr>
        <w:spacing w:before="25" w:line="192" w:lineRule="auto"/>
        <w:jc w:val="both"/>
        <w:rPr>
          <w:bCs/>
          <w:sz w:val="27"/>
          <w:szCs w:val="27"/>
        </w:rPr>
      </w:pPr>
    </w:p>
    <w:p w14:paraId="0CDD4ECA" w14:textId="6033D707" w:rsidR="00964824" w:rsidRPr="009B6FE5" w:rsidRDefault="00964824" w:rsidP="00AF0324">
      <w:pPr>
        <w:pStyle w:val="ad"/>
        <w:spacing w:after="0"/>
        <w:ind w:right="87" w:firstLine="709"/>
        <w:jc w:val="both"/>
        <w:rPr>
          <w:color w:val="000000" w:themeColor="text1"/>
          <w:sz w:val="27"/>
          <w:szCs w:val="27"/>
        </w:rPr>
      </w:pPr>
      <w:r w:rsidRPr="009B6FE5">
        <w:rPr>
          <w:color w:val="000000" w:themeColor="text1"/>
          <w:sz w:val="27"/>
          <w:szCs w:val="27"/>
        </w:rPr>
        <w:t xml:space="preserve">В соответствии </w:t>
      </w:r>
      <w:r w:rsidR="00876464" w:rsidRPr="009B6FE5">
        <w:rPr>
          <w:color w:val="000000" w:themeColor="text1"/>
          <w:sz w:val="27"/>
          <w:szCs w:val="27"/>
        </w:rPr>
        <w:t xml:space="preserve">с </w:t>
      </w:r>
      <w:r w:rsidRPr="009B6FE5">
        <w:rPr>
          <w:color w:val="000000" w:themeColor="text1"/>
          <w:sz w:val="27"/>
          <w:szCs w:val="27"/>
        </w:rPr>
        <w:t>Федеральн</w:t>
      </w:r>
      <w:r w:rsidR="00876464" w:rsidRPr="009B6FE5">
        <w:rPr>
          <w:color w:val="000000" w:themeColor="text1"/>
          <w:sz w:val="27"/>
          <w:szCs w:val="27"/>
        </w:rPr>
        <w:t>ым</w:t>
      </w:r>
      <w:r w:rsidRPr="009B6FE5">
        <w:rPr>
          <w:color w:val="000000" w:themeColor="text1"/>
          <w:sz w:val="27"/>
          <w:szCs w:val="27"/>
        </w:rPr>
        <w:t xml:space="preserve"> закон</w:t>
      </w:r>
      <w:r w:rsidR="00876464" w:rsidRPr="009B6FE5">
        <w:rPr>
          <w:color w:val="000000" w:themeColor="text1"/>
          <w:sz w:val="27"/>
          <w:szCs w:val="27"/>
        </w:rPr>
        <w:t>ом</w:t>
      </w:r>
      <w:r w:rsidRPr="009B6FE5">
        <w:rPr>
          <w:color w:val="000000" w:themeColor="text1"/>
          <w:sz w:val="27"/>
          <w:szCs w:val="27"/>
        </w:rPr>
        <w:t xml:space="preserve"> от 21.07.2005 № 115-ФЗ </w:t>
      </w:r>
      <w:r w:rsidR="00876464" w:rsidRPr="009B6FE5">
        <w:rPr>
          <w:color w:val="000000" w:themeColor="text1"/>
          <w:sz w:val="27"/>
          <w:szCs w:val="27"/>
        </w:rPr>
        <w:br/>
      </w:r>
      <w:r w:rsidRPr="009B6FE5">
        <w:rPr>
          <w:color w:val="000000" w:themeColor="text1"/>
          <w:sz w:val="27"/>
          <w:szCs w:val="27"/>
        </w:rPr>
        <w:t xml:space="preserve">«О концессионных соглашениях», </w:t>
      </w:r>
      <w:r w:rsidR="00876464" w:rsidRPr="009B6FE5">
        <w:rPr>
          <w:sz w:val="27"/>
          <w:szCs w:val="27"/>
        </w:rPr>
        <w:t xml:space="preserve">рассмотрев предложение </w:t>
      </w:r>
      <w:r w:rsidR="00876464" w:rsidRPr="009B6FE5">
        <w:rPr>
          <w:sz w:val="27"/>
          <w:szCs w:val="27"/>
        </w:rPr>
        <w:br/>
      </w:r>
      <w:r w:rsidR="004A0DA8" w:rsidRPr="009B6FE5">
        <w:rPr>
          <w:sz w:val="27"/>
          <w:szCs w:val="27"/>
        </w:rPr>
        <w:t>общества с ограниченной ответственностью</w:t>
      </w:r>
      <w:r w:rsidR="00876464" w:rsidRPr="009B6FE5">
        <w:rPr>
          <w:bCs/>
          <w:sz w:val="27"/>
          <w:szCs w:val="27"/>
        </w:rPr>
        <w:t xml:space="preserve"> «Энергия» </w:t>
      </w:r>
      <w:r w:rsidR="004A0DA8" w:rsidRPr="009B6FE5">
        <w:rPr>
          <w:bCs/>
          <w:sz w:val="27"/>
          <w:szCs w:val="27"/>
        </w:rPr>
        <w:t>(далее – ООО «Энергия»</w:t>
      </w:r>
      <w:r w:rsidR="00513C75">
        <w:rPr>
          <w:bCs/>
          <w:sz w:val="27"/>
          <w:szCs w:val="27"/>
        </w:rPr>
        <w:t>)</w:t>
      </w:r>
      <w:r w:rsidR="004A0DA8" w:rsidRPr="009B6FE5">
        <w:rPr>
          <w:bCs/>
          <w:sz w:val="27"/>
          <w:szCs w:val="27"/>
        </w:rPr>
        <w:t xml:space="preserve"> </w:t>
      </w:r>
      <w:r w:rsidR="00876464" w:rsidRPr="009B6FE5">
        <w:rPr>
          <w:bCs/>
          <w:sz w:val="27"/>
          <w:szCs w:val="27"/>
        </w:rPr>
        <w:t xml:space="preserve">от 11.03.2026 </w:t>
      </w:r>
      <w:r w:rsidR="00876464" w:rsidRPr="009B6FE5">
        <w:rPr>
          <w:sz w:val="27"/>
          <w:szCs w:val="27"/>
        </w:rPr>
        <w:t>№ 2</w:t>
      </w:r>
      <w:r w:rsidR="00876464" w:rsidRPr="009B6FE5">
        <w:rPr>
          <w:bCs/>
          <w:sz w:val="27"/>
          <w:szCs w:val="27"/>
        </w:rPr>
        <w:t xml:space="preserve"> </w:t>
      </w:r>
      <w:r w:rsidR="00D836C0">
        <w:rPr>
          <w:bCs/>
          <w:sz w:val="27"/>
          <w:szCs w:val="27"/>
        </w:rPr>
        <w:t>«О</w:t>
      </w:r>
      <w:r w:rsidR="00876464" w:rsidRPr="009B6FE5">
        <w:rPr>
          <w:sz w:val="27"/>
          <w:szCs w:val="27"/>
        </w:rPr>
        <w:t xml:space="preserve"> заключении концессионного соглашения </w:t>
      </w:r>
      <w:r w:rsidR="004A0DA8" w:rsidRPr="009B6FE5">
        <w:rPr>
          <w:sz w:val="27"/>
          <w:szCs w:val="27"/>
        </w:rPr>
        <w:br/>
      </w:r>
      <w:r w:rsidR="00876464" w:rsidRPr="009B6FE5">
        <w:rPr>
          <w:sz w:val="27"/>
          <w:szCs w:val="27"/>
        </w:rPr>
        <w:t>с лицом, выступающим с инициативой заключения концессионного соглашения</w:t>
      </w:r>
      <w:r w:rsidR="00D836C0">
        <w:rPr>
          <w:sz w:val="27"/>
          <w:szCs w:val="27"/>
        </w:rPr>
        <w:t>»</w:t>
      </w:r>
      <w:r w:rsidR="00876464" w:rsidRPr="009B6FE5">
        <w:rPr>
          <w:sz w:val="27"/>
          <w:szCs w:val="27"/>
        </w:rPr>
        <w:t>,</w:t>
      </w:r>
      <w:r w:rsidR="003A55DB" w:rsidRPr="003A55DB">
        <w:rPr>
          <w:color w:val="000000" w:themeColor="text1"/>
          <w:sz w:val="27"/>
          <w:szCs w:val="27"/>
        </w:rPr>
        <w:t xml:space="preserve"> </w:t>
      </w:r>
      <w:r w:rsidR="003A55DB" w:rsidRPr="009B6FE5">
        <w:rPr>
          <w:color w:val="000000" w:themeColor="text1"/>
          <w:sz w:val="27"/>
          <w:szCs w:val="27"/>
        </w:rPr>
        <w:t>руководствуясь ст</w:t>
      </w:r>
      <w:r w:rsidR="00D836C0">
        <w:rPr>
          <w:color w:val="000000" w:themeColor="text1"/>
          <w:sz w:val="27"/>
          <w:szCs w:val="27"/>
        </w:rPr>
        <w:t>атьями</w:t>
      </w:r>
      <w:r w:rsidR="003A55DB" w:rsidRPr="009B6FE5">
        <w:rPr>
          <w:color w:val="000000" w:themeColor="text1"/>
          <w:sz w:val="27"/>
          <w:szCs w:val="27"/>
        </w:rPr>
        <w:t xml:space="preserve"> 43, 44 Устава Абанского района Красноярского края,</w:t>
      </w:r>
      <w:r w:rsidR="003A55DB" w:rsidRPr="009B6FE5">
        <w:rPr>
          <w:sz w:val="27"/>
          <w:szCs w:val="27"/>
        </w:rPr>
        <w:t xml:space="preserve"> </w:t>
      </w:r>
      <w:r w:rsidR="00876464" w:rsidRPr="009B6FE5">
        <w:rPr>
          <w:sz w:val="27"/>
          <w:szCs w:val="27"/>
        </w:rPr>
        <w:t xml:space="preserve"> </w:t>
      </w:r>
    </w:p>
    <w:p w14:paraId="21244B57" w14:textId="77777777" w:rsidR="00964824" w:rsidRPr="009B6FE5" w:rsidRDefault="00964824" w:rsidP="00AF0324">
      <w:pPr>
        <w:pStyle w:val="ad"/>
        <w:spacing w:after="0"/>
        <w:jc w:val="both"/>
        <w:rPr>
          <w:sz w:val="27"/>
          <w:szCs w:val="27"/>
        </w:rPr>
      </w:pPr>
      <w:r w:rsidRPr="009B6FE5">
        <w:rPr>
          <w:spacing w:val="-2"/>
          <w:sz w:val="27"/>
          <w:szCs w:val="27"/>
        </w:rPr>
        <w:t>ПОСТАНОВЛЯЮ:</w:t>
      </w:r>
    </w:p>
    <w:p w14:paraId="5283C498" w14:textId="3FCD1E01" w:rsidR="00876464" w:rsidRPr="009B6FE5" w:rsidRDefault="00876464" w:rsidP="0087646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 w:rsidRPr="009B6FE5">
        <w:rPr>
          <w:sz w:val="27"/>
          <w:szCs w:val="27"/>
        </w:rPr>
        <w:t xml:space="preserve">Считать возможным заключение концессионного соглашения </w:t>
      </w:r>
      <w:r w:rsidR="009B6FE5">
        <w:rPr>
          <w:sz w:val="27"/>
          <w:szCs w:val="27"/>
        </w:rPr>
        <w:br/>
      </w:r>
      <w:r w:rsidRPr="009B6FE5">
        <w:rPr>
          <w:sz w:val="27"/>
          <w:szCs w:val="27"/>
        </w:rPr>
        <w:t xml:space="preserve">в отношении систем теплоснабжения </w:t>
      </w:r>
      <w:r w:rsidR="00D836C0">
        <w:rPr>
          <w:sz w:val="27"/>
          <w:szCs w:val="27"/>
        </w:rPr>
        <w:t>пос.</w:t>
      </w:r>
      <w:r w:rsidR="00D836C0" w:rsidRPr="009B6FE5">
        <w:rPr>
          <w:sz w:val="27"/>
          <w:szCs w:val="27"/>
        </w:rPr>
        <w:t xml:space="preserve"> </w:t>
      </w:r>
      <w:r w:rsidRPr="009B6FE5">
        <w:rPr>
          <w:sz w:val="27"/>
          <w:szCs w:val="27"/>
        </w:rPr>
        <w:t>Абан как единых комплексов объектов недвижимого имущества</w:t>
      </w:r>
      <w:r w:rsidR="00B40564">
        <w:rPr>
          <w:sz w:val="27"/>
          <w:szCs w:val="27"/>
        </w:rPr>
        <w:t>,</w:t>
      </w:r>
      <w:r w:rsidRPr="009B6FE5">
        <w:rPr>
          <w:sz w:val="27"/>
          <w:szCs w:val="27"/>
        </w:rPr>
        <w:t xml:space="preserve"> находящегося в собственности Абанского муниципального округа Красноярского края, на иных условиях, чем предложено лицом, выступившим с инициативой заключения концессионного соглашения </w:t>
      </w:r>
      <w:r w:rsidR="004A0DA8" w:rsidRPr="009B6FE5">
        <w:rPr>
          <w:sz w:val="27"/>
          <w:szCs w:val="27"/>
        </w:rPr>
        <w:t>ООО</w:t>
      </w:r>
      <w:r w:rsidRPr="009B6FE5">
        <w:rPr>
          <w:sz w:val="27"/>
          <w:szCs w:val="27"/>
        </w:rPr>
        <w:t xml:space="preserve"> «Энергия».</w:t>
      </w:r>
    </w:p>
    <w:p w14:paraId="2419EA31" w14:textId="76543594" w:rsidR="00876464" w:rsidRPr="009B6FE5" w:rsidRDefault="00876464" w:rsidP="0087646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 w:rsidRPr="009B6FE5">
        <w:rPr>
          <w:sz w:val="27"/>
          <w:szCs w:val="27"/>
        </w:rPr>
        <w:t xml:space="preserve">В срок до </w:t>
      </w:r>
      <w:r w:rsidR="0073796E" w:rsidRPr="006038C0">
        <w:rPr>
          <w:sz w:val="27"/>
          <w:szCs w:val="27"/>
        </w:rPr>
        <w:t>31</w:t>
      </w:r>
      <w:r w:rsidRPr="006038C0">
        <w:rPr>
          <w:sz w:val="27"/>
          <w:szCs w:val="27"/>
        </w:rPr>
        <w:t>.05.2026</w:t>
      </w:r>
      <w:r w:rsidRPr="009B6FE5">
        <w:rPr>
          <w:sz w:val="27"/>
          <w:szCs w:val="27"/>
        </w:rPr>
        <w:t xml:space="preserve"> года провести переговоры в порядке, установленном в Приложении № 1 к настоящему постановлению, в целях обсуждения условий концессионного соглашения и их согласования </w:t>
      </w:r>
      <w:r w:rsidR="009B6FE5">
        <w:rPr>
          <w:sz w:val="27"/>
          <w:szCs w:val="27"/>
        </w:rPr>
        <w:br/>
      </w:r>
      <w:r w:rsidRPr="009B6FE5">
        <w:rPr>
          <w:sz w:val="27"/>
          <w:szCs w:val="27"/>
        </w:rPr>
        <w:t xml:space="preserve">с Правительством </w:t>
      </w:r>
      <w:r w:rsidR="0073796E" w:rsidRPr="009B6FE5">
        <w:rPr>
          <w:sz w:val="27"/>
          <w:szCs w:val="27"/>
        </w:rPr>
        <w:t>Красноярского</w:t>
      </w:r>
      <w:r w:rsidRPr="009B6FE5">
        <w:rPr>
          <w:sz w:val="27"/>
          <w:szCs w:val="27"/>
        </w:rPr>
        <w:t xml:space="preserve"> края (Министерством </w:t>
      </w:r>
      <w:r w:rsidR="0073796E" w:rsidRPr="009B6FE5">
        <w:rPr>
          <w:sz w:val="27"/>
          <w:szCs w:val="27"/>
        </w:rPr>
        <w:t>тарифной политики</w:t>
      </w:r>
      <w:r w:rsidRPr="009B6FE5">
        <w:rPr>
          <w:sz w:val="27"/>
          <w:szCs w:val="27"/>
        </w:rPr>
        <w:t xml:space="preserve"> </w:t>
      </w:r>
      <w:r w:rsidR="0073796E" w:rsidRPr="009B6FE5">
        <w:rPr>
          <w:sz w:val="27"/>
          <w:szCs w:val="27"/>
        </w:rPr>
        <w:t>Красноярского</w:t>
      </w:r>
      <w:r w:rsidRPr="009B6FE5">
        <w:rPr>
          <w:sz w:val="27"/>
          <w:szCs w:val="27"/>
        </w:rPr>
        <w:t xml:space="preserve"> края).</w:t>
      </w:r>
    </w:p>
    <w:p w14:paraId="113A0DA8" w14:textId="3B04ECDF" w:rsidR="00876464" w:rsidRPr="009B6FE5" w:rsidRDefault="00876464" w:rsidP="0087646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 w:rsidRPr="009B6FE5">
        <w:rPr>
          <w:sz w:val="27"/>
          <w:szCs w:val="27"/>
        </w:rPr>
        <w:t xml:space="preserve">Контроль за исполнением постановления возложить </w:t>
      </w:r>
      <w:r w:rsidR="009B6FE5">
        <w:rPr>
          <w:sz w:val="27"/>
          <w:szCs w:val="27"/>
        </w:rPr>
        <w:br/>
      </w:r>
      <w:r w:rsidRPr="009B6FE5">
        <w:rPr>
          <w:sz w:val="27"/>
          <w:szCs w:val="27"/>
        </w:rPr>
        <w:t xml:space="preserve">на </w:t>
      </w:r>
      <w:r w:rsidR="004A0DA8" w:rsidRPr="009B6FE5">
        <w:rPr>
          <w:bCs/>
          <w:sz w:val="27"/>
          <w:szCs w:val="27"/>
        </w:rPr>
        <w:t>заместител</w:t>
      </w:r>
      <w:r w:rsidR="00D836C0">
        <w:rPr>
          <w:bCs/>
          <w:sz w:val="27"/>
          <w:szCs w:val="27"/>
        </w:rPr>
        <w:t>я</w:t>
      </w:r>
      <w:r w:rsidR="004A0DA8" w:rsidRPr="009B6FE5">
        <w:rPr>
          <w:bCs/>
          <w:sz w:val="27"/>
          <w:szCs w:val="27"/>
        </w:rPr>
        <w:t xml:space="preserve"> Главы Абанского района по оперативному управлению – начальник</w:t>
      </w:r>
      <w:r w:rsidR="003A55DB">
        <w:rPr>
          <w:bCs/>
          <w:sz w:val="27"/>
          <w:szCs w:val="27"/>
        </w:rPr>
        <w:t>а</w:t>
      </w:r>
      <w:r w:rsidR="004A0DA8" w:rsidRPr="009B6FE5">
        <w:rPr>
          <w:bCs/>
          <w:sz w:val="27"/>
          <w:szCs w:val="27"/>
        </w:rPr>
        <w:t xml:space="preserve"> отдела ЖКХ и АСТ администрации Абанского района</w:t>
      </w:r>
      <w:r w:rsidR="004A0DA8" w:rsidRPr="009B6FE5">
        <w:rPr>
          <w:sz w:val="27"/>
          <w:szCs w:val="27"/>
        </w:rPr>
        <w:t xml:space="preserve"> Храмова Александра Владимировича.</w:t>
      </w:r>
    </w:p>
    <w:p w14:paraId="7B2A8DD1" w14:textId="4258E12D" w:rsidR="00876464" w:rsidRPr="009B6FE5" w:rsidRDefault="00876464" w:rsidP="0087646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 w:rsidRPr="009B6FE5">
        <w:rPr>
          <w:sz w:val="27"/>
          <w:szCs w:val="27"/>
        </w:rPr>
        <w:t> </w:t>
      </w:r>
      <w:r w:rsidR="003A55DB">
        <w:rPr>
          <w:sz w:val="27"/>
          <w:szCs w:val="27"/>
        </w:rPr>
        <w:t>П</w:t>
      </w:r>
      <w:r w:rsidR="003A55DB" w:rsidRPr="009B6FE5">
        <w:rPr>
          <w:sz w:val="27"/>
          <w:szCs w:val="27"/>
        </w:rPr>
        <w:t>остановлени</w:t>
      </w:r>
      <w:r w:rsidR="003A55DB">
        <w:rPr>
          <w:sz w:val="27"/>
          <w:szCs w:val="27"/>
        </w:rPr>
        <w:t>е</w:t>
      </w:r>
      <w:r w:rsidR="003A55DB" w:rsidRPr="009B6FE5">
        <w:rPr>
          <w:sz w:val="27"/>
          <w:szCs w:val="27"/>
        </w:rPr>
        <w:t xml:space="preserve"> </w:t>
      </w:r>
      <w:r w:rsidR="003A55DB">
        <w:rPr>
          <w:sz w:val="27"/>
          <w:szCs w:val="27"/>
        </w:rPr>
        <w:t>д</w:t>
      </w:r>
      <w:r w:rsidRPr="009B6FE5">
        <w:rPr>
          <w:sz w:val="27"/>
          <w:szCs w:val="27"/>
        </w:rPr>
        <w:t xml:space="preserve">овести до сведения </w:t>
      </w:r>
      <w:r w:rsidR="004A0DA8" w:rsidRPr="009B6FE5">
        <w:rPr>
          <w:sz w:val="27"/>
          <w:szCs w:val="27"/>
        </w:rPr>
        <w:t>ООО</w:t>
      </w:r>
      <w:r w:rsidRPr="009B6FE5">
        <w:rPr>
          <w:sz w:val="27"/>
          <w:szCs w:val="27"/>
        </w:rPr>
        <w:t xml:space="preserve"> «Энергия»</w:t>
      </w:r>
      <w:r w:rsidR="004A0DA8" w:rsidRPr="009B6FE5">
        <w:rPr>
          <w:sz w:val="27"/>
          <w:szCs w:val="27"/>
        </w:rPr>
        <w:t xml:space="preserve"> </w:t>
      </w:r>
      <w:r w:rsidRPr="009B6FE5">
        <w:rPr>
          <w:sz w:val="27"/>
          <w:szCs w:val="27"/>
        </w:rPr>
        <w:t>в письменной форме.</w:t>
      </w:r>
    </w:p>
    <w:p w14:paraId="7DF4C285" w14:textId="1E0EF58B" w:rsidR="001A4154" w:rsidRPr="009B6FE5" w:rsidRDefault="003A55DB" w:rsidP="001A415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876464" w:rsidRPr="009B6FE5">
        <w:rPr>
          <w:sz w:val="27"/>
          <w:szCs w:val="27"/>
        </w:rPr>
        <w:t xml:space="preserve">остановление разместить на официальном сайте </w:t>
      </w:r>
      <w:r w:rsidR="001A4154" w:rsidRPr="009B6FE5">
        <w:rPr>
          <w:sz w:val="27"/>
          <w:szCs w:val="27"/>
        </w:rPr>
        <w:t>Абанского</w:t>
      </w:r>
      <w:r w:rsidR="00876464" w:rsidRPr="009B6FE5">
        <w:rPr>
          <w:sz w:val="27"/>
          <w:szCs w:val="27"/>
        </w:rPr>
        <w:t xml:space="preserve"> муниципального округа </w:t>
      </w:r>
      <w:r w:rsidR="001A4154" w:rsidRPr="009B6FE5">
        <w:rPr>
          <w:sz w:val="27"/>
          <w:szCs w:val="27"/>
        </w:rPr>
        <w:t>Красноярского</w:t>
      </w:r>
      <w:r w:rsidR="00876464" w:rsidRPr="009B6FE5">
        <w:rPr>
          <w:sz w:val="27"/>
          <w:szCs w:val="27"/>
        </w:rPr>
        <w:t xml:space="preserve"> края (</w:t>
      </w:r>
      <w:hyperlink r:id="rId6" w:history="1">
        <w:r w:rsidR="00C948F7" w:rsidRPr="009B6FE5">
          <w:rPr>
            <w:rStyle w:val="ac"/>
            <w:sz w:val="27"/>
            <w:szCs w:val="27"/>
          </w:rPr>
          <w:t>https://abannet.ru/</w:t>
        </w:r>
      </w:hyperlink>
      <w:r w:rsidR="00C948F7" w:rsidRPr="009B6FE5">
        <w:rPr>
          <w:sz w:val="27"/>
          <w:szCs w:val="27"/>
        </w:rPr>
        <w:t xml:space="preserve"> )</w:t>
      </w:r>
      <w:r w:rsidR="00876464" w:rsidRPr="009B6FE5">
        <w:rPr>
          <w:sz w:val="27"/>
          <w:szCs w:val="27"/>
        </w:rPr>
        <w:t xml:space="preserve">. </w:t>
      </w:r>
    </w:p>
    <w:p w14:paraId="5635F726" w14:textId="231136A5" w:rsidR="00964824" w:rsidRPr="009B6FE5" w:rsidRDefault="00964824" w:rsidP="001A4154">
      <w:pPr>
        <w:numPr>
          <w:ilvl w:val="0"/>
          <w:numId w:val="7"/>
        </w:numPr>
        <w:tabs>
          <w:tab w:val="clear" w:pos="644"/>
          <w:tab w:val="num" w:pos="0"/>
        </w:tabs>
        <w:ind w:left="0" w:right="99" w:firstLine="709"/>
        <w:jc w:val="both"/>
        <w:rPr>
          <w:sz w:val="27"/>
          <w:szCs w:val="27"/>
        </w:rPr>
      </w:pPr>
      <w:r w:rsidRPr="009B6FE5">
        <w:rPr>
          <w:spacing w:val="-6"/>
          <w:sz w:val="27"/>
          <w:szCs w:val="27"/>
        </w:rPr>
        <w:t>Постановление</w:t>
      </w:r>
      <w:r w:rsidRPr="009B6FE5">
        <w:rPr>
          <w:spacing w:val="3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вступает</w:t>
      </w:r>
      <w:r w:rsidRPr="009B6FE5">
        <w:rPr>
          <w:spacing w:val="-7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в</w:t>
      </w:r>
      <w:r w:rsidRPr="009B6FE5">
        <w:rPr>
          <w:spacing w:val="-12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силу</w:t>
      </w:r>
      <w:r w:rsidRPr="009B6FE5">
        <w:rPr>
          <w:spacing w:val="-9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со</w:t>
      </w:r>
      <w:r w:rsidRPr="009B6FE5">
        <w:rPr>
          <w:spacing w:val="-12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дня</w:t>
      </w:r>
      <w:r w:rsidRPr="009B6FE5">
        <w:rPr>
          <w:spacing w:val="-11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его</w:t>
      </w:r>
      <w:r w:rsidRPr="009B6FE5">
        <w:rPr>
          <w:spacing w:val="-13"/>
          <w:sz w:val="27"/>
          <w:szCs w:val="27"/>
        </w:rPr>
        <w:t xml:space="preserve"> </w:t>
      </w:r>
      <w:r w:rsidRPr="009B6FE5">
        <w:rPr>
          <w:spacing w:val="-6"/>
          <w:sz w:val="27"/>
          <w:szCs w:val="27"/>
        </w:rPr>
        <w:t>подписания.</w:t>
      </w:r>
    </w:p>
    <w:p w14:paraId="0F6F6291" w14:textId="77777777" w:rsidR="00964824" w:rsidRPr="009B6FE5" w:rsidRDefault="00964824" w:rsidP="00964824">
      <w:pPr>
        <w:widowControl w:val="0"/>
        <w:tabs>
          <w:tab w:val="left" w:pos="1211"/>
        </w:tabs>
        <w:autoSpaceDE w:val="0"/>
        <w:autoSpaceDN w:val="0"/>
        <w:spacing w:before="3"/>
        <w:ind w:right="27"/>
        <w:jc w:val="both"/>
        <w:rPr>
          <w:spacing w:val="-6"/>
          <w:sz w:val="27"/>
          <w:szCs w:val="27"/>
        </w:rPr>
      </w:pPr>
    </w:p>
    <w:p w14:paraId="0D1AD64C" w14:textId="77777777" w:rsidR="00964824" w:rsidRPr="009B6FE5" w:rsidRDefault="00964824" w:rsidP="00964824">
      <w:pPr>
        <w:widowControl w:val="0"/>
        <w:tabs>
          <w:tab w:val="left" w:pos="1211"/>
        </w:tabs>
        <w:autoSpaceDE w:val="0"/>
        <w:autoSpaceDN w:val="0"/>
        <w:spacing w:before="3"/>
        <w:ind w:right="27"/>
        <w:jc w:val="both"/>
        <w:rPr>
          <w:spacing w:val="40"/>
          <w:sz w:val="27"/>
          <w:szCs w:val="27"/>
        </w:rPr>
      </w:pPr>
    </w:p>
    <w:p w14:paraId="358FA360" w14:textId="77777777" w:rsidR="00964824" w:rsidRPr="009B6FE5" w:rsidRDefault="00964824" w:rsidP="00964824">
      <w:pPr>
        <w:rPr>
          <w:sz w:val="27"/>
          <w:szCs w:val="27"/>
        </w:rPr>
      </w:pPr>
      <w:r w:rsidRPr="009B6FE5">
        <w:rPr>
          <w:sz w:val="27"/>
          <w:szCs w:val="27"/>
        </w:rPr>
        <w:t>Глава Абанского района                                                                     А.А. Войнич</w:t>
      </w:r>
    </w:p>
    <w:p w14:paraId="67B360ED" w14:textId="77777777" w:rsidR="00B73723" w:rsidRPr="009B6FE5" w:rsidRDefault="00B73723" w:rsidP="00B73723">
      <w:pPr>
        <w:rPr>
          <w:sz w:val="27"/>
          <w:szCs w:val="27"/>
        </w:rPr>
      </w:pPr>
      <w:r w:rsidRPr="009B6FE5">
        <w:rPr>
          <w:sz w:val="27"/>
          <w:szCs w:val="27"/>
        </w:rPr>
        <w:t xml:space="preserve">                                                                            </w:t>
      </w:r>
    </w:p>
    <w:p w14:paraId="52BBA690" w14:textId="77777777" w:rsidR="00B73723" w:rsidRDefault="00B73723" w:rsidP="00B73723">
      <w:pPr>
        <w:rPr>
          <w:sz w:val="28"/>
        </w:rPr>
      </w:pPr>
    </w:p>
    <w:p w14:paraId="60E1206E" w14:textId="77777777" w:rsidR="003A55DB" w:rsidRDefault="003A55DB" w:rsidP="00B73723">
      <w:pPr>
        <w:rPr>
          <w:sz w:val="28"/>
        </w:rPr>
      </w:pPr>
    </w:p>
    <w:p w14:paraId="2ADFC99B" w14:textId="2DAFB0F7" w:rsidR="0052171E" w:rsidRPr="006F78A9" w:rsidRDefault="00B73723" w:rsidP="00B73723">
      <w:pPr>
        <w:rPr>
          <w:sz w:val="27"/>
          <w:szCs w:val="27"/>
        </w:rPr>
      </w:pPr>
      <w:r w:rsidRPr="006F78A9">
        <w:rPr>
          <w:sz w:val="27"/>
          <w:szCs w:val="27"/>
        </w:rPr>
        <w:lastRenderedPageBreak/>
        <w:t xml:space="preserve">                                                                            </w:t>
      </w:r>
      <w:r w:rsidR="006F78A9">
        <w:rPr>
          <w:sz w:val="27"/>
          <w:szCs w:val="27"/>
        </w:rPr>
        <w:t xml:space="preserve">   </w:t>
      </w:r>
      <w:r w:rsidRPr="006F78A9">
        <w:rPr>
          <w:sz w:val="27"/>
          <w:szCs w:val="27"/>
        </w:rPr>
        <w:t>Приложение № 1</w:t>
      </w:r>
    </w:p>
    <w:p w14:paraId="2F3AE845" w14:textId="268FC7D5" w:rsidR="00B73723" w:rsidRPr="006F78A9" w:rsidRDefault="00B73723" w:rsidP="00B73723">
      <w:pPr>
        <w:jc w:val="center"/>
        <w:rPr>
          <w:sz w:val="27"/>
          <w:szCs w:val="27"/>
        </w:rPr>
      </w:pPr>
      <w:r w:rsidRPr="006F78A9">
        <w:rPr>
          <w:sz w:val="27"/>
          <w:szCs w:val="27"/>
        </w:rPr>
        <w:t xml:space="preserve">                                                                            к постановлению администрации</w:t>
      </w:r>
    </w:p>
    <w:p w14:paraId="40CAC869" w14:textId="74C0F382" w:rsidR="00B73723" w:rsidRPr="006F78A9" w:rsidRDefault="00B73723" w:rsidP="00B73723">
      <w:pPr>
        <w:jc w:val="center"/>
        <w:rPr>
          <w:sz w:val="27"/>
          <w:szCs w:val="27"/>
        </w:rPr>
      </w:pPr>
      <w:r w:rsidRPr="006F78A9">
        <w:rPr>
          <w:sz w:val="27"/>
          <w:szCs w:val="27"/>
        </w:rPr>
        <w:t xml:space="preserve">                                                  Абанского района</w:t>
      </w:r>
    </w:p>
    <w:p w14:paraId="34A38D58" w14:textId="7CBD7072" w:rsidR="00C40F0A" w:rsidRPr="006F78A9" w:rsidRDefault="00C40F0A" w:rsidP="00B73723">
      <w:pPr>
        <w:jc w:val="center"/>
        <w:rPr>
          <w:sz w:val="27"/>
          <w:szCs w:val="27"/>
        </w:rPr>
      </w:pPr>
      <w:r w:rsidRPr="006F78A9">
        <w:rPr>
          <w:sz w:val="27"/>
          <w:szCs w:val="27"/>
        </w:rPr>
        <w:t xml:space="preserve">                                                     Красноярского края</w:t>
      </w:r>
    </w:p>
    <w:p w14:paraId="0CF3763E" w14:textId="74E1679E" w:rsidR="00B73723" w:rsidRPr="006F78A9" w:rsidRDefault="00B73723" w:rsidP="00B73723">
      <w:pPr>
        <w:jc w:val="center"/>
        <w:rPr>
          <w:sz w:val="27"/>
          <w:szCs w:val="27"/>
        </w:rPr>
      </w:pPr>
      <w:r w:rsidRPr="006F78A9">
        <w:rPr>
          <w:sz w:val="27"/>
          <w:szCs w:val="27"/>
        </w:rPr>
        <w:t xml:space="preserve">                                          </w:t>
      </w:r>
      <w:r w:rsidR="00C40F0A" w:rsidRPr="006F78A9">
        <w:rPr>
          <w:sz w:val="27"/>
          <w:szCs w:val="27"/>
        </w:rPr>
        <w:t xml:space="preserve"> </w:t>
      </w:r>
      <w:r w:rsidR="00B5344C">
        <w:rPr>
          <w:sz w:val="27"/>
          <w:szCs w:val="27"/>
        </w:rPr>
        <w:t xml:space="preserve">                 </w:t>
      </w:r>
      <w:r w:rsidRPr="006F78A9">
        <w:rPr>
          <w:sz w:val="27"/>
          <w:szCs w:val="27"/>
        </w:rPr>
        <w:t xml:space="preserve">от </w:t>
      </w:r>
      <w:r w:rsidR="00B5344C">
        <w:rPr>
          <w:sz w:val="27"/>
          <w:szCs w:val="27"/>
        </w:rPr>
        <w:t>13</w:t>
      </w:r>
      <w:r w:rsidRPr="006F78A9">
        <w:rPr>
          <w:sz w:val="27"/>
          <w:szCs w:val="27"/>
        </w:rPr>
        <w:t>.</w:t>
      </w:r>
      <w:r w:rsidR="00B5344C">
        <w:rPr>
          <w:sz w:val="27"/>
          <w:szCs w:val="27"/>
        </w:rPr>
        <w:t>05</w:t>
      </w:r>
      <w:r w:rsidRPr="006F78A9">
        <w:rPr>
          <w:sz w:val="27"/>
          <w:szCs w:val="27"/>
        </w:rPr>
        <w:t xml:space="preserve">.2026 № </w:t>
      </w:r>
      <w:r w:rsidR="00B5344C">
        <w:rPr>
          <w:sz w:val="27"/>
          <w:szCs w:val="27"/>
        </w:rPr>
        <w:t>181-1-п</w:t>
      </w:r>
    </w:p>
    <w:p w14:paraId="03C718A4" w14:textId="77777777" w:rsidR="00B73723" w:rsidRPr="006F78A9" w:rsidRDefault="00B73723" w:rsidP="00B73723">
      <w:pPr>
        <w:jc w:val="center"/>
        <w:rPr>
          <w:sz w:val="27"/>
          <w:szCs w:val="27"/>
        </w:rPr>
      </w:pPr>
    </w:p>
    <w:p w14:paraId="50AE3FE1" w14:textId="77777777" w:rsidR="006E5F6C" w:rsidRPr="003A55DB" w:rsidRDefault="006E5F6C" w:rsidP="006E5F6C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sz w:val="27"/>
          <w:szCs w:val="27"/>
        </w:rPr>
      </w:pPr>
      <w:r w:rsidRPr="003A55DB">
        <w:rPr>
          <w:sz w:val="27"/>
          <w:szCs w:val="27"/>
        </w:rPr>
        <w:t>Порядок проведения переговоров в целях обсуждения условий концессионного соглашения и их согласования по результатам переговоров в связи с принятием решения о возможности заключения концессионного соглашения на иных условиях, чем предложено лицом, выступившим с инициативой заключения концессионного соглашения</w:t>
      </w:r>
    </w:p>
    <w:p w14:paraId="47D56EE2" w14:textId="4824BE6F" w:rsidR="006E5F6C" w:rsidRPr="006F78A9" w:rsidRDefault="006E5F6C" w:rsidP="006E5F6C">
      <w:pPr>
        <w:shd w:val="clear" w:color="auto" w:fill="FFFFFF"/>
        <w:ind w:firstLine="709"/>
        <w:jc w:val="both"/>
        <w:textAlignment w:val="baseline"/>
        <w:rPr>
          <w:sz w:val="27"/>
          <w:szCs w:val="27"/>
        </w:rPr>
      </w:pPr>
      <w:r w:rsidRPr="006F78A9">
        <w:rPr>
          <w:sz w:val="27"/>
          <w:szCs w:val="27"/>
        </w:rPr>
        <w:t xml:space="preserve">1. Переговоры в целях согласования условий концессионного соглашения в связи с принятием решения о возможности заключения концессионного соглашения на иных условиях, чем предложено лицом, выступившим </w:t>
      </w:r>
      <w:r w:rsidR="006F78A9">
        <w:rPr>
          <w:sz w:val="27"/>
          <w:szCs w:val="27"/>
        </w:rPr>
        <w:br/>
      </w:r>
      <w:r w:rsidRPr="006F78A9">
        <w:rPr>
          <w:sz w:val="27"/>
          <w:szCs w:val="27"/>
        </w:rPr>
        <w:t>с инициативой заключения концессионного соглашения, проводятся в форме совместных совещаний (далее – переговоры).</w:t>
      </w:r>
    </w:p>
    <w:p w14:paraId="620BAD44" w14:textId="51C6C4FE" w:rsidR="006E5F6C" w:rsidRPr="006F78A9" w:rsidRDefault="006E5F6C" w:rsidP="006E5F6C">
      <w:pPr>
        <w:shd w:val="clear" w:color="auto" w:fill="FFFFFF"/>
        <w:ind w:firstLine="709"/>
        <w:jc w:val="both"/>
        <w:textAlignment w:val="baseline"/>
        <w:rPr>
          <w:sz w:val="27"/>
          <w:szCs w:val="27"/>
        </w:rPr>
      </w:pPr>
      <w:r w:rsidRPr="006F78A9">
        <w:rPr>
          <w:sz w:val="27"/>
          <w:szCs w:val="27"/>
        </w:rPr>
        <w:t xml:space="preserve">2. </w:t>
      </w:r>
      <w:r w:rsidRPr="003A55DB">
        <w:rPr>
          <w:sz w:val="27"/>
          <w:szCs w:val="27"/>
        </w:rPr>
        <w:t xml:space="preserve">Отдел </w:t>
      </w:r>
      <w:r w:rsidRPr="003A55DB">
        <w:rPr>
          <w:bCs/>
          <w:sz w:val="27"/>
          <w:szCs w:val="27"/>
        </w:rPr>
        <w:t>ЖКХ и АСТ администрации Абанского района</w:t>
      </w:r>
      <w:r w:rsidRPr="003A55DB">
        <w:rPr>
          <w:sz w:val="27"/>
          <w:szCs w:val="27"/>
        </w:rPr>
        <w:t xml:space="preserve"> Красноярского края</w:t>
      </w:r>
      <w:r w:rsidRPr="006F78A9">
        <w:rPr>
          <w:sz w:val="27"/>
          <w:szCs w:val="27"/>
        </w:rPr>
        <w:t xml:space="preserve"> является ответственным за организацию совещаний со стороны администрации Абанского </w:t>
      </w:r>
      <w:r w:rsidR="00D836C0">
        <w:rPr>
          <w:sz w:val="27"/>
          <w:szCs w:val="27"/>
        </w:rPr>
        <w:t>района</w:t>
      </w:r>
      <w:r w:rsidRPr="006F78A9">
        <w:rPr>
          <w:sz w:val="27"/>
          <w:szCs w:val="27"/>
        </w:rPr>
        <w:t xml:space="preserve"> Красноярского края (далее – Ответственное подразделение).</w:t>
      </w:r>
    </w:p>
    <w:p w14:paraId="7502E962" w14:textId="70D885D1" w:rsidR="006E5F6C" w:rsidRPr="006F78A9" w:rsidRDefault="006E5F6C" w:rsidP="006E5F6C">
      <w:pPr>
        <w:shd w:val="clear" w:color="auto" w:fill="FFFFFF"/>
        <w:ind w:firstLine="709"/>
        <w:jc w:val="both"/>
        <w:textAlignment w:val="baseline"/>
        <w:rPr>
          <w:sz w:val="27"/>
          <w:szCs w:val="27"/>
        </w:rPr>
      </w:pPr>
      <w:r w:rsidRPr="006F78A9">
        <w:rPr>
          <w:sz w:val="27"/>
          <w:szCs w:val="27"/>
        </w:rPr>
        <w:t xml:space="preserve">3. Решение о согласовании проекта концессионного соглашения на иных условиях, чем предложено инициатором, принимается администрацией Абанского </w:t>
      </w:r>
      <w:r w:rsidR="00D836C0">
        <w:rPr>
          <w:sz w:val="27"/>
          <w:szCs w:val="27"/>
        </w:rPr>
        <w:t>района</w:t>
      </w:r>
      <w:r w:rsidRPr="006F78A9">
        <w:rPr>
          <w:sz w:val="27"/>
          <w:szCs w:val="27"/>
        </w:rPr>
        <w:t xml:space="preserve"> Красноярского края по итогам переговоров с учетом согласования с заинтересованными отраслевыми органами и оформляется протоколом. Протокол результатов переговоров формируется Ответственным подразделением.</w:t>
      </w:r>
    </w:p>
    <w:p w14:paraId="0BC05316" w14:textId="3AD439FA" w:rsidR="006E5F6C" w:rsidRPr="006F78A9" w:rsidRDefault="006E5F6C" w:rsidP="006E5F6C">
      <w:pPr>
        <w:shd w:val="clear" w:color="auto" w:fill="FFFFFF"/>
        <w:ind w:firstLine="709"/>
        <w:jc w:val="both"/>
        <w:textAlignment w:val="baseline"/>
        <w:rPr>
          <w:sz w:val="27"/>
          <w:szCs w:val="27"/>
        </w:rPr>
      </w:pPr>
      <w:r w:rsidRPr="006F78A9">
        <w:rPr>
          <w:sz w:val="27"/>
          <w:szCs w:val="27"/>
        </w:rPr>
        <w:t xml:space="preserve">4. Если в ходе переговоров в установленные сроки согласие по условиям концессионного соглашения не достигнуто, администрация Абанского </w:t>
      </w:r>
      <w:r w:rsidR="00D836C0">
        <w:rPr>
          <w:sz w:val="27"/>
          <w:szCs w:val="27"/>
        </w:rPr>
        <w:t>района</w:t>
      </w:r>
      <w:r w:rsidRPr="006F78A9">
        <w:rPr>
          <w:sz w:val="27"/>
          <w:szCs w:val="27"/>
        </w:rPr>
        <w:t xml:space="preserve"> Красноярского края вправе однократно установить новый срок для проведения переговоров, который не должен превышать 30 (тридцать) календарных дней.</w:t>
      </w:r>
    </w:p>
    <w:p w14:paraId="425A7ACE" w14:textId="77777777" w:rsidR="006038C0" w:rsidRDefault="006E5F6C" w:rsidP="006E5F6C">
      <w:pPr>
        <w:ind w:firstLine="709"/>
        <w:jc w:val="both"/>
        <w:rPr>
          <w:sz w:val="27"/>
          <w:szCs w:val="27"/>
        </w:rPr>
      </w:pPr>
      <w:r w:rsidRPr="006F78A9">
        <w:rPr>
          <w:sz w:val="27"/>
          <w:szCs w:val="27"/>
        </w:rPr>
        <w:t xml:space="preserve">5. В случае если в ходе проведения переговоров достигнуто согласие </w:t>
      </w:r>
    </w:p>
    <w:p w14:paraId="6C40177B" w14:textId="0DC1A007" w:rsidR="006E5F6C" w:rsidRPr="006F78A9" w:rsidRDefault="006E5F6C" w:rsidP="006E5F6C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6F78A9">
        <w:rPr>
          <w:sz w:val="27"/>
          <w:szCs w:val="27"/>
        </w:rPr>
        <w:t xml:space="preserve">по условиям концессионного соглашения, Ответственное подразделение направляет инициатору подписанный протокол, содержащий согласованные условия концессионного соглашения, с указанием срока доработки предложения о заключении концессионного соглашения. Инициатор представляет </w:t>
      </w:r>
      <w:r w:rsidR="006038C0">
        <w:rPr>
          <w:sz w:val="27"/>
          <w:szCs w:val="27"/>
        </w:rPr>
        <w:br/>
      </w:r>
      <w:r w:rsidRPr="006F78A9">
        <w:rPr>
          <w:sz w:val="27"/>
          <w:szCs w:val="27"/>
        </w:rPr>
        <w:t xml:space="preserve">в администрацию Абанского </w:t>
      </w:r>
      <w:r w:rsidR="003A55DB">
        <w:rPr>
          <w:sz w:val="27"/>
          <w:szCs w:val="27"/>
        </w:rPr>
        <w:t>района</w:t>
      </w:r>
      <w:r w:rsidRPr="006F78A9">
        <w:rPr>
          <w:sz w:val="27"/>
          <w:szCs w:val="27"/>
        </w:rPr>
        <w:t xml:space="preserve"> Красноярского края измененный проект концессионного соглашения в установленные протоколом сроки.</w:t>
      </w:r>
    </w:p>
    <w:p w14:paraId="1DBF5861" w14:textId="77777777" w:rsidR="006E5F6C" w:rsidRPr="006F78A9" w:rsidRDefault="006E5F6C" w:rsidP="00B73723">
      <w:pPr>
        <w:jc w:val="center"/>
        <w:rPr>
          <w:sz w:val="27"/>
          <w:szCs w:val="27"/>
        </w:rPr>
      </w:pPr>
    </w:p>
    <w:sectPr w:rsidR="006E5F6C" w:rsidRPr="006F78A9" w:rsidSect="00876464">
      <w:pgSz w:w="11620" w:h="16530"/>
      <w:pgMar w:top="50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209E"/>
    <w:multiLevelType w:val="hybridMultilevel"/>
    <w:tmpl w:val="C696145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22832CFB"/>
    <w:multiLevelType w:val="hybridMultilevel"/>
    <w:tmpl w:val="B066AACC"/>
    <w:lvl w:ilvl="0" w:tplc="F62A4D88">
      <w:numFmt w:val="bullet"/>
      <w:lvlText w:val="-"/>
      <w:lvlJc w:val="left"/>
      <w:pPr>
        <w:ind w:left="23" w:hanging="140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B380BF38">
      <w:numFmt w:val="bullet"/>
      <w:lvlText w:val="•"/>
      <w:lvlJc w:val="left"/>
      <w:pPr>
        <w:ind w:left="590" w:hanging="140"/>
      </w:pPr>
      <w:rPr>
        <w:rFonts w:hint="default"/>
        <w:lang w:val="ru-RU" w:eastAsia="en-US" w:bidi="ar-SA"/>
      </w:rPr>
    </w:lvl>
    <w:lvl w:ilvl="2" w:tplc="36E41B24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3" w:tplc="7C2E6168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4A3433D0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5" w:tplc="220A380E">
      <w:numFmt w:val="bullet"/>
      <w:lvlText w:val="•"/>
      <w:lvlJc w:val="left"/>
      <w:pPr>
        <w:ind w:left="2870" w:hanging="140"/>
      </w:pPr>
      <w:rPr>
        <w:rFonts w:hint="default"/>
        <w:lang w:val="ru-RU" w:eastAsia="en-US" w:bidi="ar-SA"/>
      </w:rPr>
    </w:lvl>
    <w:lvl w:ilvl="6" w:tplc="E06C525E">
      <w:numFmt w:val="bullet"/>
      <w:lvlText w:val="•"/>
      <w:lvlJc w:val="left"/>
      <w:pPr>
        <w:ind w:left="3440" w:hanging="140"/>
      </w:pPr>
      <w:rPr>
        <w:rFonts w:hint="default"/>
        <w:lang w:val="ru-RU" w:eastAsia="en-US" w:bidi="ar-SA"/>
      </w:rPr>
    </w:lvl>
    <w:lvl w:ilvl="7" w:tplc="79DEAF6C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8" w:tplc="4624392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28269A7"/>
    <w:multiLevelType w:val="hybridMultilevel"/>
    <w:tmpl w:val="A4387FD4"/>
    <w:lvl w:ilvl="0" w:tplc="82A0A656">
      <w:start w:val="1"/>
      <w:numFmt w:val="decimal"/>
      <w:lvlText w:val="%1."/>
      <w:lvlJc w:val="left"/>
      <w:pPr>
        <w:ind w:left="2004" w:hanging="839"/>
      </w:pPr>
      <w:rPr>
        <w:rFonts w:hint="default"/>
        <w:spacing w:val="0"/>
        <w:w w:val="95"/>
        <w:lang w:val="ru-RU" w:eastAsia="en-US" w:bidi="ar-SA"/>
      </w:rPr>
    </w:lvl>
    <w:lvl w:ilvl="1" w:tplc="E09E8C82">
      <w:numFmt w:val="bullet"/>
      <w:lvlText w:val="•"/>
      <w:lvlJc w:val="left"/>
      <w:pPr>
        <w:ind w:left="2940" w:hanging="839"/>
      </w:pPr>
      <w:rPr>
        <w:rFonts w:hint="default"/>
        <w:lang w:val="ru-RU" w:eastAsia="en-US" w:bidi="ar-SA"/>
      </w:rPr>
    </w:lvl>
    <w:lvl w:ilvl="2" w:tplc="F484146E">
      <w:numFmt w:val="bullet"/>
      <w:lvlText w:val="•"/>
      <w:lvlJc w:val="left"/>
      <w:pPr>
        <w:ind w:left="3881" w:hanging="839"/>
      </w:pPr>
      <w:rPr>
        <w:rFonts w:hint="default"/>
        <w:lang w:val="ru-RU" w:eastAsia="en-US" w:bidi="ar-SA"/>
      </w:rPr>
    </w:lvl>
    <w:lvl w:ilvl="3" w:tplc="239EA568">
      <w:numFmt w:val="bullet"/>
      <w:lvlText w:val="•"/>
      <w:lvlJc w:val="left"/>
      <w:pPr>
        <w:ind w:left="4821" w:hanging="839"/>
      </w:pPr>
      <w:rPr>
        <w:rFonts w:hint="default"/>
        <w:lang w:val="ru-RU" w:eastAsia="en-US" w:bidi="ar-SA"/>
      </w:rPr>
    </w:lvl>
    <w:lvl w:ilvl="4" w:tplc="1068DE94">
      <w:numFmt w:val="bullet"/>
      <w:lvlText w:val="•"/>
      <w:lvlJc w:val="left"/>
      <w:pPr>
        <w:ind w:left="5762" w:hanging="839"/>
      </w:pPr>
      <w:rPr>
        <w:rFonts w:hint="default"/>
        <w:lang w:val="ru-RU" w:eastAsia="en-US" w:bidi="ar-SA"/>
      </w:rPr>
    </w:lvl>
    <w:lvl w:ilvl="5" w:tplc="697E8AB6">
      <w:numFmt w:val="bullet"/>
      <w:lvlText w:val="•"/>
      <w:lvlJc w:val="left"/>
      <w:pPr>
        <w:ind w:left="6702" w:hanging="839"/>
      </w:pPr>
      <w:rPr>
        <w:rFonts w:hint="default"/>
        <w:lang w:val="ru-RU" w:eastAsia="en-US" w:bidi="ar-SA"/>
      </w:rPr>
    </w:lvl>
    <w:lvl w:ilvl="6" w:tplc="F8B26CC6">
      <w:numFmt w:val="bullet"/>
      <w:lvlText w:val="•"/>
      <w:lvlJc w:val="left"/>
      <w:pPr>
        <w:ind w:left="7643" w:hanging="839"/>
      </w:pPr>
      <w:rPr>
        <w:rFonts w:hint="default"/>
        <w:lang w:val="ru-RU" w:eastAsia="en-US" w:bidi="ar-SA"/>
      </w:rPr>
    </w:lvl>
    <w:lvl w:ilvl="7" w:tplc="64B635C0">
      <w:numFmt w:val="bullet"/>
      <w:lvlText w:val="•"/>
      <w:lvlJc w:val="left"/>
      <w:pPr>
        <w:ind w:left="8583" w:hanging="839"/>
      </w:pPr>
      <w:rPr>
        <w:rFonts w:hint="default"/>
        <w:lang w:val="ru-RU" w:eastAsia="en-US" w:bidi="ar-SA"/>
      </w:rPr>
    </w:lvl>
    <w:lvl w:ilvl="8" w:tplc="63260C42">
      <w:numFmt w:val="bullet"/>
      <w:lvlText w:val="•"/>
      <w:lvlJc w:val="left"/>
      <w:pPr>
        <w:ind w:left="9524" w:hanging="839"/>
      </w:pPr>
      <w:rPr>
        <w:rFonts w:hint="default"/>
        <w:lang w:val="ru-RU" w:eastAsia="en-US" w:bidi="ar-SA"/>
      </w:rPr>
    </w:lvl>
  </w:abstractNum>
  <w:abstractNum w:abstractNumId="3" w15:restartNumberingAfterBreak="0">
    <w:nsid w:val="4CBB6AE9"/>
    <w:multiLevelType w:val="hybridMultilevel"/>
    <w:tmpl w:val="75688630"/>
    <w:lvl w:ilvl="0" w:tplc="DB642AAC">
      <w:start w:val="2"/>
      <w:numFmt w:val="decimal"/>
      <w:lvlText w:val="%1."/>
      <w:lvlJc w:val="left"/>
      <w:pPr>
        <w:ind w:left="720" w:hanging="360"/>
      </w:pPr>
      <w:rPr>
        <w:rFonts w:hint="default"/>
        <w:color w:val="3A3A3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93728"/>
    <w:multiLevelType w:val="hybridMultilevel"/>
    <w:tmpl w:val="6FC68D1C"/>
    <w:lvl w:ilvl="0" w:tplc="5D66A668">
      <w:start w:val="2"/>
      <w:numFmt w:val="decimal"/>
      <w:lvlText w:val="%1."/>
      <w:lvlJc w:val="left"/>
      <w:pPr>
        <w:ind w:left="720" w:hanging="360"/>
      </w:pPr>
      <w:rPr>
        <w:rFonts w:hint="default"/>
        <w:color w:val="3A3A3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10AC4"/>
    <w:multiLevelType w:val="hybridMultilevel"/>
    <w:tmpl w:val="EDAC61A0"/>
    <w:lvl w:ilvl="0" w:tplc="4984B6F8">
      <w:start w:val="1"/>
      <w:numFmt w:val="decimal"/>
      <w:lvlText w:val="%1."/>
      <w:lvlJc w:val="left"/>
      <w:pPr>
        <w:ind w:left="720" w:hanging="360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D28D8"/>
    <w:multiLevelType w:val="hybridMultilevel"/>
    <w:tmpl w:val="51685F10"/>
    <w:lvl w:ilvl="0" w:tplc="824058FC">
      <w:start w:val="1"/>
      <w:numFmt w:val="decimal"/>
      <w:lvlText w:val="%1."/>
      <w:lvlJc w:val="left"/>
      <w:pPr>
        <w:ind w:left="1771" w:hanging="84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17B49A58">
      <w:numFmt w:val="bullet"/>
      <w:lvlText w:val="-"/>
      <w:lvlJc w:val="left"/>
      <w:pPr>
        <w:ind w:left="2134" w:hanging="2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C60081B8">
      <w:numFmt w:val="bullet"/>
      <w:lvlText w:val="•"/>
      <w:lvlJc w:val="left"/>
      <w:pPr>
        <w:ind w:left="3136" w:hanging="247"/>
      </w:pPr>
      <w:rPr>
        <w:rFonts w:hint="default"/>
        <w:lang w:val="ru-RU" w:eastAsia="en-US" w:bidi="ar-SA"/>
      </w:rPr>
    </w:lvl>
    <w:lvl w:ilvl="3" w:tplc="07E4204C">
      <w:numFmt w:val="bullet"/>
      <w:lvlText w:val="•"/>
      <w:lvlJc w:val="left"/>
      <w:pPr>
        <w:ind w:left="4132" w:hanging="247"/>
      </w:pPr>
      <w:rPr>
        <w:rFonts w:hint="default"/>
        <w:lang w:val="ru-RU" w:eastAsia="en-US" w:bidi="ar-SA"/>
      </w:rPr>
    </w:lvl>
    <w:lvl w:ilvl="4" w:tplc="6A28F41C">
      <w:numFmt w:val="bullet"/>
      <w:lvlText w:val="•"/>
      <w:lvlJc w:val="left"/>
      <w:pPr>
        <w:ind w:left="5129" w:hanging="247"/>
      </w:pPr>
      <w:rPr>
        <w:rFonts w:hint="default"/>
        <w:lang w:val="ru-RU" w:eastAsia="en-US" w:bidi="ar-SA"/>
      </w:rPr>
    </w:lvl>
    <w:lvl w:ilvl="5" w:tplc="5F5849E2">
      <w:numFmt w:val="bullet"/>
      <w:lvlText w:val="•"/>
      <w:lvlJc w:val="left"/>
      <w:pPr>
        <w:ind w:left="6125" w:hanging="247"/>
      </w:pPr>
      <w:rPr>
        <w:rFonts w:hint="default"/>
        <w:lang w:val="ru-RU" w:eastAsia="en-US" w:bidi="ar-SA"/>
      </w:rPr>
    </w:lvl>
    <w:lvl w:ilvl="6" w:tplc="B9F6AF6A">
      <w:numFmt w:val="bullet"/>
      <w:lvlText w:val="•"/>
      <w:lvlJc w:val="left"/>
      <w:pPr>
        <w:ind w:left="7122" w:hanging="247"/>
      </w:pPr>
      <w:rPr>
        <w:rFonts w:hint="default"/>
        <w:lang w:val="ru-RU" w:eastAsia="en-US" w:bidi="ar-SA"/>
      </w:rPr>
    </w:lvl>
    <w:lvl w:ilvl="7" w:tplc="EACAF0A6">
      <w:numFmt w:val="bullet"/>
      <w:lvlText w:val="•"/>
      <w:lvlJc w:val="left"/>
      <w:pPr>
        <w:ind w:left="8118" w:hanging="247"/>
      </w:pPr>
      <w:rPr>
        <w:rFonts w:hint="default"/>
        <w:lang w:val="ru-RU" w:eastAsia="en-US" w:bidi="ar-SA"/>
      </w:rPr>
    </w:lvl>
    <w:lvl w:ilvl="8" w:tplc="A810F21A">
      <w:numFmt w:val="bullet"/>
      <w:lvlText w:val="•"/>
      <w:lvlJc w:val="left"/>
      <w:pPr>
        <w:ind w:left="9115" w:hanging="247"/>
      </w:pPr>
      <w:rPr>
        <w:rFonts w:hint="default"/>
        <w:lang w:val="ru-RU" w:eastAsia="en-US" w:bidi="ar-SA"/>
      </w:rPr>
    </w:lvl>
  </w:abstractNum>
  <w:num w:numId="1" w16cid:durableId="2049061318">
    <w:abstractNumId w:val="1"/>
  </w:num>
  <w:num w:numId="2" w16cid:durableId="136799872">
    <w:abstractNumId w:val="6"/>
  </w:num>
  <w:num w:numId="3" w16cid:durableId="1137532477">
    <w:abstractNumId w:val="5"/>
  </w:num>
  <w:num w:numId="4" w16cid:durableId="863253683">
    <w:abstractNumId w:val="2"/>
  </w:num>
  <w:num w:numId="5" w16cid:durableId="888609972">
    <w:abstractNumId w:val="3"/>
  </w:num>
  <w:num w:numId="6" w16cid:durableId="1786272347">
    <w:abstractNumId w:val="4"/>
  </w:num>
  <w:num w:numId="7" w16cid:durableId="46369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24"/>
    <w:rsid w:val="00013309"/>
    <w:rsid w:val="00023BF3"/>
    <w:rsid w:val="00083294"/>
    <w:rsid w:val="000877F9"/>
    <w:rsid w:val="0009005E"/>
    <w:rsid w:val="000A5E45"/>
    <w:rsid w:val="00173180"/>
    <w:rsid w:val="00176B3F"/>
    <w:rsid w:val="001A11C7"/>
    <w:rsid w:val="001A4154"/>
    <w:rsid w:val="002A0D2A"/>
    <w:rsid w:val="002B41F0"/>
    <w:rsid w:val="003230EB"/>
    <w:rsid w:val="00367159"/>
    <w:rsid w:val="003A0170"/>
    <w:rsid w:val="003A55DB"/>
    <w:rsid w:val="00410D89"/>
    <w:rsid w:val="004864AC"/>
    <w:rsid w:val="004A0DA8"/>
    <w:rsid w:val="004E5965"/>
    <w:rsid w:val="00513B7C"/>
    <w:rsid w:val="00513C75"/>
    <w:rsid w:val="00516D66"/>
    <w:rsid w:val="0052171E"/>
    <w:rsid w:val="0053750A"/>
    <w:rsid w:val="005736D6"/>
    <w:rsid w:val="005E41B5"/>
    <w:rsid w:val="006038C0"/>
    <w:rsid w:val="006448A7"/>
    <w:rsid w:val="006B24F9"/>
    <w:rsid w:val="006C0B77"/>
    <w:rsid w:val="006D257D"/>
    <w:rsid w:val="006E5F6C"/>
    <w:rsid w:val="006F78A9"/>
    <w:rsid w:val="0073796E"/>
    <w:rsid w:val="00745E01"/>
    <w:rsid w:val="007603E5"/>
    <w:rsid w:val="007F30FC"/>
    <w:rsid w:val="008054A7"/>
    <w:rsid w:val="00812430"/>
    <w:rsid w:val="008242FF"/>
    <w:rsid w:val="008252BB"/>
    <w:rsid w:val="008417E4"/>
    <w:rsid w:val="00870751"/>
    <w:rsid w:val="00875E94"/>
    <w:rsid w:val="00876464"/>
    <w:rsid w:val="008F39A8"/>
    <w:rsid w:val="00901C2A"/>
    <w:rsid w:val="00922C48"/>
    <w:rsid w:val="00964824"/>
    <w:rsid w:val="00991B69"/>
    <w:rsid w:val="009B6FE5"/>
    <w:rsid w:val="009C477D"/>
    <w:rsid w:val="009E0DBD"/>
    <w:rsid w:val="009E6BEB"/>
    <w:rsid w:val="00AA046C"/>
    <w:rsid w:val="00AA7E1C"/>
    <w:rsid w:val="00AB4947"/>
    <w:rsid w:val="00AF0324"/>
    <w:rsid w:val="00AF097E"/>
    <w:rsid w:val="00B40564"/>
    <w:rsid w:val="00B5344C"/>
    <w:rsid w:val="00B63A7D"/>
    <w:rsid w:val="00B73723"/>
    <w:rsid w:val="00B915B7"/>
    <w:rsid w:val="00C40F0A"/>
    <w:rsid w:val="00C948F7"/>
    <w:rsid w:val="00D836C0"/>
    <w:rsid w:val="00DB5789"/>
    <w:rsid w:val="00DD3357"/>
    <w:rsid w:val="00E9193A"/>
    <w:rsid w:val="00EA59DF"/>
    <w:rsid w:val="00EE4070"/>
    <w:rsid w:val="00F12C76"/>
    <w:rsid w:val="00FE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A50E"/>
  <w15:chartTrackingRefBased/>
  <w15:docId w15:val="{7D53319C-7A86-4FDE-87C8-206EF105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8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964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8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8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8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82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82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82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82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8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48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48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482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482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6482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6482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6482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6482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648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64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8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64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4824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6482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964824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6482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48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6482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6482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64824"/>
    <w:rPr>
      <w:color w:val="0000FF"/>
      <w:u w:val="single"/>
    </w:rPr>
  </w:style>
  <w:style w:type="paragraph" w:styleId="ad">
    <w:name w:val="Body Text"/>
    <w:basedOn w:val="a"/>
    <w:link w:val="ae"/>
    <w:unhideWhenUsed/>
    <w:rsid w:val="00964824"/>
    <w:pPr>
      <w:spacing w:after="120"/>
    </w:pPr>
  </w:style>
  <w:style w:type="character" w:customStyle="1" w:styleId="ae">
    <w:name w:val="Основной текст Знак"/>
    <w:basedOn w:val="a0"/>
    <w:link w:val="ad"/>
    <w:rsid w:val="0096482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59"/>
    <w:rsid w:val="009648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176B3F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6E5F6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D836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anne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2026-05-18T03:35:00Z</cp:lastPrinted>
  <dcterms:created xsi:type="dcterms:W3CDTF">2026-05-18T03:34:00Z</dcterms:created>
  <dcterms:modified xsi:type="dcterms:W3CDTF">2026-05-18T04:37:00Z</dcterms:modified>
</cp:coreProperties>
</file>