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7D" w:rsidRPr="001C480D" w:rsidRDefault="005E627D" w:rsidP="00CD4DC1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Отчет о достижении </w:t>
      </w:r>
      <w:r w:rsidRPr="001C480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ключевых показателей</w:t>
      </w: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 развития конкуренции </w:t>
      </w:r>
    </w:p>
    <w:p w:rsidR="005E627D" w:rsidRPr="001C480D" w:rsidRDefault="005E627D" w:rsidP="001479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в отраслях (сферах, товарных рынках) и </w:t>
      </w:r>
      <w:r w:rsidRPr="001C480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исполнения плана мероприятий</w:t>
      </w: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1C480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ru-RU"/>
        </w:rPr>
        <w:t>(«дорожной карты»)</w:t>
      </w: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 содействия развитию конкуре</w:t>
      </w:r>
      <w:r w:rsidR="00AE1000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нции в Красноярском крае за 202</w:t>
      </w:r>
      <w:r w:rsidR="006D5F51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3</w:t>
      </w:r>
      <w:r w:rsidRPr="001C480D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 xml:space="preserve"> год экономики муниципального образования Абанский район </w:t>
      </w:r>
    </w:p>
    <w:p w:rsidR="005E627D" w:rsidRPr="001C480D" w:rsidRDefault="00230567" w:rsidP="001479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по состоянию на 01.01</w:t>
      </w:r>
      <w:r w:rsidR="00414B5F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.202</w:t>
      </w:r>
      <w:r w:rsidR="006D5F51">
        <w:rPr>
          <w:rFonts w:ascii="Times New Roman" w:eastAsia="SimSun" w:hAnsi="Times New Roman" w:cs="Times New Roman"/>
          <w:bCs/>
          <w:kern w:val="3"/>
          <w:sz w:val="24"/>
          <w:szCs w:val="24"/>
          <w:lang w:eastAsia="ru-RU"/>
        </w:rPr>
        <w:t>4</w:t>
      </w:r>
    </w:p>
    <w:p w:rsidR="005E627D" w:rsidRPr="00F879CD" w:rsidRDefault="005E627D" w:rsidP="001479C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Cs/>
          <w:kern w:val="3"/>
          <w:sz w:val="28"/>
          <w:szCs w:val="28"/>
          <w:lang w:eastAsia="ru-RU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559"/>
        <w:gridCol w:w="3402"/>
        <w:gridCol w:w="1695"/>
        <w:gridCol w:w="31"/>
        <w:gridCol w:w="2160"/>
        <w:gridCol w:w="2340"/>
      </w:tblGrid>
      <w:tr w:rsidR="005E627D" w:rsidRPr="00580CFB" w:rsidTr="007C54E0">
        <w:trPr>
          <w:trHeight w:val="540"/>
        </w:trPr>
        <w:tc>
          <w:tcPr>
            <w:tcW w:w="675" w:type="dxa"/>
            <w:vMerge w:val="restart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№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Срок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исполнения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Показателя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 xml:space="preserve">(наименование, </w:t>
            </w:r>
            <w:r w:rsidRPr="009A0679">
              <w:rPr>
                <w:rFonts w:ascii="Times New Roman" w:hAnsi="Times New Roman" w:cs="Times New Roman"/>
              </w:rPr>
              <w:br/>
              <w:t>единицы измерения)</w:t>
            </w:r>
          </w:p>
        </w:tc>
        <w:tc>
          <w:tcPr>
            <w:tcW w:w="3886" w:type="dxa"/>
            <w:gridSpan w:val="3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2340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Результат выполнения мероприятий</w:t>
            </w:r>
          </w:p>
        </w:tc>
      </w:tr>
      <w:tr w:rsidR="005E627D" w:rsidRPr="00580CFB" w:rsidTr="007C54E0">
        <w:trPr>
          <w:trHeight w:val="435"/>
        </w:trPr>
        <w:tc>
          <w:tcPr>
            <w:tcW w:w="675" w:type="dxa"/>
            <w:vMerge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5E627D" w:rsidRPr="009A0679" w:rsidRDefault="005E627D" w:rsidP="006D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показатели (факт) по состоянию на 01.01.</w:t>
            </w:r>
            <w:r w:rsidRPr="009A0679">
              <w:rPr>
                <w:rFonts w:ascii="Times New Roman" w:hAnsi="Times New Roman" w:cs="Times New Roman"/>
              </w:rPr>
              <w:t>20</w:t>
            </w:r>
            <w:r w:rsidR="00414B5F">
              <w:rPr>
                <w:rFonts w:ascii="Times New Roman" w:hAnsi="Times New Roman" w:cs="Times New Roman"/>
              </w:rPr>
              <w:t>2</w:t>
            </w:r>
            <w:r w:rsidR="006D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:rsidR="005E627D" w:rsidRPr="009A0679" w:rsidRDefault="005E627D" w:rsidP="006D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ключевых показа</w:t>
            </w:r>
            <w:r w:rsidR="00230567">
              <w:rPr>
                <w:rFonts w:ascii="Times New Roman" w:hAnsi="Times New Roman" w:cs="Times New Roman"/>
              </w:rPr>
              <w:t>тели (факт) по состоянию на 01.01</w:t>
            </w:r>
            <w:r>
              <w:rPr>
                <w:rFonts w:ascii="Times New Roman" w:hAnsi="Times New Roman" w:cs="Times New Roman"/>
              </w:rPr>
              <w:t>.</w:t>
            </w:r>
            <w:r w:rsidRPr="009A0679">
              <w:rPr>
                <w:rFonts w:ascii="Times New Roman" w:hAnsi="Times New Roman" w:cs="Times New Roman"/>
              </w:rPr>
              <w:t>202</w:t>
            </w:r>
            <w:r w:rsidR="006D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5E627D" w:rsidRPr="00580CFB" w:rsidRDefault="005E627D">
            <w:pPr>
              <w:spacing w:after="0" w:line="240" w:lineRule="auto"/>
            </w:pPr>
          </w:p>
        </w:tc>
      </w:tr>
      <w:tr w:rsidR="005E627D" w:rsidRPr="00580CFB" w:rsidTr="007C54E0">
        <w:trPr>
          <w:trHeight w:val="435"/>
        </w:trPr>
        <w:tc>
          <w:tcPr>
            <w:tcW w:w="15406" w:type="dxa"/>
            <w:gridSpan w:val="8"/>
          </w:tcPr>
          <w:p w:rsidR="005E627D" w:rsidRPr="006678F0" w:rsidRDefault="005E627D" w:rsidP="006678F0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37058">
              <w:rPr>
                <w:rFonts w:ascii="Times New Roman" w:hAnsi="Times New Roman" w:cs="Times New Roman"/>
                <w:b/>
              </w:rPr>
              <w:t>. Мероприятия в отдельных отраслях (сферах, товарных рынках) экономики в муниципальном образовании Абанский район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6678F0" w:rsidRDefault="005E627D" w:rsidP="00696FCC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6678F0" w:rsidRDefault="005E627D" w:rsidP="006D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Розничную торговлю лекарственными препаратами, изделиями медицинского назначения и сопутствующими товарами 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Абанском районе осуществляют </w:t>
            </w:r>
            <w:r w:rsidR="006D5F5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аптек, в том числе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негосударственных.</w:t>
            </w:r>
          </w:p>
        </w:tc>
      </w:tr>
      <w:tr w:rsidR="005E627D" w:rsidRPr="00580CFB" w:rsidTr="007C54E0">
        <w:trPr>
          <w:trHeight w:val="70"/>
        </w:trPr>
        <w:tc>
          <w:tcPr>
            <w:tcW w:w="675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</w:tcPr>
          <w:p w:rsidR="005E627D" w:rsidRPr="009377C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</w:tcPr>
          <w:p w:rsidR="005E627D" w:rsidRPr="00684AFF" w:rsidRDefault="005E627D" w:rsidP="00283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684AF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684AFF">
              <w:rPr>
                <w:rFonts w:ascii="Times New Roman" w:hAnsi="Times New Roman" w:cs="Times New Roman"/>
              </w:rPr>
              <w:t>5</w:t>
            </w:r>
          </w:p>
          <w:p w:rsidR="005E627D" w:rsidRPr="00F37058" w:rsidRDefault="005E627D" w:rsidP="00F370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:rsidR="005E627D" w:rsidRPr="00580CFB" w:rsidRDefault="005E627D" w:rsidP="0028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5E627D" w:rsidRPr="00580CFB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27D" w:rsidRPr="00580CFB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27D" w:rsidRPr="000749E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5E627D" w:rsidRPr="009A0679" w:rsidRDefault="00414B5F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E627D" w:rsidRDefault="005E627D"/>
        </w:tc>
        <w:tc>
          <w:tcPr>
            <w:tcW w:w="2191" w:type="dxa"/>
            <w:gridSpan w:val="2"/>
          </w:tcPr>
          <w:p w:rsidR="005E627D" w:rsidRDefault="006D5F51" w:rsidP="001C480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627D" w:rsidRPr="00B006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E627D" w:rsidRDefault="005E627D"/>
        </w:tc>
        <w:tc>
          <w:tcPr>
            <w:tcW w:w="2340" w:type="dxa"/>
          </w:tcPr>
          <w:p w:rsidR="006D5F51" w:rsidRDefault="006D5F51" w:rsidP="0052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исполнено</w:t>
            </w:r>
          </w:p>
          <w:p w:rsidR="005E627D" w:rsidRPr="005B0EFE" w:rsidRDefault="006D5F51" w:rsidP="0052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2023 году в здании Абанской ЦРБ открылся аптечный киоск «Губернские аптеки»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1.2 Рынок ритуальных услуг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В районе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5E627D" w:rsidRPr="00580CFB" w:rsidTr="007C54E0">
        <w:trPr>
          <w:trHeight w:val="70"/>
        </w:trPr>
        <w:tc>
          <w:tcPr>
            <w:tcW w:w="675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4" w:type="dxa"/>
          </w:tcPr>
          <w:p w:rsidR="005E627D" w:rsidRPr="009377C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1559" w:type="dxa"/>
          </w:tcPr>
          <w:p w:rsidR="005E627D" w:rsidRPr="00684AFF" w:rsidRDefault="005E627D" w:rsidP="0068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684AF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684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5E627D" w:rsidRPr="009A0679" w:rsidRDefault="005E627D" w:rsidP="0028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49ED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695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5E627D" w:rsidRPr="005B0EFE" w:rsidRDefault="005245A0" w:rsidP="0052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2B35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80D">
              <w:rPr>
                <w:rFonts w:ascii="Times New Roman" w:hAnsi="Times New Roman" w:cs="Times New Roman"/>
              </w:rPr>
              <w:t xml:space="preserve">1.3 </w:t>
            </w:r>
            <w:r w:rsidRPr="001C480D">
              <w:rPr>
                <w:rFonts w:ascii="Times New Roman" w:hAnsi="Times New Roman" w:cs="Times New Roman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5E627D" w:rsidRPr="009A0679" w:rsidRDefault="005E627D" w:rsidP="002B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</w:rPr>
              <w:t xml:space="preserve"> по муниципальным маршрутам регулярных перевозок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 xml:space="preserve">В районе деятельность в сфере перевозки пассажиров автомобильным транспортом по муниципальным маршрутам регулярных перевозок осуществляет 1 </w:t>
            </w:r>
            <w:r w:rsidRPr="001C480D">
              <w:rPr>
                <w:rFonts w:ascii="Times New Roman" w:hAnsi="Times New Roman" w:cs="Times New Roman"/>
              </w:rPr>
              <w:lastRenderedPageBreak/>
              <w:t>организация частной формы собственности.</w:t>
            </w:r>
          </w:p>
        </w:tc>
      </w:tr>
      <w:tr w:rsidR="005E627D" w:rsidRPr="00580CFB" w:rsidTr="007C54E0">
        <w:trPr>
          <w:trHeight w:val="70"/>
        </w:trPr>
        <w:tc>
          <w:tcPr>
            <w:tcW w:w="675" w:type="dxa"/>
          </w:tcPr>
          <w:p w:rsidR="005E627D" w:rsidRPr="009A0679" w:rsidRDefault="006A0267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3544" w:type="dxa"/>
          </w:tcPr>
          <w:p w:rsidR="005E627D" w:rsidRPr="003121C1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559" w:type="dxa"/>
          </w:tcPr>
          <w:p w:rsidR="005E627D" w:rsidRPr="009A0679" w:rsidRDefault="005E627D" w:rsidP="0068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4AF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-202</w:t>
            </w:r>
            <w:r w:rsidR="00684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E155B9" w:rsidRPr="00E155B9" w:rsidRDefault="005E627D" w:rsidP="00E155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55B9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="00E155B9" w:rsidRPr="00E155B9">
              <w:rPr>
                <w:rFonts w:ascii="Times New Roman" w:hAnsi="Times New Roman" w:cs="Times New Roman"/>
                <w:sz w:val="20"/>
                <w:szCs w:val="20"/>
              </w:rPr>
              <w:t>услуг по перевозке</w:t>
            </w:r>
            <w:r w:rsidR="00E155B9" w:rsidRPr="00E155B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пассажиров автомобильным транспортом</w:t>
            </w:r>
          </w:p>
          <w:p w:rsidR="005E627D" w:rsidRPr="00E155B9" w:rsidRDefault="00E155B9" w:rsidP="00E1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B9"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маршрутам регулярных перевозок </w:t>
            </w:r>
            <w:r w:rsidR="005E627D" w:rsidRPr="00E155B9"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695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5E627D" w:rsidRPr="000815FD" w:rsidRDefault="005245A0" w:rsidP="00524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CF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1.4 Рынок оказания услуг по ремонту автотранспортных средств</w:t>
            </w:r>
          </w:p>
        </w:tc>
      </w:tr>
      <w:tr w:rsidR="005E627D" w:rsidRPr="00580CFB" w:rsidTr="007C54E0">
        <w:trPr>
          <w:trHeight w:val="70"/>
        </w:trPr>
        <w:tc>
          <w:tcPr>
            <w:tcW w:w="15406" w:type="dxa"/>
            <w:gridSpan w:val="8"/>
          </w:tcPr>
          <w:p w:rsidR="005E627D" w:rsidRPr="001C480D" w:rsidRDefault="005E627D" w:rsidP="0006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На территории Абанского района деятельность по ремонту автотра</w:t>
            </w:r>
            <w:r w:rsidR="00C628EF">
              <w:rPr>
                <w:rFonts w:ascii="Times New Roman" w:hAnsi="Times New Roman" w:cs="Times New Roman"/>
              </w:rPr>
              <w:t xml:space="preserve">нспортных средств осуществляют </w:t>
            </w:r>
            <w:r w:rsidR="00063ACF">
              <w:rPr>
                <w:rFonts w:ascii="Times New Roman" w:hAnsi="Times New Roman" w:cs="Times New Roman"/>
              </w:rPr>
              <w:t>6</w:t>
            </w:r>
            <w:r w:rsidRPr="001C480D">
              <w:rPr>
                <w:rFonts w:ascii="Times New Roman" w:hAnsi="Times New Roman" w:cs="Times New Roman"/>
              </w:rPr>
              <w:t xml:space="preserve"> представителей субъектов малого и среднег</w:t>
            </w:r>
            <w:r w:rsidR="00C628EF">
              <w:rPr>
                <w:rFonts w:ascii="Times New Roman" w:hAnsi="Times New Roman" w:cs="Times New Roman"/>
              </w:rPr>
              <w:t>о предпринимательства (</w:t>
            </w:r>
            <w:r w:rsidR="00063ACF">
              <w:rPr>
                <w:rFonts w:ascii="Times New Roman" w:hAnsi="Times New Roman" w:cs="Times New Roman"/>
              </w:rPr>
              <w:t>2</w:t>
            </w:r>
            <w:r w:rsidR="00C628EF">
              <w:rPr>
                <w:rFonts w:ascii="Times New Roman" w:hAnsi="Times New Roman" w:cs="Times New Roman"/>
              </w:rPr>
              <w:t xml:space="preserve">-ООО и </w:t>
            </w:r>
            <w:r w:rsidR="00F3301C">
              <w:rPr>
                <w:rFonts w:ascii="Times New Roman" w:hAnsi="Times New Roman" w:cs="Times New Roman"/>
              </w:rPr>
              <w:t>4</w:t>
            </w:r>
            <w:r w:rsidRPr="001C480D">
              <w:rPr>
                <w:rFonts w:ascii="Times New Roman" w:hAnsi="Times New Roman" w:cs="Times New Roman"/>
              </w:rPr>
              <w:t>-ИП).</w:t>
            </w:r>
          </w:p>
        </w:tc>
      </w:tr>
      <w:tr w:rsidR="005E627D" w:rsidRPr="00580CFB" w:rsidTr="007C54E0">
        <w:trPr>
          <w:trHeight w:val="70"/>
        </w:trPr>
        <w:tc>
          <w:tcPr>
            <w:tcW w:w="675" w:type="dxa"/>
          </w:tcPr>
          <w:p w:rsidR="005E627D" w:rsidRPr="009A0679" w:rsidRDefault="006A0267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4" w:type="dxa"/>
          </w:tcPr>
          <w:p w:rsidR="005E627D" w:rsidRPr="00DC4C56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56">
              <w:rPr>
                <w:rFonts w:ascii="Times New Roman" w:hAnsi="Times New Roman" w:cs="Times New Roman"/>
                <w:sz w:val="20"/>
                <w:szCs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559" w:type="dxa"/>
          </w:tcPr>
          <w:p w:rsidR="005E627D" w:rsidRPr="009A0679" w:rsidRDefault="005E627D" w:rsidP="00E1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E">
              <w:rPr>
                <w:rFonts w:ascii="Times New Roman" w:hAnsi="Times New Roman" w:cs="Times New Roman"/>
              </w:rPr>
              <w:t>20</w:t>
            </w:r>
            <w:r w:rsidR="00E155B9">
              <w:rPr>
                <w:rFonts w:ascii="Times New Roman" w:hAnsi="Times New Roman" w:cs="Times New Roman"/>
              </w:rPr>
              <w:t>22</w:t>
            </w:r>
            <w:r w:rsidRPr="0095754E">
              <w:rPr>
                <w:rFonts w:ascii="Times New Roman" w:hAnsi="Times New Roman" w:cs="Times New Roman"/>
              </w:rPr>
              <w:t>-202</w:t>
            </w:r>
            <w:r w:rsidR="00E15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5E627D" w:rsidRPr="009A0679" w:rsidRDefault="005E627D" w:rsidP="00E1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54E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оказания услуг по </w:t>
            </w:r>
            <w:r w:rsidR="00E155B9">
              <w:rPr>
                <w:rFonts w:ascii="Times New Roman" w:hAnsi="Times New Roman" w:cs="Times New Roman"/>
                <w:sz w:val="20"/>
                <w:szCs w:val="20"/>
              </w:rPr>
              <w:t>ремонту автотранспортных средств</w:t>
            </w:r>
            <w:r w:rsidRPr="0095754E"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695" w:type="dxa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E627D" w:rsidRPr="009A0679" w:rsidRDefault="005E627D" w:rsidP="001C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E627D" w:rsidRPr="009A0679" w:rsidRDefault="005E627D" w:rsidP="00696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5E627D" w:rsidRPr="000815FD" w:rsidRDefault="007C0AE8" w:rsidP="007C0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</w:tbl>
    <w:p w:rsidR="005E627D" w:rsidRDefault="005E627D" w:rsidP="00A7494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ru-RU"/>
        </w:rPr>
      </w:pPr>
    </w:p>
    <w:p w:rsidR="005E627D" w:rsidRPr="001C480D" w:rsidRDefault="005E627D" w:rsidP="0088672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  <w:r w:rsidRPr="001C480D">
        <w:rPr>
          <w:rFonts w:ascii="Times New Roman" w:hAnsi="Times New Roman" w:cs="Times New Roman"/>
          <w:b/>
          <w:color w:val="000000"/>
          <w:lang w:eastAsia="ru-RU"/>
        </w:rPr>
        <w:t>Системные мероприятия по содействию развития конкуренции Абанского района</w:t>
      </w:r>
    </w:p>
    <w:p w:rsidR="005E627D" w:rsidRPr="001C480D" w:rsidRDefault="005E627D" w:rsidP="00A74945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tbl>
      <w:tblPr>
        <w:tblW w:w="15408" w:type="dxa"/>
        <w:tblCellMar>
          <w:left w:w="0" w:type="dxa"/>
          <w:right w:w="0" w:type="dxa"/>
        </w:tblCellMar>
        <w:tblLook w:val="00A0"/>
      </w:tblPr>
      <w:tblGrid>
        <w:gridCol w:w="642"/>
        <w:gridCol w:w="8105"/>
        <w:gridCol w:w="1980"/>
        <w:gridCol w:w="4681"/>
      </w:tblGrid>
      <w:tr w:rsidR="005E627D" w:rsidRPr="00580CFB" w:rsidTr="0000197C">
        <w:trPr>
          <w:trHeight w:val="85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321B52" w:rsidRDefault="005E627D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E627D" w:rsidRPr="00321B52" w:rsidRDefault="005E627D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321B52" w:rsidRDefault="005E627D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E627D" w:rsidRPr="00321B52" w:rsidRDefault="005E627D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321B52" w:rsidRDefault="005E627D" w:rsidP="000A1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5E627D" w:rsidRPr="00321B52" w:rsidRDefault="005E627D" w:rsidP="000A1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5E627D" w:rsidRPr="00321B52" w:rsidRDefault="005E627D" w:rsidP="000A1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321B52" w:rsidRDefault="005E627D" w:rsidP="000A1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мероприятий</w:t>
            </w:r>
          </w:p>
          <w:p w:rsidR="005E627D" w:rsidRPr="00321B52" w:rsidRDefault="005E627D" w:rsidP="00696FCC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627D" w:rsidRPr="00580CFB" w:rsidTr="0000197C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321B52" w:rsidRDefault="005E627D" w:rsidP="00696FCC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F8365B" w:rsidRDefault="005E627D" w:rsidP="00333841">
            <w:pPr>
              <w:spacing w:after="0" w:line="1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F8365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2C3B3F" w:rsidRDefault="005E627D" w:rsidP="00E155B9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155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155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Default="0016230C" w:rsidP="00333841">
            <w:pPr>
              <w:spacing w:after="0" w:line="17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E627D">
              <w:rPr>
                <w:rFonts w:ascii="Times New Roman" w:hAnsi="Times New Roman" w:cs="Times New Roman"/>
                <w:sz w:val="20"/>
                <w:szCs w:val="20"/>
              </w:rPr>
              <w:t xml:space="preserve">ентрализованы закупки на уровне администрации района (включая сельсоветы).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 </w:t>
            </w:r>
            <w:r w:rsidR="005E62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ереход </w:t>
            </w:r>
            <w:r w:rsidR="005E627D">
              <w:rPr>
                <w:rFonts w:ascii="Times New Roman" w:hAnsi="Times New Roman" w:cs="Times New Roman"/>
                <w:sz w:val="20"/>
                <w:szCs w:val="20"/>
              </w:rPr>
              <w:t xml:space="preserve">на совместные закупки для учреждений образования, в целях снижения случаев способа закупки у одного поставщика. </w:t>
            </w:r>
          </w:p>
          <w:p w:rsidR="005E627D" w:rsidRPr="002C3B3F" w:rsidRDefault="00230567" w:rsidP="006F1195">
            <w:pPr>
              <w:spacing w:after="0" w:line="1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Применено </w:t>
            </w:r>
            <w:r w:rsidR="006F1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E627D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конкурентных процедур.</w:t>
            </w:r>
          </w:p>
        </w:tc>
      </w:tr>
      <w:tr w:rsidR="00F372C9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105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3338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конкурентных способов закупки по муниципальн</w:t>
            </w:r>
            <w:r w:rsidR="007B2383">
              <w:rPr>
                <w:rFonts w:ascii="Times New Roman" w:hAnsi="Times New Roman" w:cs="Times New Roman"/>
                <w:sz w:val="20"/>
                <w:szCs w:val="20"/>
              </w:rPr>
              <w:t>ым контрактам стоимостью свыше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тысяч рублей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E155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</w:tcBorders>
            <w:shd w:val="clear" w:color="auto" w:fill="FFFFFF"/>
          </w:tcPr>
          <w:p w:rsidR="00F372C9" w:rsidRPr="008040A5" w:rsidRDefault="00F372C9" w:rsidP="007B23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040A5">
              <w:rPr>
                <w:rFonts w:ascii="Times New Roman" w:hAnsi="Times New Roman" w:cs="Times New Roman"/>
                <w:sz w:val="20"/>
                <w:szCs w:val="20"/>
              </w:rPr>
              <w:t xml:space="preserve">Все закупки свыше </w:t>
            </w:r>
            <w:r w:rsidR="007B2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40A5">
              <w:rPr>
                <w:rFonts w:ascii="Times New Roman" w:hAnsi="Times New Roman" w:cs="Times New Roman"/>
                <w:sz w:val="20"/>
                <w:szCs w:val="20"/>
              </w:rPr>
              <w:t>00 тыс рублей проводятся конкурентными способами, за исключением необходимости проведения закупок в соответствие с п. 9 ч. 1 ст. 93 44-ФЗ</w:t>
            </w:r>
          </w:p>
        </w:tc>
      </w:tr>
      <w:tr w:rsidR="00F372C9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696FC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3338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D84915" w:rsidRDefault="00F372C9" w:rsidP="00E155B9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1" w:type="dxa"/>
            <w:shd w:val="clear" w:color="auto" w:fill="FFFFFF"/>
          </w:tcPr>
          <w:p w:rsidR="00F372C9" w:rsidRPr="002C3B3F" w:rsidRDefault="00F372C9" w:rsidP="0033384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оказания услуг для субъектов предпринимательской деятельности сокращены</w:t>
            </w: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возможно минимальных</w:t>
            </w:r>
          </w:p>
        </w:tc>
      </w:tr>
      <w:tr w:rsidR="00F372C9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696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2C3B3F" w:rsidRDefault="00F372C9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7" w:history="1">
              <w:r w:rsidRPr="00CD4DC1">
                <w:rPr>
                  <w:rFonts w:ascii="Times New Roman" w:hAnsi="Times New Roman" w:cs="Times New Roman"/>
                  <w:sz w:val="20"/>
                  <w:szCs w:val="20"/>
                </w:rPr>
                <w:t>Об общих принципах</w:t>
              </w:r>
            </w:hyperlink>
            <w:r w:rsidRPr="00CD4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местного самоуправления в Российской Федерации" по вопросам оценки регулирующего воздействия проектов нормативных правовых актов и </w:t>
            </w:r>
            <w:r w:rsidRPr="0058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2C9" w:rsidRPr="00D84915" w:rsidRDefault="00F372C9" w:rsidP="0000197C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1" w:type="dxa"/>
            <w:shd w:val="clear" w:color="auto" w:fill="FFFFFF"/>
          </w:tcPr>
          <w:p w:rsidR="00F372C9" w:rsidRDefault="005261E8" w:rsidP="00333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Par35" w:history="1">
              <w:r w:rsidR="00F372C9" w:rsidRPr="00804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F372C9"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оценки регулирующего воздействия проектов нормативных правовых актов Абанского района, устанавливающих новые или изменяющих ранее предусмотренные муниципальными нормативными правовыми актами Абанского района обязательные требования для </w:t>
            </w:r>
            <w:r w:rsidR="00F372C9"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субъектов предпринимательской и иной экономической деятельности, обязанности для субъектов инвестиционной деятельности, </w:t>
            </w:r>
            <w:hyperlink r:id="rId9" w:anchor="Par88" w:history="1">
              <w:r w:rsidR="00F372C9" w:rsidRPr="00804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F372C9"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экспертизы нормативных правовых актов Абанского района, затрагивающих вопросы осуществления предпринимательской и инвестиционной деятельности, утвержденные решением Абанского районного Совета депутатов от 12.04.2017 № 2</w:t>
            </w:r>
            <w:r w:rsidR="00F372C9" w:rsidRPr="008040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7-196Р, </w:t>
            </w:r>
            <w:r w:rsidR="00F372C9"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в соответствие с действующим законодательством.</w:t>
            </w:r>
          </w:p>
          <w:p w:rsidR="00F372C9" w:rsidRPr="008040A5" w:rsidRDefault="00F372C9" w:rsidP="007B23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B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выдано 6 заключений об оценке регулирующего воздействия на проекты правовых актов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E627D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2C3B3F" w:rsidRDefault="005E627D" w:rsidP="00696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8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утверждение: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(1) единых показателей эффективности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использования  муниципального имущества (в том числе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земельных участков), как находящегося в казне публично-правового образования,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так и закрепленного за  муниципальными предприятиями и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учреждениями, (2) порядка принятия решений об отчуждении неэффективно</w:t>
            </w:r>
          </w:p>
          <w:p w:rsidR="005E627D" w:rsidRPr="002C3B3F" w:rsidRDefault="005E627D" w:rsidP="003338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используемого имущества (например, при не достижении установленных</w:t>
            </w:r>
          </w:p>
          <w:p w:rsidR="005E627D" w:rsidRPr="002C3B3F" w:rsidRDefault="005E627D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D84915" w:rsidRDefault="005E627D" w:rsidP="0000197C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shd w:val="clear" w:color="auto" w:fill="FFFFFF"/>
          </w:tcPr>
          <w:p w:rsidR="005E627D" w:rsidRPr="002C3B3F" w:rsidRDefault="005E627D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использования муниципального имущества отражены в  муниципальной программе «Управление муниципальным имуществом в Абанском районе», утвержденной постановлением администрации Абанского района Красноярского края от 28.10.2013 № 1444-п</w:t>
            </w:r>
          </w:p>
        </w:tc>
      </w:tr>
      <w:tr w:rsidR="005E627D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2C3B3F" w:rsidRDefault="005E627D" w:rsidP="00696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2C3B3F" w:rsidRDefault="005E627D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27D" w:rsidRPr="00D84915" w:rsidRDefault="005E627D" w:rsidP="0000197C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shd w:val="clear" w:color="auto" w:fill="FFFFFF"/>
          </w:tcPr>
          <w:p w:rsidR="005E627D" w:rsidRPr="002C3B3F" w:rsidRDefault="005E627D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размещается в открытом доступе на постоянной основе</w:t>
            </w:r>
          </w:p>
        </w:tc>
      </w:tr>
      <w:tr w:rsidR="006678F0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2C3B3F" w:rsidRDefault="006678F0" w:rsidP="00001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0019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6678F0" w:rsidRDefault="006678F0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6678F0" w:rsidRDefault="006678F0" w:rsidP="00001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78F0" w:rsidRPr="006678F0" w:rsidRDefault="00AB2C8E" w:rsidP="00803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78F0">
              <w:rPr>
                <w:rFonts w:ascii="Times New Roman" w:hAnsi="Times New Roman" w:cs="Times New Roman"/>
                <w:sz w:val="20"/>
                <w:szCs w:val="20"/>
              </w:rPr>
              <w:t>о программе «Развитие малого и среднего предпринимательства в Абанском районе»</w:t>
            </w:r>
            <w:r w:rsidR="00504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446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7B2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5446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504A50">
              <w:rPr>
                <w:rFonts w:ascii="Times New Roman" w:hAnsi="Times New Roman" w:cs="Times New Roman"/>
                <w:sz w:val="20"/>
                <w:szCs w:val="20"/>
              </w:rPr>
              <w:t xml:space="preserve">создано </w:t>
            </w:r>
            <w:r w:rsidR="00803F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4A5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мест, сохранено - </w:t>
            </w:r>
            <w:r w:rsidR="00803F8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</w:t>
            </w:r>
            <w:r w:rsidR="00277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78F0" w:rsidRPr="00580CFB" w:rsidTr="007C0AE8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2C3B3F" w:rsidRDefault="006678F0" w:rsidP="00001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0019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6678F0" w:rsidRDefault="006678F0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F0" w:rsidRPr="006678F0" w:rsidRDefault="006678F0" w:rsidP="00001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01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78F0" w:rsidRPr="006678F0" w:rsidRDefault="006678F0" w:rsidP="00333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объектах, находящихся в собственности опубликована на официальном сайте</w:t>
            </w:r>
            <w:r w:rsidRPr="004762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Абанский район в информационно-телекоммуникационной сети «Интернет</w:t>
            </w:r>
            <w:r w:rsidRPr="00A8499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0" w:history="1">
              <w:r w:rsidRPr="00A84995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</w:rPr>
                <w:t>http://abannet.ru//</w:t>
              </w:r>
            </w:hyperlink>
          </w:p>
        </w:tc>
      </w:tr>
    </w:tbl>
    <w:p w:rsidR="006678F0" w:rsidRP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  <w:bookmarkStart w:id="0" w:name="_GoBack"/>
      <w:bookmarkEnd w:id="0"/>
    </w:p>
    <w:p w:rsidR="006678F0" w:rsidRP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6678F0" w:rsidRP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6678F0" w:rsidRP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6678F0" w:rsidRP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6678F0" w:rsidRDefault="006678F0" w:rsidP="006678F0">
      <w:pPr>
        <w:rPr>
          <w:rFonts w:ascii="Times New Roman" w:eastAsia="SimSun" w:hAnsi="Times New Roman"/>
          <w:sz w:val="2"/>
          <w:szCs w:val="2"/>
          <w:lang w:eastAsia="ru-RU"/>
        </w:rPr>
      </w:pPr>
    </w:p>
    <w:p w:rsidR="005E627D" w:rsidRPr="006678F0" w:rsidRDefault="006678F0" w:rsidP="006678F0">
      <w:pPr>
        <w:tabs>
          <w:tab w:val="left" w:pos="6285"/>
        </w:tabs>
        <w:rPr>
          <w:rFonts w:ascii="Times New Roman" w:eastAsia="SimSun" w:hAnsi="Times New Roman"/>
          <w:sz w:val="2"/>
          <w:szCs w:val="2"/>
          <w:lang w:eastAsia="ru-RU"/>
        </w:rPr>
      </w:pPr>
      <w:r>
        <w:rPr>
          <w:rFonts w:ascii="Times New Roman" w:eastAsia="SimSun" w:hAnsi="Times New Roman"/>
          <w:sz w:val="2"/>
          <w:szCs w:val="2"/>
          <w:lang w:eastAsia="ru-RU"/>
        </w:rPr>
        <w:tab/>
      </w:r>
    </w:p>
    <w:sectPr w:rsidR="005E627D" w:rsidRPr="006678F0" w:rsidSect="00321996">
      <w:headerReference w:type="default" r:id="rId11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F9" w:rsidRDefault="00D174F9" w:rsidP="00267A49">
      <w:pPr>
        <w:spacing w:after="0" w:line="240" w:lineRule="auto"/>
      </w:pPr>
      <w:r>
        <w:separator/>
      </w:r>
    </w:p>
  </w:endnote>
  <w:endnote w:type="continuationSeparator" w:id="0">
    <w:p w:rsidR="00D174F9" w:rsidRDefault="00D174F9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F9" w:rsidRDefault="00D174F9" w:rsidP="00267A49">
      <w:pPr>
        <w:spacing w:after="0" w:line="240" w:lineRule="auto"/>
      </w:pPr>
      <w:r>
        <w:separator/>
      </w:r>
    </w:p>
  </w:footnote>
  <w:footnote w:type="continuationSeparator" w:id="0">
    <w:p w:rsidR="00D174F9" w:rsidRDefault="00D174F9" w:rsidP="002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7D" w:rsidRDefault="005261E8">
    <w:pPr>
      <w:pStyle w:val="a6"/>
      <w:jc w:val="center"/>
    </w:pPr>
    <w:fldSimple w:instr="PAGE   \* MERGEFORMAT">
      <w:r w:rsidR="00277561">
        <w:rPr>
          <w:noProof/>
        </w:rPr>
        <w:t>3</w:t>
      </w:r>
    </w:fldSimple>
  </w:p>
  <w:p w:rsidR="005E627D" w:rsidRDefault="005E62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29C1E1F"/>
    <w:multiLevelType w:val="multilevel"/>
    <w:tmpl w:val="46BAA09A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3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23536F69"/>
    <w:multiLevelType w:val="hybridMultilevel"/>
    <w:tmpl w:val="549EB914"/>
    <w:lvl w:ilvl="0" w:tplc="61FEB1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91A16DC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EF9120D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3B1A3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E482B90"/>
    <w:multiLevelType w:val="multilevel"/>
    <w:tmpl w:val="527AA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62C450B6"/>
    <w:multiLevelType w:val="multilevel"/>
    <w:tmpl w:val="3E56F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66B61FC1"/>
    <w:multiLevelType w:val="multilevel"/>
    <w:tmpl w:val="BF1E8ACA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14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F47A79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441B"/>
    <w:rsid w:val="000010B7"/>
    <w:rsid w:val="0000197C"/>
    <w:rsid w:val="0000331B"/>
    <w:rsid w:val="00004908"/>
    <w:rsid w:val="000218CE"/>
    <w:rsid w:val="00025295"/>
    <w:rsid w:val="000279D1"/>
    <w:rsid w:val="00030C7E"/>
    <w:rsid w:val="00037730"/>
    <w:rsid w:val="000378AE"/>
    <w:rsid w:val="00046528"/>
    <w:rsid w:val="000473EB"/>
    <w:rsid w:val="00047BCB"/>
    <w:rsid w:val="000603D5"/>
    <w:rsid w:val="000628BE"/>
    <w:rsid w:val="00063ACF"/>
    <w:rsid w:val="00065DAA"/>
    <w:rsid w:val="00072507"/>
    <w:rsid w:val="000749ED"/>
    <w:rsid w:val="00074ACD"/>
    <w:rsid w:val="000751BD"/>
    <w:rsid w:val="0008098A"/>
    <w:rsid w:val="000811CF"/>
    <w:rsid w:val="000815FD"/>
    <w:rsid w:val="00081B38"/>
    <w:rsid w:val="00085D5F"/>
    <w:rsid w:val="00090F1F"/>
    <w:rsid w:val="000916BF"/>
    <w:rsid w:val="000916F4"/>
    <w:rsid w:val="0009197A"/>
    <w:rsid w:val="00093EAB"/>
    <w:rsid w:val="000A0C2C"/>
    <w:rsid w:val="000A180B"/>
    <w:rsid w:val="000A3584"/>
    <w:rsid w:val="000A76BB"/>
    <w:rsid w:val="000B4F8C"/>
    <w:rsid w:val="000D037B"/>
    <w:rsid w:val="000D5796"/>
    <w:rsid w:val="000E0248"/>
    <w:rsid w:val="000E154B"/>
    <w:rsid w:val="000F1B44"/>
    <w:rsid w:val="000F544E"/>
    <w:rsid w:val="000F6B4E"/>
    <w:rsid w:val="001067A2"/>
    <w:rsid w:val="00107045"/>
    <w:rsid w:val="001108F0"/>
    <w:rsid w:val="00111077"/>
    <w:rsid w:val="001110D7"/>
    <w:rsid w:val="001165D9"/>
    <w:rsid w:val="00117F39"/>
    <w:rsid w:val="001211B5"/>
    <w:rsid w:val="001227AF"/>
    <w:rsid w:val="0012430A"/>
    <w:rsid w:val="00127C88"/>
    <w:rsid w:val="001310F6"/>
    <w:rsid w:val="00140DD0"/>
    <w:rsid w:val="001460A8"/>
    <w:rsid w:val="001479C4"/>
    <w:rsid w:val="00153EFA"/>
    <w:rsid w:val="0016230C"/>
    <w:rsid w:val="00162D54"/>
    <w:rsid w:val="0017180A"/>
    <w:rsid w:val="0017248A"/>
    <w:rsid w:val="00177E0D"/>
    <w:rsid w:val="00181B1F"/>
    <w:rsid w:val="00184BF0"/>
    <w:rsid w:val="00186C1E"/>
    <w:rsid w:val="001900C1"/>
    <w:rsid w:val="00190C53"/>
    <w:rsid w:val="00191F7B"/>
    <w:rsid w:val="00192CA5"/>
    <w:rsid w:val="00193671"/>
    <w:rsid w:val="00195BA7"/>
    <w:rsid w:val="001A771B"/>
    <w:rsid w:val="001B2B6C"/>
    <w:rsid w:val="001B42C7"/>
    <w:rsid w:val="001B56A0"/>
    <w:rsid w:val="001B5E74"/>
    <w:rsid w:val="001B7BB0"/>
    <w:rsid w:val="001C480D"/>
    <w:rsid w:val="001C6257"/>
    <w:rsid w:val="001D1D92"/>
    <w:rsid w:val="001D6239"/>
    <w:rsid w:val="001E3140"/>
    <w:rsid w:val="001E3B9F"/>
    <w:rsid w:val="001E5903"/>
    <w:rsid w:val="001E7674"/>
    <w:rsid w:val="001F0F08"/>
    <w:rsid w:val="002229D6"/>
    <w:rsid w:val="002244B7"/>
    <w:rsid w:val="00225B9B"/>
    <w:rsid w:val="00230567"/>
    <w:rsid w:val="00235F3E"/>
    <w:rsid w:val="0023602D"/>
    <w:rsid w:val="002509EA"/>
    <w:rsid w:val="00250C94"/>
    <w:rsid w:val="00255693"/>
    <w:rsid w:val="00257049"/>
    <w:rsid w:val="0026050F"/>
    <w:rsid w:val="00265DAA"/>
    <w:rsid w:val="00267675"/>
    <w:rsid w:val="00267A49"/>
    <w:rsid w:val="0027193E"/>
    <w:rsid w:val="00277561"/>
    <w:rsid w:val="00283B44"/>
    <w:rsid w:val="00284F6B"/>
    <w:rsid w:val="0029166A"/>
    <w:rsid w:val="0029596C"/>
    <w:rsid w:val="002A40C0"/>
    <w:rsid w:val="002B355B"/>
    <w:rsid w:val="002B3F41"/>
    <w:rsid w:val="002C3B3F"/>
    <w:rsid w:val="002C7041"/>
    <w:rsid w:val="002E08E5"/>
    <w:rsid w:val="002E1331"/>
    <w:rsid w:val="002F44F4"/>
    <w:rsid w:val="0030140D"/>
    <w:rsid w:val="00301C5C"/>
    <w:rsid w:val="00301FBD"/>
    <w:rsid w:val="00304D5D"/>
    <w:rsid w:val="003121C1"/>
    <w:rsid w:val="003138B0"/>
    <w:rsid w:val="003166AC"/>
    <w:rsid w:val="00321996"/>
    <w:rsid w:val="00321B52"/>
    <w:rsid w:val="00321F8F"/>
    <w:rsid w:val="00326122"/>
    <w:rsid w:val="00327812"/>
    <w:rsid w:val="00332CB8"/>
    <w:rsid w:val="00333841"/>
    <w:rsid w:val="003402A3"/>
    <w:rsid w:val="003465C7"/>
    <w:rsid w:val="00347078"/>
    <w:rsid w:val="0035108B"/>
    <w:rsid w:val="00351B78"/>
    <w:rsid w:val="00365A25"/>
    <w:rsid w:val="0036760F"/>
    <w:rsid w:val="00367D9F"/>
    <w:rsid w:val="00376F53"/>
    <w:rsid w:val="00377775"/>
    <w:rsid w:val="00385D08"/>
    <w:rsid w:val="0039148E"/>
    <w:rsid w:val="003A19B9"/>
    <w:rsid w:val="003A39C5"/>
    <w:rsid w:val="003A6CC0"/>
    <w:rsid w:val="003D562F"/>
    <w:rsid w:val="003E29B5"/>
    <w:rsid w:val="003E6FF1"/>
    <w:rsid w:val="003F1852"/>
    <w:rsid w:val="004046BE"/>
    <w:rsid w:val="004062D2"/>
    <w:rsid w:val="0040650B"/>
    <w:rsid w:val="00414B5F"/>
    <w:rsid w:val="00415B9B"/>
    <w:rsid w:val="00416C12"/>
    <w:rsid w:val="00416D24"/>
    <w:rsid w:val="00420638"/>
    <w:rsid w:val="0042102D"/>
    <w:rsid w:val="00421B24"/>
    <w:rsid w:val="004301C6"/>
    <w:rsid w:val="0043277C"/>
    <w:rsid w:val="00454C1B"/>
    <w:rsid w:val="00467019"/>
    <w:rsid w:val="00470607"/>
    <w:rsid w:val="00473906"/>
    <w:rsid w:val="00475DAD"/>
    <w:rsid w:val="00476225"/>
    <w:rsid w:val="0047655F"/>
    <w:rsid w:val="00482AE7"/>
    <w:rsid w:val="004837BB"/>
    <w:rsid w:val="00485AA9"/>
    <w:rsid w:val="00487E4F"/>
    <w:rsid w:val="004962C9"/>
    <w:rsid w:val="004A31E1"/>
    <w:rsid w:val="004A7054"/>
    <w:rsid w:val="004B509F"/>
    <w:rsid w:val="004B513C"/>
    <w:rsid w:val="004C16C2"/>
    <w:rsid w:val="004C1FB4"/>
    <w:rsid w:val="004C53ED"/>
    <w:rsid w:val="004C593B"/>
    <w:rsid w:val="004C6A54"/>
    <w:rsid w:val="004D5132"/>
    <w:rsid w:val="004D63F1"/>
    <w:rsid w:val="004E0573"/>
    <w:rsid w:val="004E45AC"/>
    <w:rsid w:val="004E74F9"/>
    <w:rsid w:val="004F3A8A"/>
    <w:rsid w:val="004F4E79"/>
    <w:rsid w:val="004F76B3"/>
    <w:rsid w:val="00501801"/>
    <w:rsid w:val="00504A50"/>
    <w:rsid w:val="00510591"/>
    <w:rsid w:val="00517513"/>
    <w:rsid w:val="00517FB6"/>
    <w:rsid w:val="00522CDE"/>
    <w:rsid w:val="005245A0"/>
    <w:rsid w:val="00525519"/>
    <w:rsid w:val="005261E8"/>
    <w:rsid w:val="00534B5A"/>
    <w:rsid w:val="0053753D"/>
    <w:rsid w:val="00537899"/>
    <w:rsid w:val="005431B8"/>
    <w:rsid w:val="0054346D"/>
    <w:rsid w:val="00550162"/>
    <w:rsid w:val="0055748F"/>
    <w:rsid w:val="00565D25"/>
    <w:rsid w:val="0057237E"/>
    <w:rsid w:val="005800BB"/>
    <w:rsid w:val="00580CFB"/>
    <w:rsid w:val="005A0564"/>
    <w:rsid w:val="005A408C"/>
    <w:rsid w:val="005B0EFE"/>
    <w:rsid w:val="005B4C53"/>
    <w:rsid w:val="005C0C8F"/>
    <w:rsid w:val="005C5582"/>
    <w:rsid w:val="005D4E23"/>
    <w:rsid w:val="005D5BF6"/>
    <w:rsid w:val="005E1926"/>
    <w:rsid w:val="005E627D"/>
    <w:rsid w:val="005E7D14"/>
    <w:rsid w:val="00600192"/>
    <w:rsid w:val="00601440"/>
    <w:rsid w:val="00602065"/>
    <w:rsid w:val="00602139"/>
    <w:rsid w:val="00610051"/>
    <w:rsid w:val="00610774"/>
    <w:rsid w:val="00610FEB"/>
    <w:rsid w:val="00616483"/>
    <w:rsid w:val="0062067F"/>
    <w:rsid w:val="00620BE3"/>
    <w:rsid w:val="006240DB"/>
    <w:rsid w:val="006253AF"/>
    <w:rsid w:val="00631EC0"/>
    <w:rsid w:val="00644818"/>
    <w:rsid w:val="00654897"/>
    <w:rsid w:val="0065600D"/>
    <w:rsid w:val="00657783"/>
    <w:rsid w:val="00657D0C"/>
    <w:rsid w:val="006608A8"/>
    <w:rsid w:val="00665F6B"/>
    <w:rsid w:val="006671AC"/>
    <w:rsid w:val="006678F0"/>
    <w:rsid w:val="006703B4"/>
    <w:rsid w:val="006749D5"/>
    <w:rsid w:val="00675DF8"/>
    <w:rsid w:val="00684651"/>
    <w:rsid w:val="00684AFF"/>
    <w:rsid w:val="006853E1"/>
    <w:rsid w:val="00687F3D"/>
    <w:rsid w:val="00696FCC"/>
    <w:rsid w:val="006A0267"/>
    <w:rsid w:val="006A39E0"/>
    <w:rsid w:val="006B1124"/>
    <w:rsid w:val="006B73DB"/>
    <w:rsid w:val="006C5DE4"/>
    <w:rsid w:val="006D1B9D"/>
    <w:rsid w:val="006D299B"/>
    <w:rsid w:val="006D5F51"/>
    <w:rsid w:val="006E2487"/>
    <w:rsid w:val="006F037B"/>
    <w:rsid w:val="006F1195"/>
    <w:rsid w:val="006F1327"/>
    <w:rsid w:val="006F4E8C"/>
    <w:rsid w:val="006F5F5C"/>
    <w:rsid w:val="00701B83"/>
    <w:rsid w:val="00702643"/>
    <w:rsid w:val="0070490E"/>
    <w:rsid w:val="00706C78"/>
    <w:rsid w:val="00712423"/>
    <w:rsid w:val="00713D9E"/>
    <w:rsid w:val="0072110D"/>
    <w:rsid w:val="00721E10"/>
    <w:rsid w:val="0072219B"/>
    <w:rsid w:val="0073372C"/>
    <w:rsid w:val="00734535"/>
    <w:rsid w:val="0073641F"/>
    <w:rsid w:val="007368FE"/>
    <w:rsid w:val="00737073"/>
    <w:rsid w:val="007423B3"/>
    <w:rsid w:val="00755C11"/>
    <w:rsid w:val="00756FD6"/>
    <w:rsid w:val="00760CBD"/>
    <w:rsid w:val="00770D0F"/>
    <w:rsid w:val="00777FB5"/>
    <w:rsid w:val="0078197E"/>
    <w:rsid w:val="00782DED"/>
    <w:rsid w:val="00786141"/>
    <w:rsid w:val="00795C47"/>
    <w:rsid w:val="007A064F"/>
    <w:rsid w:val="007A272D"/>
    <w:rsid w:val="007B2383"/>
    <w:rsid w:val="007B4CA0"/>
    <w:rsid w:val="007B75AE"/>
    <w:rsid w:val="007C0A00"/>
    <w:rsid w:val="007C0AE8"/>
    <w:rsid w:val="007C54E0"/>
    <w:rsid w:val="007D55FA"/>
    <w:rsid w:val="007E03E9"/>
    <w:rsid w:val="007E3DA8"/>
    <w:rsid w:val="007F4075"/>
    <w:rsid w:val="007F46C2"/>
    <w:rsid w:val="007F6245"/>
    <w:rsid w:val="00802CF3"/>
    <w:rsid w:val="00803F8F"/>
    <w:rsid w:val="008126F8"/>
    <w:rsid w:val="0081426E"/>
    <w:rsid w:val="008146D1"/>
    <w:rsid w:val="0082643B"/>
    <w:rsid w:val="00826E27"/>
    <w:rsid w:val="00830E4F"/>
    <w:rsid w:val="00832991"/>
    <w:rsid w:val="00834630"/>
    <w:rsid w:val="00840F83"/>
    <w:rsid w:val="00841040"/>
    <w:rsid w:val="00841D3C"/>
    <w:rsid w:val="00854AAA"/>
    <w:rsid w:val="008761F1"/>
    <w:rsid w:val="00883CF6"/>
    <w:rsid w:val="008846F7"/>
    <w:rsid w:val="00885FFE"/>
    <w:rsid w:val="00886723"/>
    <w:rsid w:val="00892BAE"/>
    <w:rsid w:val="00894E1C"/>
    <w:rsid w:val="008A1524"/>
    <w:rsid w:val="008A5A47"/>
    <w:rsid w:val="008C37C9"/>
    <w:rsid w:val="008C4838"/>
    <w:rsid w:val="008C554C"/>
    <w:rsid w:val="008C6CDD"/>
    <w:rsid w:val="008C6FA2"/>
    <w:rsid w:val="008C7A46"/>
    <w:rsid w:val="008D1138"/>
    <w:rsid w:val="008D34A8"/>
    <w:rsid w:val="008E26AC"/>
    <w:rsid w:val="008E2A43"/>
    <w:rsid w:val="008E53EF"/>
    <w:rsid w:val="008E7874"/>
    <w:rsid w:val="008E79CF"/>
    <w:rsid w:val="008F02BF"/>
    <w:rsid w:val="008F77FB"/>
    <w:rsid w:val="008F7D43"/>
    <w:rsid w:val="009007E4"/>
    <w:rsid w:val="00907E70"/>
    <w:rsid w:val="00912EBB"/>
    <w:rsid w:val="00914524"/>
    <w:rsid w:val="009161B1"/>
    <w:rsid w:val="00924071"/>
    <w:rsid w:val="009279C4"/>
    <w:rsid w:val="009301D3"/>
    <w:rsid w:val="00930961"/>
    <w:rsid w:val="00931C05"/>
    <w:rsid w:val="009377CD"/>
    <w:rsid w:val="009401CC"/>
    <w:rsid w:val="00950206"/>
    <w:rsid w:val="00957051"/>
    <w:rsid w:val="0095754E"/>
    <w:rsid w:val="00963D21"/>
    <w:rsid w:val="0097034C"/>
    <w:rsid w:val="00975446"/>
    <w:rsid w:val="00975C33"/>
    <w:rsid w:val="00981814"/>
    <w:rsid w:val="00982672"/>
    <w:rsid w:val="00990140"/>
    <w:rsid w:val="009942D1"/>
    <w:rsid w:val="00997C60"/>
    <w:rsid w:val="009A0679"/>
    <w:rsid w:val="009A2BD5"/>
    <w:rsid w:val="009A322B"/>
    <w:rsid w:val="009C2D5C"/>
    <w:rsid w:val="009C5A33"/>
    <w:rsid w:val="009C6CB9"/>
    <w:rsid w:val="009C7DB5"/>
    <w:rsid w:val="009D07F4"/>
    <w:rsid w:val="009E05AC"/>
    <w:rsid w:val="009E0971"/>
    <w:rsid w:val="009E6C78"/>
    <w:rsid w:val="009F26D5"/>
    <w:rsid w:val="009F3EBA"/>
    <w:rsid w:val="009F6E44"/>
    <w:rsid w:val="009F7897"/>
    <w:rsid w:val="00A0157C"/>
    <w:rsid w:val="00A24B1B"/>
    <w:rsid w:val="00A26B2B"/>
    <w:rsid w:val="00A363B6"/>
    <w:rsid w:val="00A41267"/>
    <w:rsid w:val="00A419AE"/>
    <w:rsid w:val="00A4239C"/>
    <w:rsid w:val="00A46076"/>
    <w:rsid w:val="00A50597"/>
    <w:rsid w:val="00A50D26"/>
    <w:rsid w:val="00A633E8"/>
    <w:rsid w:val="00A74945"/>
    <w:rsid w:val="00A77994"/>
    <w:rsid w:val="00A83B24"/>
    <w:rsid w:val="00A83F07"/>
    <w:rsid w:val="00A84995"/>
    <w:rsid w:val="00A86FA4"/>
    <w:rsid w:val="00A90594"/>
    <w:rsid w:val="00A956BC"/>
    <w:rsid w:val="00AA6602"/>
    <w:rsid w:val="00AB19EF"/>
    <w:rsid w:val="00AB2C8E"/>
    <w:rsid w:val="00AB4B37"/>
    <w:rsid w:val="00AB541A"/>
    <w:rsid w:val="00AB5F4F"/>
    <w:rsid w:val="00AB68D8"/>
    <w:rsid w:val="00AB6F4F"/>
    <w:rsid w:val="00AC1C97"/>
    <w:rsid w:val="00AC5316"/>
    <w:rsid w:val="00AD0DE9"/>
    <w:rsid w:val="00AD487C"/>
    <w:rsid w:val="00AE1000"/>
    <w:rsid w:val="00AE284D"/>
    <w:rsid w:val="00AF1638"/>
    <w:rsid w:val="00AF1E5B"/>
    <w:rsid w:val="00AF65CA"/>
    <w:rsid w:val="00B006EA"/>
    <w:rsid w:val="00B01C20"/>
    <w:rsid w:val="00B02651"/>
    <w:rsid w:val="00B11B31"/>
    <w:rsid w:val="00B212C5"/>
    <w:rsid w:val="00B27B31"/>
    <w:rsid w:val="00B307BC"/>
    <w:rsid w:val="00B30C16"/>
    <w:rsid w:val="00B5420E"/>
    <w:rsid w:val="00B54978"/>
    <w:rsid w:val="00B54C71"/>
    <w:rsid w:val="00B56942"/>
    <w:rsid w:val="00B57570"/>
    <w:rsid w:val="00B622B6"/>
    <w:rsid w:val="00B62DAD"/>
    <w:rsid w:val="00B63952"/>
    <w:rsid w:val="00B65DCD"/>
    <w:rsid w:val="00B670B5"/>
    <w:rsid w:val="00B679D2"/>
    <w:rsid w:val="00B72508"/>
    <w:rsid w:val="00B746F2"/>
    <w:rsid w:val="00B76917"/>
    <w:rsid w:val="00B849AF"/>
    <w:rsid w:val="00B93554"/>
    <w:rsid w:val="00BA02B4"/>
    <w:rsid w:val="00BA3E38"/>
    <w:rsid w:val="00BB7247"/>
    <w:rsid w:val="00BC3D48"/>
    <w:rsid w:val="00BC4ECE"/>
    <w:rsid w:val="00BC4F15"/>
    <w:rsid w:val="00BD1D82"/>
    <w:rsid w:val="00BE0EB1"/>
    <w:rsid w:val="00BE195C"/>
    <w:rsid w:val="00BE531F"/>
    <w:rsid w:val="00BF192C"/>
    <w:rsid w:val="00BF5932"/>
    <w:rsid w:val="00C01080"/>
    <w:rsid w:val="00C037E7"/>
    <w:rsid w:val="00C04B31"/>
    <w:rsid w:val="00C10734"/>
    <w:rsid w:val="00C111F7"/>
    <w:rsid w:val="00C13768"/>
    <w:rsid w:val="00C17499"/>
    <w:rsid w:val="00C22FB4"/>
    <w:rsid w:val="00C23338"/>
    <w:rsid w:val="00C2740E"/>
    <w:rsid w:val="00C2776A"/>
    <w:rsid w:val="00C2796A"/>
    <w:rsid w:val="00C32BF4"/>
    <w:rsid w:val="00C339BF"/>
    <w:rsid w:val="00C42036"/>
    <w:rsid w:val="00C43DEE"/>
    <w:rsid w:val="00C51DF1"/>
    <w:rsid w:val="00C628EF"/>
    <w:rsid w:val="00C65E2C"/>
    <w:rsid w:val="00C70719"/>
    <w:rsid w:val="00C76E4F"/>
    <w:rsid w:val="00C82447"/>
    <w:rsid w:val="00C868A7"/>
    <w:rsid w:val="00C9416D"/>
    <w:rsid w:val="00CA2936"/>
    <w:rsid w:val="00CA5977"/>
    <w:rsid w:val="00CB202D"/>
    <w:rsid w:val="00CB29CE"/>
    <w:rsid w:val="00CB7379"/>
    <w:rsid w:val="00CC7EA5"/>
    <w:rsid w:val="00CD31E5"/>
    <w:rsid w:val="00CD4DC1"/>
    <w:rsid w:val="00CF0AB2"/>
    <w:rsid w:val="00CF3514"/>
    <w:rsid w:val="00CF5D50"/>
    <w:rsid w:val="00D02704"/>
    <w:rsid w:val="00D02808"/>
    <w:rsid w:val="00D03D56"/>
    <w:rsid w:val="00D045FD"/>
    <w:rsid w:val="00D12477"/>
    <w:rsid w:val="00D1476D"/>
    <w:rsid w:val="00D14942"/>
    <w:rsid w:val="00D14BA9"/>
    <w:rsid w:val="00D15277"/>
    <w:rsid w:val="00D155B2"/>
    <w:rsid w:val="00D174F9"/>
    <w:rsid w:val="00D21BF2"/>
    <w:rsid w:val="00D21E13"/>
    <w:rsid w:val="00D26327"/>
    <w:rsid w:val="00D31C88"/>
    <w:rsid w:val="00D31D8A"/>
    <w:rsid w:val="00D3427A"/>
    <w:rsid w:val="00D364E7"/>
    <w:rsid w:val="00D365EF"/>
    <w:rsid w:val="00D42936"/>
    <w:rsid w:val="00D53753"/>
    <w:rsid w:val="00D5591A"/>
    <w:rsid w:val="00D571B0"/>
    <w:rsid w:val="00D6638B"/>
    <w:rsid w:val="00D70FF3"/>
    <w:rsid w:val="00D76C83"/>
    <w:rsid w:val="00D82AD9"/>
    <w:rsid w:val="00D84915"/>
    <w:rsid w:val="00D85A4C"/>
    <w:rsid w:val="00D87CE5"/>
    <w:rsid w:val="00D931BE"/>
    <w:rsid w:val="00D97142"/>
    <w:rsid w:val="00D97F50"/>
    <w:rsid w:val="00DA0950"/>
    <w:rsid w:val="00DA0FE3"/>
    <w:rsid w:val="00DA6C70"/>
    <w:rsid w:val="00DB08D6"/>
    <w:rsid w:val="00DB4844"/>
    <w:rsid w:val="00DB55E6"/>
    <w:rsid w:val="00DC4732"/>
    <w:rsid w:val="00DC4C56"/>
    <w:rsid w:val="00DD25C0"/>
    <w:rsid w:val="00DD4654"/>
    <w:rsid w:val="00DD5566"/>
    <w:rsid w:val="00DE1C40"/>
    <w:rsid w:val="00DE3506"/>
    <w:rsid w:val="00DE5F62"/>
    <w:rsid w:val="00DE7BD6"/>
    <w:rsid w:val="00DF1285"/>
    <w:rsid w:val="00DF1FFB"/>
    <w:rsid w:val="00DF2C23"/>
    <w:rsid w:val="00DF3FEC"/>
    <w:rsid w:val="00DF70C6"/>
    <w:rsid w:val="00E05501"/>
    <w:rsid w:val="00E12456"/>
    <w:rsid w:val="00E15530"/>
    <w:rsid w:val="00E155B9"/>
    <w:rsid w:val="00E17B12"/>
    <w:rsid w:val="00E324EE"/>
    <w:rsid w:val="00E36986"/>
    <w:rsid w:val="00E4320A"/>
    <w:rsid w:val="00E50228"/>
    <w:rsid w:val="00E5220E"/>
    <w:rsid w:val="00E55A50"/>
    <w:rsid w:val="00E60654"/>
    <w:rsid w:val="00E61EB7"/>
    <w:rsid w:val="00E66186"/>
    <w:rsid w:val="00E716EC"/>
    <w:rsid w:val="00E71A02"/>
    <w:rsid w:val="00E7441B"/>
    <w:rsid w:val="00E75876"/>
    <w:rsid w:val="00E75BD6"/>
    <w:rsid w:val="00E813BC"/>
    <w:rsid w:val="00E84F0E"/>
    <w:rsid w:val="00E90B37"/>
    <w:rsid w:val="00E92290"/>
    <w:rsid w:val="00EA781D"/>
    <w:rsid w:val="00EB666F"/>
    <w:rsid w:val="00EC3467"/>
    <w:rsid w:val="00EC576E"/>
    <w:rsid w:val="00EC5896"/>
    <w:rsid w:val="00EE20E5"/>
    <w:rsid w:val="00EE239F"/>
    <w:rsid w:val="00EE3496"/>
    <w:rsid w:val="00EE5013"/>
    <w:rsid w:val="00EE5BD6"/>
    <w:rsid w:val="00EF3175"/>
    <w:rsid w:val="00EF570D"/>
    <w:rsid w:val="00EF6BA0"/>
    <w:rsid w:val="00F01848"/>
    <w:rsid w:val="00F17D0C"/>
    <w:rsid w:val="00F23086"/>
    <w:rsid w:val="00F25F40"/>
    <w:rsid w:val="00F3301C"/>
    <w:rsid w:val="00F35972"/>
    <w:rsid w:val="00F37058"/>
    <w:rsid w:val="00F372C9"/>
    <w:rsid w:val="00F44071"/>
    <w:rsid w:val="00F47DD5"/>
    <w:rsid w:val="00F50A5F"/>
    <w:rsid w:val="00F51118"/>
    <w:rsid w:val="00F54FBA"/>
    <w:rsid w:val="00F64853"/>
    <w:rsid w:val="00F649B9"/>
    <w:rsid w:val="00F672F5"/>
    <w:rsid w:val="00F67E8D"/>
    <w:rsid w:val="00F77EC8"/>
    <w:rsid w:val="00F8365B"/>
    <w:rsid w:val="00F868DB"/>
    <w:rsid w:val="00F86EA5"/>
    <w:rsid w:val="00F879CD"/>
    <w:rsid w:val="00F914C9"/>
    <w:rsid w:val="00FA2BC8"/>
    <w:rsid w:val="00FA45D6"/>
    <w:rsid w:val="00FA4680"/>
    <w:rsid w:val="00FA7D64"/>
    <w:rsid w:val="00FB3E60"/>
    <w:rsid w:val="00FC0B92"/>
    <w:rsid w:val="00FD1E50"/>
    <w:rsid w:val="00FD5F51"/>
    <w:rsid w:val="00FD7629"/>
    <w:rsid w:val="00FE5380"/>
    <w:rsid w:val="00FE7B56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44F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7441B"/>
    <w:pPr>
      <w:ind w:left="720"/>
    </w:pPr>
  </w:style>
  <w:style w:type="table" w:styleId="a5">
    <w:name w:val="Table Grid"/>
    <w:basedOn w:val="a1"/>
    <w:uiPriority w:val="99"/>
    <w:rsid w:val="00D155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67A49"/>
    <w:rPr>
      <w:rFonts w:cs="Times New Roman"/>
    </w:rPr>
  </w:style>
  <w:style w:type="paragraph" w:styleId="a8">
    <w:name w:val="footer"/>
    <w:basedOn w:val="a"/>
    <w:link w:val="a9"/>
    <w:uiPriority w:val="99"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67A49"/>
    <w:rPr>
      <w:rFonts w:cs="Times New Roman"/>
    </w:rPr>
  </w:style>
  <w:style w:type="character" w:styleId="aa">
    <w:name w:val="Hyperlink"/>
    <w:basedOn w:val="a0"/>
    <w:uiPriority w:val="99"/>
    <w:rsid w:val="002F44F4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2F44F4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F44F4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2F44F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11">
    <w:name w:val="Сетка таблицы1"/>
    <w:uiPriority w:val="99"/>
    <w:rsid w:val="002F44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219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219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uiPriority w:val="99"/>
    <w:rsid w:val="00321996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Таблица_шапка Знак"/>
    <w:link w:val="af"/>
    <w:uiPriority w:val="99"/>
    <w:locked/>
    <w:rsid w:val="00321996"/>
    <w:rPr>
      <w:rFonts w:ascii="Times New Roman" w:hAnsi="Times New Roman"/>
      <w:b/>
      <w:sz w:val="24"/>
      <w:lang w:eastAsia="ru-RU"/>
    </w:rPr>
  </w:style>
  <w:style w:type="character" w:customStyle="1" w:styleId="af1">
    <w:name w:val="Таблица_итого Знак"/>
    <w:link w:val="af2"/>
    <w:uiPriority w:val="99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uiPriority w:val="99"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i/>
      <w:color w:val="000000"/>
      <w:sz w:val="20"/>
      <w:szCs w:val="20"/>
    </w:rPr>
  </w:style>
  <w:style w:type="character" w:customStyle="1" w:styleId="af3">
    <w:name w:val="таблица Знак"/>
    <w:link w:val="af4"/>
    <w:uiPriority w:val="99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uiPriority w:val="99"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af5">
    <w:name w:val="Normal (Web)"/>
    <w:basedOn w:val="a"/>
    <w:uiPriority w:val="99"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uiPriority w:val="99"/>
    <w:rsid w:val="00321996"/>
    <w:pPr>
      <w:keepLines/>
      <w:widowControl w:val="0"/>
    </w:pPr>
  </w:style>
  <w:style w:type="character" w:customStyle="1" w:styleId="af7">
    <w:name w:val="Таблица_осн Знак"/>
    <w:link w:val="af6"/>
    <w:uiPriority w:val="99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uiPriority w:val="99"/>
    <w:qFormat/>
    <w:rsid w:val="00321996"/>
    <w:pPr>
      <w:keepNext/>
      <w:spacing w:after="0" w:line="240" w:lineRule="auto"/>
      <w:jc w:val="both"/>
    </w:pPr>
    <w:rPr>
      <w:rFonts w:ascii="Times New Roman" w:hAnsi="Times New Roman" w:cs="Times New Roman"/>
      <w:b/>
      <w:sz w:val="18"/>
      <w:szCs w:val="20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uiPriority w:val="99"/>
    <w:locked/>
    <w:rsid w:val="00321996"/>
    <w:rPr>
      <w:rFonts w:ascii="Times New Roman" w:hAnsi="Times New Roman"/>
      <w:b/>
      <w:sz w:val="18"/>
      <w:lang w:eastAsia="ru-RU"/>
    </w:rPr>
  </w:style>
  <w:style w:type="character" w:customStyle="1" w:styleId="a4">
    <w:name w:val="Абзац списка Знак"/>
    <w:link w:val="a3"/>
    <w:uiPriority w:val="99"/>
    <w:locked/>
    <w:rsid w:val="00321996"/>
  </w:style>
  <w:style w:type="table" w:customStyle="1" w:styleId="111">
    <w:name w:val="Сетка таблицы111"/>
    <w:uiPriority w:val="99"/>
    <w:rsid w:val="003219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3219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32199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494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afa">
    <w:name w:val="таблица_название Знак"/>
    <w:link w:val="afb"/>
    <w:uiPriority w:val="99"/>
    <w:locked/>
    <w:rsid w:val="00DF2C23"/>
    <w:rPr>
      <w:b/>
      <w:sz w:val="24"/>
    </w:rPr>
  </w:style>
  <w:style w:type="paragraph" w:customStyle="1" w:styleId="afb">
    <w:name w:val="таблица_название"/>
    <w:basedOn w:val="a"/>
    <w:link w:val="afa"/>
    <w:uiPriority w:val="99"/>
    <w:rsid w:val="00DF2C23"/>
    <w:pPr>
      <w:keepNext/>
      <w:suppressAutoHyphens/>
      <w:autoSpaceDE w:val="0"/>
      <w:autoSpaceDN w:val="0"/>
      <w:adjustRightInd w:val="0"/>
      <w:spacing w:after="120" w:line="240" w:lineRule="auto"/>
      <w:jc w:val="center"/>
    </w:pPr>
    <w:rPr>
      <w:rFonts w:cs="Times New Roman"/>
      <w:b/>
      <w:sz w:val="24"/>
      <w:szCs w:val="20"/>
    </w:rPr>
  </w:style>
  <w:style w:type="paragraph" w:styleId="afc">
    <w:name w:val="Document Map"/>
    <w:basedOn w:val="a"/>
    <w:link w:val="afd"/>
    <w:uiPriority w:val="99"/>
    <w:semiHidden/>
    <w:rsid w:val="00CD4D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locked/>
    <w:rsid w:val="00FD7629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C41871BE4F2EAD3BF9FA2499A27984500BE0B1AA27D38CBFC3758A25E5A22E8A12610AFF70086B1806F6FE7z3l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bannet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«дорожная карта» по содействию развитию конкуренции в Красноярском крае на 2018-2021 годы</vt:lpstr>
    </vt:vector>
  </TitlesOfParts>
  <Company>Microsoft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«дорожная карта» по содействию развитию конкуренции в Красноярском крае на 2018-2021 годы</dc:title>
  <dc:creator>Охотина Инна Юрьевна</dc:creator>
  <cp:lastModifiedBy>user</cp:lastModifiedBy>
  <cp:revision>5</cp:revision>
  <cp:lastPrinted>2023-12-26T08:03:00Z</cp:lastPrinted>
  <dcterms:created xsi:type="dcterms:W3CDTF">2023-12-26T08:04:00Z</dcterms:created>
  <dcterms:modified xsi:type="dcterms:W3CDTF">2024-01-09T01:32:00Z</dcterms:modified>
</cp:coreProperties>
</file>