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DD6" w:rsidRPr="00290DD6" w:rsidRDefault="00290DD6" w:rsidP="00190F5D">
      <w:pPr>
        <w:shd w:val="clear" w:color="auto" w:fill="FFFFFF"/>
        <w:spacing w:after="100" w:afterAutospacing="1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32"/>
          <w:szCs w:val="32"/>
          <w:u w:val="single"/>
          <w:lang w:eastAsia="ru-RU"/>
        </w:rPr>
      </w:pPr>
      <w:r w:rsidRPr="00190F5D">
        <w:rPr>
          <w:rFonts w:ascii="Montserrat" w:eastAsia="Times New Roman" w:hAnsi="Montserrat" w:cs="Times New Roman"/>
          <w:b/>
          <w:bCs/>
          <w:color w:val="273350"/>
          <w:kern w:val="36"/>
          <w:sz w:val="32"/>
          <w:szCs w:val="32"/>
          <w:u w:val="single"/>
          <w:lang w:eastAsia="ru-RU"/>
        </w:rPr>
        <w:t>У</w:t>
      </w:r>
      <w:r w:rsidR="0019335E">
        <w:rPr>
          <w:rFonts w:ascii="Montserrat" w:eastAsia="Times New Roman" w:hAnsi="Montserrat" w:cs="Times New Roman"/>
          <w:b/>
          <w:bCs/>
          <w:color w:val="273350"/>
          <w:kern w:val="36"/>
          <w:sz w:val="32"/>
          <w:szCs w:val="32"/>
          <w:u w:val="single"/>
          <w:lang w:eastAsia="ru-RU"/>
        </w:rPr>
        <w:t>важаемые жители д</w:t>
      </w:r>
      <w:r w:rsidR="00190F5D">
        <w:rPr>
          <w:rFonts w:ascii="Montserrat" w:eastAsia="Times New Roman" w:hAnsi="Montserrat" w:cs="Times New Roman"/>
          <w:b/>
          <w:bCs/>
          <w:color w:val="273350"/>
          <w:kern w:val="36"/>
          <w:sz w:val="32"/>
          <w:szCs w:val="32"/>
          <w:u w:val="single"/>
          <w:lang w:eastAsia="ru-RU"/>
        </w:rPr>
        <w:t>.</w:t>
      </w:r>
      <w:r w:rsidRPr="00290DD6">
        <w:rPr>
          <w:rFonts w:ascii="Montserrat" w:eastAsia="Times New Roman" w:hAnsi="Montserrat" w:cs="Times New Roman"/>
          <w:b/>
          <w:bCs/>
          <w:color w:val="273350"/>
          <w:kern w:val="36"/>
          <w:sz w:val="32"/>
          <w:szCs w:val="32"/>
          <w:u w:val="single"/>
          <w:lang w:eastAsia="ru-RU"/>
        </w:rPr>
        <w:t xml:space="preserve"> </w:t>
      </w:r>
      <w:r w:rsidR="0019335E">
        <w:rPr>
          <w:rFonts w:ascii="Montserrat" w:eastAsia="Times New Roman" w:hAnsi="Montserrat" w:cs="Times New Roman"/>
          <w:b/>
          <w:bCs/>
          <w:color w:val="273350"/>
          <w:kern w:val="36"/>
          <w:sz w:val="32"/>
          <w:szCs w:val="32"/>
          <w:u w:val="single"/>
          <w:lang w:eastAsia="ru-RU"/>
        </w:rPr>
        <w:t>Денисовка</w:t>
      </w:r>
      <w:r w:rsidRPr="00290DD6">
        <w:rPr>
          <w:rFonts w:ascii="Montserrat" w:eastAsia="Times New Roman" w:hAnsi="Montserrat" w:cs="Times New Roman"/>
          <w:b/>
          <w:bCs/>
          <w:color w:val="273350"/>
          <w:kern w:val="36"/>
          <w:sz w:val="32"/>
          <w:szCs w:val="32"/>
          <w:u w:val="single"/>
          <w:lang w:eastAsia="ru-RU"/>
        </w:rPr>
        <w:t>!</w:t>
      </w:r>
    </w:p>
    <w:p w:rsidR="00190F5D" w:rsidRPr="00190F5D" w:rsidRDefault="00290DD6" w:rsidP="00190F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273350"/>
          <w:sz w:val="26"/>
          <w:szCs w:val="26"/>
          <w:lang w:eastAsia="ru-RU"/>
        </w:rPr>
      </w:pPr>
      <w:r w:rsidRPr="00290DD6">
        <w:rPr>
          <w:rFonts w:ascii="Times New Roman" w:eastAsia="Times New Roman" w:hAnsi="Times New Roman" w:cs="Times New Roman"/>
          <w:b/>
          <w:bCs/>
          <w:color w:val="273350"/>
          <w:sz w:val="26"/>
          <w:szCs w:val="26"/>
          <w:lang w:eastAsia="ru-RU"/>
        </w:rPr>
        <w:t>Поздравляем всех с побед</w:t>
      </w:r>
      <w:r w:rsidR="0019335E">
        <w:rPr>
          <w:rFonts w:ascii="Times New Roman" w:eastAsia="Times New Roman" w:hAnsi="Times New Roman" w:cs="Times New Roman"/>
          <w:b/>
          <w:bCs/>
          <w:color w:val="273350"/>
          <w:sz w:val="26"/>
          <w:szCs w:val="26"/>
          <w:lang w:eastAsia="ru-RU"/>
        </w:rPr>
        <w:t>ой в конкурсном отборе ППМИ-2026</w:t>
      </w:r>
      <w:r w:rsidRPr="00290DD6">
        <w:rPr>
          <w:rFonts w:ascii="Times New Roman" w:eastAsia="Times New Roman" w:hAnsi="Times New Roman" w:cs="Times New Roman"/>
          <w:b/>
          <w:bCs/>
          <w:color w:val="273350"/>
          <w:sz w:val="26"/>
          <w:szCs w:val="26"/>
          <w:lang w:eastAsia="ru-RU"/>
        </w:rPr>
        <w:t xml:space="preserve">. </w:t>
      </w:r>
    </w:p>
    <w:p w:rsidR="00CA704A" w:rsidRDefault="00CA704A" w:rsidP="00290D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73350"/>
          <w:sz w:val="26"/>
          <w:szCs w:val="26"/>
          <w:lang w:eastAsia="ru-RU"/>
        </w:rPr>
      </w:pPr>
    </w:p>
    <w:p w:rsidR="00290DD6" w:rsidRPr="00CA704A" w:rsidRDefault="00290DD6" w:rsidP="00290D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u w:val="single"/>
          <w:lang w:eastAsia="ru-RU"/>
        </w:rPr>
      </w:pPr>
      <w:r w:rsidRPr="00290DD6">
        <w:rPr>
          <w:rFonts w:ascii="Times New Roman" w:eastAsia="Times New Roman" w:hAnsi="Times New Roman" w:cs="Times New Roman"/>
          <w:b/>
          <w:bCs/>
          <w:color w:val="273350"/>
          <w:sz w:val="26"/>
          <w:szCs w:val="26"/>
          <w:lang w:eastAsia="ru-RU"/>
        </w:rPr>
        <w:t>Постановление</w:t>
      </w:r>
      <w:r w:rsidR="0019335E">
        <w:rPr>
          <w:rFonts w:ascii="Times New Roman" w:eastAsia="Times New Roman" w:hAnsi="Times New Roman" w:cs="Times New Roman"/>
          <w:b/>
          <w:bCs/>
          <w:color w:val="273350"/>
          <w:sz w:val="26"/>
          <w:szCs w:val="26"/>
          <w:lang w:eastAsia="ru-RU"/>
        </w:rPr>
        <w:t xml:space="preserve"> Правительства Красноярского края </w:t>
      </w:r>
      <w:r w:rsidRPr="00290DD6">
        <w:rPr>
          <w:rFonts w:ascii="Times New Roman" w:eastAsia="Times New Roman" w:hAnsi="Times New Roman" w:cs="Times New Roman"/>
          <w:b/>
          <w:bCs/>
          <w:color w:val="273350"/>
          <w:sz w:val="26"/>
          <w:szCs w:val="26"/>
          <w:lang w:eastAsia="ru-RU"/>
        </w:rPr>
        <w:t xml:space="preserve"> «Об утверждении распределения иных межбюджетных трансфертов бюджетам муниципальных образований Красноярского края на осуществление расходов, направленных на реализацию мероприятий по подд</w:t>
      </w:r>
      <w:r w:rsidR="00CA704A">
        <w:rPr>
          <w:rFonts w:ascii="Times New Roman" w:eastAsia="Times New Roman" w:hAnsi="Times New Roman" w:cs="Times New Roman"/>
          <w:b/>
          <w:bCs/>
          <w:color w:val="273350"/>
          <w:sz w:val="26"/>
          <w:szCs w:val="26"/>
          <w:lang w:eastAsia="ru-RU"/>
        </w:rPr>
        <w:t>ержке местных инициатив, на 2026</w:t>
      </w:r>
      <w:r w:rsidRPr="00190F5D">
        <w:rPr>
          <w:rFonts w:ascii="Times New Roman" w:eastAsia="Times New Roman" w:hAnsi="Times New Roman" w:cs="Times New Roman"/>
          <w:b/>
          <w:bCs/>
          <w:color w:val="273350"/>
          <w:sz w:val="26"/>
          <w:szCs w:val="26"/>
          <w:lang w:eastAsia="ru-RU"/>
        </w:rPr>
        <w:t xml:space="preserve"> год» </w:t>
      </w:r>
      <w:r w:rsidR="00CA704A" w:rsidRPr="00CA704A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u w:val="single"/>
          <w:lang w:eastAsia="ru-RU"/>
        </w:rPr>
        <w:t>подписано 13 .03.2026</w:t>
      </w:r>
      <w:r w:rsidRPr="00CA704A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u w:val="single"/>
          <w:lang w:eastAsia="ru-RU"/>
        </w:rPr>
        <w:t>г. № 2</w:t>
      </w:r>
      <w:r w:rsidR="00CA704A" w:rsidRPr="00CA704A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u w:val="single"/>
          <w:lang w:eastAsia="ru-RU"/>
        </w:rPr>
        <w:t>19</w:t>
      </w:r>
      <w:r w:rsidRPr="00CA704A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u w:val="single"/>
          <w:lang w:eastAsia="ru-RU"/>
        </w:rPr>
        <w:t>-п.</w:t>
      </w:r>
    </w:p>
    <w:p w:rsidR="00290DD6" w:rsidRPr="00290DD6" w:rsidRDefault="00290DD6" w:rsidP="00290D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73350"/>
          <w:sz w:val="26"/>
          <w:szCs w:val="26"/>
          <w:lang w:eastAsia="ru-RU"/>
        </w:rPr>
      </w:pPr>
      <w:r w:rsidRPr="00290DD6">
        <w:rPr>
          <w:rFonts w:ascii="Times New Roman" w:eastAsia="Times New Roman" w:hAnsi="Times New Roman" w:cs="Times New Roman"/>
          <w:b/>
          <w:bCs/>
          <w:color w:val="273350"/>
          <w:sz w:val="26"/>
          <w:szCs w:val="26"/>
          <w:lang w:eastAsia="ru-RU"/>
        </w:rPr>
        <w:t xml:space="preserve"> Это значит, дан официальный ста</w:t>
      </w:r>
      <w:r w:rsidR="00CA704A">
        <w:rPr>
          <w:rFonts w:ascii="Times New Roman" w:eastAsia="Times New Roman" w:hAnsi="Times New Roman" w:cs="Times New Roman"/>
          <w:b/>
          <w:bCs/>
          <w:color w:val="273350"/>
          <w:sz w:val="26"/>
          <w:szCs w:val="26"/>
          <w:lang w:eastAsia="ru-RU"/>
        </w:rPr>
        <w:t>рт реализации проектов ППМИ-2026</w:t>
      </w:r>
      <w:r w:rsidRPr="00290DD6">
        <w:rPr>
          <w:rFonts w:ascii="Times New Roman" w:eastAsia="Times New Roman" w:hAnsi="Times New Roman" w:cs="Times New Roman"/>
          <w:b/>
          <w:bCs/>
          <w:color w:val="273350"/>
          <w:sz w:val="26"/>
          <w:szCs w:val="26"/>
          <w:lang w:eastAsia="ru-RU"/>
        </w:rPr>
        <w:t>.</w:t>
      </w:r>
    </w:p>
    <w:p w:rsidR="00290DD6" w:rsidRPr="00290DD6" w:rsidRDefault="00290DD6" w:rsidP="00290D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</w:pPr>
    </w:p>
    <w:p w:rsidR="00CA704A" w:rsidRDefault="00290DD6" w:rsidP="00CA704A">
      <w:pPr>
        <w:pStyle w:val="ConsPlusNonformat"/>
        <w:shd w:val="clear" w:color="auto" w:fill="FFFFFF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0DD6">
        <w:rPr>
          <w:rFonts w:ascii="Times New Roman" w:hAnsi="Times New Roman" w:cs="Times New Roman"/>
          <w:color w:val="273350"/>
          <w:sz w:val="26"/>
          <w:szCs w:val="26"/>
        </w:rPr>
        <w:t>Наш проект </w:t>
      </w:r>
      <w:r w:rsidR="00CA704A">
        <w:rPr>
          <w:rFonts w:ascii="Times New Roman" w:hAnsi="Times New Roman" w:cs="Times New Roman"/>
          <w:b/>
          <w:sz w:val="28"/>
          <w:szCs w:val="28"/>
          <w:u w:val="single"/>
        </w:rPr>
        <w:t>Благоустройство детской спортивно-игровой  площадки «Ребячье королевство» д. Денисовка</w:t>
      </w:r>
    </w:p>
    <w:p w:rsidR="00CA704A" w:rsidRDefault="00CA704A" w:rsidP="00CA704A">
      <w:pPr>
        <w:pStyle w:val="ConsPlusNonformat"/>
        <w:shd w:val="clear" w:color="auto" w:fill="FFFFFF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A704A" w:rsidRDefault="00CA704A" w:rsidP="00CA704A">
      <w:pPr>
        <w:shd w:val="clear" w:color="auto" w:fill="FFFFFF"/>
        <w:spacing w:after="21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В рамках проекта </w:t>
      </w:r>
      <w:r w:rsidRPr="00CA704A">
        <w:rPr>
          <w:rFonts w:ascii="Times New Roman" w:hAnsi="Times New Roman" w:cs="Times New Roman"/>
          <w:b/>
          <w:sz w:val="28"/>
          <w:szCs w:val="28"/>
        </w:rPr>
        <w:t>Благоустройство детской спортивно-игровой площадки «Ребячье королевство» д. Денисовка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</w:p>
    <w:p w:rsidR="00CA704A" w:rsidRDefault="00CA704A" w:rsidP="00CA704A">
      <w:pPr>
        <w:shd w:val="clear" w:color="auto" w:fill="FFFFFF"/>
        <w:spacing w:after="21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предполагается: установить металлическое ограждение  детской  площадки  с соответствующим наполнением малых архитектурных форм - беседка, игровой комплекс, карусель, две качели двойные с гибкой подвеской, качалка-балансир, песочница с крышкой, две скамьи, тренажер «ходьба», тренажер «тяга к груди», двухуровневый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рукоход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, установить две опоры освещения. Детское игровое оборудование предполагается разместить на земельном участке, расположенном вблизи сельского клуба д. Денисовка. </w:t>
      </w:r>
    </w:p>
    <w:p w:rsidR="00290DD6" w:rsidRPr="00290DD6" w:rsidRDefault="00290DD6" w:rsidP="00CA704A">
      <w:pPr>
        <w:shd w:val="clear" w:color="auto" w:fill="FFFFFF"/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</w:pPr>
      <w:r w:rsidRPr="00190F5D">
        <w:rPr>
          <w:rFonts w:ascii="Times New Roman" w:eastAsia="Times New Roman" w:hAnsi="Times New Roman" w:cs="Times New Roman"/>
          <w:b/>
          <w:bCs/>
          <w:color w:val="273350"/>
          <w:sz w:val="26"/>
          <w:szCs w:val="26"/>
          <w:u w:val="single"/>
          <w:lang w:eastAsia="ru-RU"/>
        </w:rPr>
        <w:t xml:space="preserve">Общая стоимость проекта </w:t>
      </w:r>
      <w:r w:rsidR="00CA704A">
        <w:rPr>
          <w:rFonts w:ascii="Times New Roman" w:eastAsia="Times New Roman" w:hAnsi="Times New Roman" w:cs="Times New Roman"/>
          <w:b/>
          <w:bCs/>
          <w:color w:val="273350"/>
          <w:sz w:val="26"/>
          <w:szCs w:val="26"/>
          <w:u w:val="single"/>
          <w:lang w:eastAsia="ru-RU"/>
        </w:rPr>
        <w:t>2 000 000</w:t>
      </w:r>
      <w:r w:rsidRPr="00190F5D">
        <w:rPr>
          <w:rFonts w:ascii="Times New Roman" w:eastAsia="Times New Roman" w:hAnsi="Times New Roman" w:cs="Times New Roman"/>
          <w:b/>
          <w:bCs/>
          <w:color w:val="273350"/>
          <w:sz w:val="26"/>
          <w:szCs w:val="26"/>
          <w:u w:val="single"/>
          <w:lang w:eastAsia="ru-RU"/>
        </w:rPr>
        <w:t xml:space="preserve">  рублей:</w:t>
      </w:r>
    </w:p>
    <w:p w:rsidR="00290DD6" w:rsidRPr="00290DD6" w:rsidRDefault="00290DD6" w:rsidP="00290DD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</w:pPr>
      <w:r w:rsidRPr="00290DD6"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  <w:t>- Средства бюджета Красноярского края  </w:t>
      </w:r>
      <w:r w:rsidRPr="00190F5D">
        <w:rPr>
          <w:rFonts w:ascii="Times New Roman" w:eastAsia="Times New Roman" w:hAnsi="Times New Roman" w:cs="Times New Roman"/>
          <w:b/>
          <w:bCs/>
          <w:color w:val="273350"/>
          <w:sz w:val="26"/>
          <w:szCs w:val="26"/>
          <w:u w:val="single"/>
          <w:lang w:eastAsia="ru-RU"/>
        </w:rPr>
        <w:t>1 </w:t>
      </w:r>
      <w:r w:rsidR="00CA704A">
        <w:rPr>
          <w:rFonts w:ascii="Times New Roman" w:eastAsia="Times New Roman" w:hAnsi="Times New Roman" w:cs="Times New Roman"/>
          <w:b/>
          <w:bCs/>
          <w:color w:val="273350"/>
          <w:sz w:val="26"/>
          <w:szCs w:val="26"/>
          <w:u w:val="single"/>
          <w:lang w:eastAsia="ru-RU"/>
        </w:rPr>
        <w:t xml:space="preserve">600 332 </w:t>
      </w:r>
      <w:r w:rsidRPr="00190F5D">
        <w:rPr>
          <w:rFonts w:ascii="Times New Roman" w:eastAsia="Times New Roman" w:hAnsi="Times New Roman" w:cs="Times New Roman"/>
          <w:b/>
          <w:bCs/>
          <w:color w:val="273350"/>
          <w:sz w:val="26"/>
          <w:szCs w:val="26"/>
          <w:u w:val="single"/>
          <w:lang w:eastAsia="ru-RU"/>
        </w:rPr>
        <w:t xml:space="preserve"> руб.</w:t>
      </w:r>
    </w:p>
    <w:p w:rsidR="00290DD6" w:rsidRPr="00290DD6" w:rsidRDefault="00290DD6" w:rsidP="00290DD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</w:pPr>
      <w:r w:rsidRPr="00290DD6"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  <w:t>- Средства бюджета Устьянского  сельсовета </w:t>
      </w:r>
      <w:r w:rsidR="00CA704A">
        <w:rPr>
          <w:rFonts w:ascii="Times New Roman" w:eastAsia="Times New Roman" w:hAnsi="Times New Roman" w:cs="Times New Roman"/>
          <w:b/>
          <w:bCs/>
          <w:color w:val="273350"/>
          <w:sz w:val="26"/>
          <w:szCs w:val="26"/>
          <w:u w:val="single"/>
          <w:lang w:eastAsia="ru-RU"/>
        </w:rPr>
        <w:t>160 000</w:t>
      </w:r>
      <w:r w:rsidRPr="00190F5D">
        <w:rPr>
          <w:rFonts w:ascii="Times New Roman" w:eastAsia="Times New Roman" w:hAnsi="Times New Roman" w:cs="Times New Roman"/>
          <w:b/>
          <w:bCs/>
          <w:color w:val="273350"/>
          <w:sz w:val="26"/>
          <w:szCs w:val="26"/>
          <w:u w:val="single"/>
          <w:lang w:eastAsia="ru-RU"/>
        </w:rPr>
        <w:t xml:space="preserve">  руб.</w:t>
      </w:r>
    </w:p>
    <w:p w:rsidR="00290DD6" w:rsidRPr="00290DD6" w:rsidRDefault="00290DD6" w:rsidP="00290DD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</w:pPr>
      <w:r w:rsidRPr="00290DD6"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  <w:t>- Безвозмездные поступления от физических лиц (жителей) </w:t>
      </w:r>
      <w:r w:rsidR="00CA704A">
        <w:rPr>
          <w:rFonts w:ascii="Times New Roman" w:eastAsia="Times New Roman" w:hAnsi="Times New Roman" w:cs="Times New Roman"/>
          <w:b/>
          <w:bCs/>
          <w:color w:val="273350"/>
          <w:sz w:val="26"/>
          <w:szCs w:val="26"/>
          <w:u w:val="single"/>
          <w:lang w:eastAsia="ru-RU"/>
        </w:rPr>
        <w:t xml:space="preserve">80 000 </w:t>
      </w:r>
      <w:r w:rsidRPr="00190F5D">
        <w:rPr>
          <w:rFonts w:ascii="Times New Roman" w:eastAsia="Times New Roman" w:hAnsi="Times New Roman" w:cs="Times New Roman"/>
          <w:b/>
          <w:bCs/>
          <w:color w:val="273350"/>
          <w:sz w:val="26"/>
          <w:szCs w:val="26"/>
          <w:u w:val="single"/>
          <w:lang w:eastAsia="ru-RU"/>
        </w:rPr>
        <w:t xml:space="preserve">  руб.</w:t>
      </w:r>
    </w:p>
    <w:p w:rsidR="00290DD6" w:rsidRPr="00290DD6" w:rsidRDefault="00290DD6" w:rsidP="00290DD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</w:pPr>
      <w:r w:rsidRPr="00290DD6"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  <w:t>- Вклад  индивидуальных предпринимателей в сумме </w:t>
      </w:r>
      <w:r w:rsidR="00CA704A">
        <w:rPr>
          <w:rFonts w:ascii="Times New Roman" w:eastAsia="Times New Roman" w:hAnsi="Times New Roman" w:cs="Times New Roman"/>
          <w:b/>
          <w:bCs/>
          <w:color w:val="273350"/>
          <w:sz w:val="26"/>
          <w:szCs w:val="26"/>
          <w:u w:val="single"/>
          <w:lang w:eastAsia="ru-RU"/>
        </w:rPr>
        <w:t xml:space="preserve">160 000 </w:t>
      </w:r>
      <w:r w:rsidRPr="00190F5D">
        <w:rPr>
          <w:rFonts w:ascii="Times New Roman" w:eastAsia="Times New Roman" w:hAnsi="Times New Roman" w:cs="Times New Roman"/>
          <w:b/>
          <w:bCs/>
          <w:color w:val="273350"/>
          <w:sz w:val="26"/>
          <w:szCs w:val="26"/>
          <w:u w:val="single"/>
          <w:lang w:eastAsia="ru-RU"/>
        </w:rPr>
        <w:t xml:space="preserve"> руб</w:t>
      </w:r>
      <w:proofErr w:type="gramStart"/>
      <w:r w:rsidRPr="00190F5D">
        <w:rPr>
          <w:rFonts w:ascii="Times New Roman" w:eastAsia="Times New Roman" w:hAnsi="Times New Roman" w:cs="Times New Roman"/>
          <w:b/>
          <w:bCs/>
          <w:color w:val="273350"/>
          <w:sz w:val="26"/>
          <w:szCs w:val="26"/>
          <w:u w:val="single"/>
          <w:lang w:eastAsia="ru-RU"/>
        </w:rPr>
        <w:t>..</w:t>
      </w:r>
      <w:proofErr w:type="gramEnd"/>
    </w:p>
    <w:p w:rsidR="00290DD6" w:rsidRPr="00290DD6" w:rsidRDefault="00290DD6" w:rsidP="00290DD6">
      <w:pPr>
        <w:shd w:val="clear" w:color="auto" w:fill="FFFFFF"/>
        <w:spacing w:after="210" w:line="240" w:lineRule="auto"/>
        <w:jc w:val="center"/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</w:pPr>
      <w:r w:rsidRPr="00190F5D">
        <w:rPr>
          <w:rFonts w:ascii="Times New Roman" w:eastAsia="Times New Roman" w:hAnsi="Times New Roman" w:cs="Times New Roman"/>
          <w:b/>
          <w:bCs/>
          <w:color w:val="273350"/>
          <w:sz w:val="26"/>
          <w:szCs w:val="26"/>
          <w:lang w:eastAsia="ru-RU"/>
        </w:rPr>
        <w:t>Члены инициативной группы ответственные за сбор денежных средств:</w:t>
      </w:r>
    </w:p>
    <w:p w:rsidR="00CA704A" w:rsidRDefault="00CA704A" w:rsidP="00CA704A">
      <w:pPr>
        <w:pStyle w:val="a8"/>
        <w:rPr>
          <w:sz w:val="28"/>
          <w:szCs w:val="28"/>
        </w:rPr>
      </w:pPr>
      <w:r>
        <w:rPr>
          <w:sz w:val="28"/>
          <w:szCs w:val="28"/>
        </w:rPr>
        <w:t>Ермоленко Валентина Степановна</w:t>
      </w:r>
      <w:r w:rsidR="00C259AF">
        <w:rPr>
          <w:sz w:val="28"/>
          <w:szCs w:val="28"/>
        </w:rPr>
        <w:t>-Председатель инициативной группы</w:t>
      </w:r>
      <w:bookmarkStart w:id="0" w:name="_GoBack"/>
      <w:bookmarkEnd w:id="0"/>
    </w:p>
    <w:p w:rsidR="00CA704A" w:rsidRDefault="00CA704A" w:rsidP="00CA704A">
      <w:pPr>
        <w:pStyle w:val="a8"/>
        <w:rPr>
          <w:sz w:val="28"/>
          <w:szCs w:val="28"/>
        </w:rPr>
      </w:pPr>
      <w:proofErr w:type="spellStart"/>
      <w:r>
        <w:rPr>
          <w:sz w:val="28"/>
          <w:szCs w:val="28"/>
        </w:rPr>
        <w:t>Кувеко</w:t>
      </w:r>
      <w:proofErr w:type="spellEnd"/>
      <w:r>
        <w:rPr>
          <w:sz w:val="28"/>
          <w:szCs w:val="28"/>
        </w:rPr>
        <w:t xml:space="preserve"> Елену Владимировна</w:t>
      </w:r>
    </w:p>
    <w:p w:rsidR="00CA704A" w:rsidRDefault="00CA704A" w:rsidP="00CA704A">
      <w:pPr>
        <w:pStyle w:val="a8"/>
        <w:rPr>
          <w:sz w:val="28"/>
          <w:szCs w:val="28"/>
        </w:rPr>
      </w:pPr>
      <w:r>
        <w:rPr>
          <w:sz w:val="28"/>
          <w:szCs w:val="28"/>
        </w:rPr>
        <w:t>Алексиевич Наталья  Николаевна</w:t>
      </w:r>
    </w:p>
    <w:p w:rsidR="00CA704A" w:rsidRDefault="00CA704A" w:rsidP="00CA704A">
      <w:pPr>
        <w:pStyle w:val="a8"/>
        <w:rPr>
          <w:sz w:val="28"/>
          <w:szCs w:val="28"/>
        </w:rPr>
      </w:pPr>
      <w:proofErr w:type="spellStart"/>
      <w:r>
        <w:rPr>
          <w:sz w:val="28"/>
          <w:szCs w:val="28"/>
        </w:rPr>
        <w:t>Абдрейкина</w:t>
      </w:r>
      <w:proofErr w:type="spellEnd"/>
      <w:r>
        <w:rPr>
          <w:sz w:val="28"/>
          <w:szCs w:val="28"/>
        </w:rPr>
        <w:t xml:space="preserve">  Светлана Николаевна</w:t>
      </w:r>
    </w:p>
    <w:p w:rsidR="00CA704A" w:rsidRDefault="00CA704A" w:rsidP="00CA704A">
      <w:pPr>
        <w:pStyle w:val="a8"/>
        <w:rPr>
          <w:sz w:val="28"/>
          <w:szCs w:val="28"/>
        </w:rPr>
      </w:pPr>
      <w:r>
        <w:rPr>
          <w:sz w:val="28"/>
          <w:szCs w:val="28"/>
        </w:rPr>
        <w:t>Лапа Татьяна Юрьевна</w:t>
      </w:r>
    </w:p>
    <w:p w:rsidR="00CA704A" w:rsidRDefault="00CA704A" w:rsidP="00CA704A">
      <w:pPr>
        <w:pStyle w:val="a8"/>
        <w:rPr>
          <w:sz w:val="28"/>
          <w:szCs w:val="28"/>
        </w:rPr>
      </w:pPr>
      <w:r>
        <w:rPr>
          <w:sz w:val="28"/>
          <w:szCs w:val="28"/>
        </w:rPr>
        <w:t>Иванова Татьяна Александровна</w:t>
      </w:r>
    </w:p>
    <w:p w:rsidR="00CA704A" w:rsidRDefault="00CA704A" w:rsidP="00CA704A">
      <w:pPr>
        <w:pStyle w:val="a8"/>
        <w:rPr>
          <w:sz w:val="28"/>
          <w:szCs w:val="28"/>
        </w:rPr>
      </w:pPr>
      <w:r>
        <w:rPr>
          <w:sz w:val="28"/>
          <w:szCs w:val="28"/>
        </w:rPr>
        <w:t>Даниленко Людмила  Николаевна</w:t>
      </w:r>
    </w:p>
    <w:p w:rsidR="00CA704A" w:rsidRDefault="00CA704A" w:rsidP="00CA704A">
      <w:pPr>
        <w:pStyle w:val="a8"/>
        <w:rPr>
          <w:sz w:val="28"/>
          <w:szCs w:val="28"/>
        </w:rPr>
      </w:pPr>
      <w:r>
        <w:rPr>
          <w:sz w:val="28"/>
          <w:szCs w:val="28"/>
        </w:rPr>
        <w:t>Коновалова  Ираида  Николаевна</w:t>
      </w:r>
    </w:p>
    <w:p w:rsidR="00290DD6" w:rsidRPr="00290DD6" w:rsidRDefault="00290DD6" w:rsidP="00190F5D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</w:pPr>
      <w:proofErr w:type="gramStart"/>
      <w:r w:rsidRPr="00290DD6"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  <w:t>Согласно протокола</w:t>
      </w:r>
      <w:proofErr w:type="gramEnd"/>
      <w:r w:rsidRPr="00290DD6"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  <w:t xml:space="preserve"> итогового собрания граждан от </w:t>
      </w:r>
      <w:r w:rsidR="0007128C"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  <w:t>17.10.2025</w:t>
      </w:r>
      <w:r w:rsidRPr="00290DD6"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  <w:t xml:space="preserve"> года установлен размер денежного вклада (взноса) с каждого жителя,</w:t>
      </w:r>
      <w:r w:rsidR="00190F5D"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  <w:t xml:space="preserve"> </w:t>
      </w:r>
      <w:r w:rsidR="0007128C">
        <w:rPr>
          <w:rFonts w:ascii="Times New Roman" w:eastAsia="Times New Roman" w:hAnsi="Times New Roman" w:cs="Times New Roman"/>
          <w:b/>
          <w:bCs/>
          <w:color w:val="273350"/>
          <w:sz w:val="26"/>
          <w:szCs w:val="26"/>
          <w:lang w:eastAsia="ru-RU"/>
        </w:rPr>
        <w:t>минимальная сумма - 4</w:t>
      </w:r>
      <w:r w:rsidRPr="00190F5D">
        <w:rPr>
          <w:rFonts w:ascii="Times New Roman" w:eastAsia="Times New Roman" w:hAnsi="Times New Roman" w:cs="Times New Roman"/>
          <w:b/>
          <w:bCs/>
          <w:color w:val="273350"/>
          <w:sz w:val="26"/>
          <w:szCs w:val="26"/>
          <w:lang w:eastAsia="ru-RU"/>
        </w:rPr>
        <w:t>00 рублей, максимальная не ограничена.</w:t>
      </w:r>
    </w:p>
    <w:p w:rsidR="00290DD6" w:rsidRPr="00290DD6" w:rsidRDefault="00290DD6" w:rsidP="0007128C">
      <w:pPr>
        <w:shd w:val="clear" w:color="auto" w:fill="FFFFFF"/>
        <w:spacing w:after="210" w:line="240" w:lineRule="auto"/>
        <w:jc w:val="center"/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</w:pPr>
      <w:r w:rsidRPr="00290DD6"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  <w:t>Денежные с</w:t>
      </w:r>
      <w:r w:rsidR="00190F5D"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  <w:t xml:space="preserve">редства </w:t>
      </w:r>
      <w:r w:rsidR="0007128C"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  <w:t>собираются  ч</w:t>
      </w:r>
      <w:r w:rsidR="00190F5D"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  <w:t>ленами инициативной группы</w:t>
      </w:r>
      <w:r w:rsidR="0007128C"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  <w:t xml:space="preserve"> согласно ведомости сбора денежных средств под роспись.</w:t>
      </w:r>
    </w:p>
    <w:p w:rsidR="00CC631A" w:rsidRPr="00190F5D" w:rsidRDefault="00290DD6" w:rsidP="00190F5D">
      <w:pPr>
        <w:shd w:val="clear" w:color="auto" w:fill="FFFFFF"/>
        <w:spacing w:after="210" w:line="240" w:lineRule="auto"/>
        <w:jc w:val="center"/>
        <w:rPr>
          <w:rFonts w:ascii="Times New Roman" w:eastAsia="Times New Roman" w:hAnsi="Times New Roman" w:cs="Times New Roman"/>
          <w:color w:val="273350"/>
          <w:sz w:val="26"/>
          <w:szCs w:val="26"/>
          <w:lang w:eastAsia="ru-RU"/>
        </w:rPr>
      </w:pPr>
      <w:r w:rsidRPr="00190F5D">
        <w:rPr>
          <w:rFonts w:ascii="Times New Roman" w:eastAsia="Times New Roman" w:hAnsi="Times New Roman" w:cs="Times New Roman"/>
          <w:b/>
          <w:bCs/>
          <w:color w:val="273350"/>
          <w:sz w:val="26"/>
          <w:szCs w:val="26"/>
          <w:u w:val="single"/>
          <w:lang w:eastAsia="ru-RU"/>
        </w:rPr>
        <w:t>Мы просим всех вас, дорогие земляки, активно поучаствовать в реализации проекта!</w:t>
      </w:r>
    </w:p>
    <w:sectPr w:rsidR="00CC631A" w:rsidRPr="00190F5D" w:rsidSect="00190F5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DD6"/>
    <w:rsid w:val="0007128C"/>
    <w:rsid w:val="0007786E"/>
    <w:rsid w:val="00190F5D"/>
    <w:rsid w:val="0019335E"/>
    <w:rsid w:val="00290DD6"/>
    <w:rsid w:val="00C259AF"/>
    <w:rsid w:val="00CA704A"/>
    <w:rsid w:val="00CC631A"/>
    <w:rsid w:val="00E6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0D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D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90DD6"/>
    <w:rPr>
      <w:color w:val="0000FF"/>
      <w:u w:val="single"/>
    </w:rPr>
  </w:style>
  <w:style w:type="character" w:customStyle="1" w:styleId="gw-current-newsdate">
    <w:name w:val="gw-current-news__date"/>
    <w:basedOn w:val="a0"/>
    <w:rsid w:val="00290DD6"/>
  </w:style>
  <w:style w:type="paragraph" w:styleId="a4">
    <w:name w:val="Normal (Web)"/>
    <w:basedOn w:val="a"/>
    <w:uiPriority w:val="99"/>
    <w:semiHidden/>
    <w:unhideWhenUsed/>
    <w:rsid w:val="00290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90DD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90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0DD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CA704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CA7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0D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D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90DD6"/>
    <w:rPr>
      <w:color w:val="0000FF"/>
      <w:u w:val="single"/>
    </w:rPr>
  </w:style>
  <w:style w:type="character" w:customStyle="1" w:styleId="gw-current-newsdate">
    <w:name w:val="gw-current-news__date"/>
    <w:basedOn w:val="a0"/>
    <w:rsid w:val="00290DD6"/>
  </w:style>
  <w:style w:type="paragraph" w:styleId="a4">
    <w:name w:val="Normal (Web)"/>
    <w:basedOn w:val="a"/>
    <w:uiPriority w:val="99"/>
    <w:semiHidden/>
    <w:unhideWhenUsed/>
    <w:rsid w:val="00290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90DD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90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0DD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CA704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CA7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6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4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2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0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9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5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86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13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47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30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0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15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2026-03-26T04:21:00Z</dcterms:created>
  <dcterms:modified xsi:type="dcterms:W3CDTF">2026-03-26T04:22:00Z</dcterms:modified>
</cp:coreProperties>
</file>