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0272" w:type="dxa"/>
        <w:tblCellSpacing w:w="15" w:type="dxa"/>
        <w:shd w:val="clear" w:color="auto" w:fill="FFFFFF"/>
        <w:tblCellMar>
          <w:top w:w="15" w:type="dxa"/>
          <w:left w:w="75" w:type="dxa"/>
          <w:bottom w:w="15" w:type="dxa"/>
          <w:right w:w="75" w:type="dxa"/>
        </w:tblCellMar>
        <w:tblLook w:val="04A0"/>
      </w:tblPr>
      <w:tblGrid>
        <w:gridCol w:w="19387"/>
        <w:gridCol w:w="450"/>
        <w:gridCol w:w="435"/>
      </w:tblGrid>
      <w:tr w:rsidR="00124A8D" w:rsidRPr="00124A8D" w:rsidTr="00124A8D">
        <w:trPr>
          <w:tblCellSpacing w:w="15" w:type="dxa"/>
        </w:trPr>
        <w:tc>
          <w:tcPr>
            <w:tcW w:w="5000" w:type="pct"/>
            <w:shd w:val="clear" w:color="auto" w:fill="FFFFFF"/>
            <w:vAlign w:val="center"/>
            <w:hideMark/>
          </w:tcPr>
          <w:p w:rsidR="00124A8D" w:rsidRPr="00245F6F" w:rsidRDefault="00124A8D" w:rsidP="00124A8D">
            <w:pPr>
              <w:pStyle w:val="a6"/>
              <w:rPr>
                <w:rFonts w:ascii="Times New Roman" w:hAnsi="Times New Roman" w:cs="Times New Roman"/>
                <w:b/>
                <w:sz w:val="28"/>
                <w:szCs w:val="28"/>
                <w:lang w:eastAsia="ru-RU"/>
              </w:rPr>
            </w:pPr>
            <w:r w:rsidRPr="00245F6F">
              <w:rPr>
                <w:rFonts w:ascii="Times New Roman" w:hAnsi="Times New Roman" w:cs="Times New Roman"/>
                <w:b/>
                <w:sz w:val="28"/>
                <w:szCs w:val="28"/>
                <w:lang w:eastAsia="ru-RU"/>
              </w:rPr>
              <w:t>О правах потребителей при отключении воды</w:t>
            </w:r>
          </w:p>
        </w:tc>
        <w:tc>
          <w:tcPr>
            <w:tcW w:w="5000" w:type="pct"/>
            <w:shd w:val="clear" w:color="auto" w:fill="FFFFFF"/>
            <w:vAlign w:val="center"/>
            <w:hideMark/>
          </w:tcPr>
          <w:p w:rsidR="00124A8D" w:rsidRPr="00124A8D" w:rsidRDefault="00124A8D" w:rsidP="00124A8D">
            <w:pPr>
              <w:pStyle w:val="a6"/>
              <w:rPr>
                <w:rFonts w:ascii="Times New Roman" w:hAnsi="Times New Roman" w:cs="Times New Roman"/>
                <w:color w:val="4F4F4F"/>
                <w:sz w:val="24"/>
                <w:szCs w:val="24"/>
                <w:lang w:eastAsia="ru-RU"/>
              </w:rPr>
            </w:pPr>
            <w:r w:rsidRPr="00124A8D">
              <w:rPr>
                <w:rFonts w:ascii="Times New Roman" w:hAnsi="Times New Roman" w:cs="Times New Roman"/>
                <w:noProof/>
                <w:color w:val="005DB7"/>
                <w:sz w:val="24"/>
                <w:szCs w:val="24"/>
                <w:lang w:eastAsia="ru-RU"/>
              </w:rPr>
              <w:drawing>
                <wp:inline distT="0" distB="0" distL="0" distR="0">
                  <wp:extent cx="152400" cy="152400"/>
                  <wp:effectExtent l="19050" t="0" r="0" b="0"/>
                  <wp:docPr id="1" name="Рисунок 1" descr="PDF">
                    <a:hlinkClick xmlns:a="http://schemas.openxmlformats.org/drawingml/2006/main" r:id="rId5" tooltip="&quot;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a:hlinkClick r:id="rId5" tooltip="&quot;PDF&quot;"/>
                          </pic:cNvPr>
                          <pic:cNvPicPr>
                            <a:picLocks noChangeAspect="1" noChangeArrowheads="1"/>
                          </pic:cNvPicPr>
                        </pic:nvPicPr>
                        <pic:blipFill>
                          <a:blip r:embed="rId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c>
          <w:tcPr>
            <w:tcW w:w="5000" w:type="pct"/>
            <w:shd w:val="clear" w:color="auto" w:fill="FFFFFF"/>
            <w:vAlign w:val="center"/>
            <w:hideMark/>
          </w:tcPr>
          <w:p w:rsidR="00124A8D" w:rsidRPr="00124A8D" w:rsidRDefault="00124A8D" w:rsidP="00124A8D">
            <w:pPr>
              <w:pStyle w:val="a6"/>
              <w:rPr>
                <w:rFonts w:ascii="Times New Roman" w:hAnsi="Times New Roman" w:cs="Times New Roman"/>
                <w:color w:val="4F4F4F"/>
                <w:sz w:val="24"/>
                <w:szCs w:val="24"/>
                <w:lang w:eastAsia="ru-RU"/>
              </w:rPr>
            </w:pPr>
            <w:r w:rsidRPr="00124A8D">
              <w:rPr>
                <w:rFonts w:ascii="Times New Roman" w:hAnsi="Times New Roman" w:cs="Times New Roman"/>
                <w:noProof/>
                <w:color w:val="005DB7"/>
                <w:sz w:val="24"/>
                <w:szCs w:val="24"/>
                <w:lang w:eastAsia="ru-RU"/>
              </w:rPr>
              <w:drawing>
                <wp:inline distT="0" distB="0" distL="0" distR="0">
                  <wp:extent cx="152400" cy="152400"/>
                  <wp:effectExtent l="0" t="0" r="0" b="0"/>
                  <wp:docPr id="2" name="Рисунок 2" descr="Печать">
                    <a:hlinkClick xmlns:a="http://schemas.openxmlformats.org/drawingml/2006/main" r:id="rId7" tooltip="&quot;Печа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ечать">
                            <a:hlinkClick r:id="rId7" tooltip="&quot;Печать&quot;"/>
                          </pic:cNvP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r>
    </w:tbl>
    <w:p w:rsidR="00124A8D" w:rsidRPr="00124A8D" w:rsidRDefault="00124A8D" w:rsidP="00124A8D">
      <w:pPr>
        <w:pStyle w:val="a6"/>
        <w:rPr>
          <w:rFonts w:ascii="Times New Roman" w:hAnsi="Times New Roman" w:cs="Times New Roman"/>
          <w:vanish/>
          <w:sz w:val="24"/>
          <w:szCs w:val="24"/>
          <w:lang w:eastAsia="ru-RU"/>
        </w:rPr>
      </w:pPr>
    </w:p>
    <w:tbl>
      <w:tblPr>
        <w:tblW w:w="9744" w:type="dxa"/>
        <w:tblCellSpacing w:w="15" w:type="dxa"/>
        <w:shd w:val="clear" w:color="auto" w:fill="FFFFFF"/>
        <w:tblCellMar>
          <w:top w:w="15" w:type="dxa"/>
          <w:left w:w="75" w:type="dxa"/>
          <w:bottom w:w="15" w:type="dxa"/>
          <w:right w:w="75" w:type="dxa"/>
        </w:tblCellMar>
        <w:tblLook w:val="04A0"/>
      </w:tblPr>
      <w:tblGrid>
        <w:gridCol w:w="9744"/>
      </w:tblGrid>
      <w:tr w:rsidR="00124A8D" w:rsidRPr="00124A8D" w:rsidTr="002B25DF">
        <w:trPr>
          <w:tblCellSpacing w:w="15" w:type="dxa"/>
        </w:trPr>
        <w:tc>
          <w:tcPr>
            <w:tcW w:w="9684" w:type="dxa"/>
            <w:shd w:val="clear" w:color="auto" w:fill="FFFFFF"/>
            <w:hideMark/>
          </w:tcPr>
          <w:p w:rsidR="00124A8D" w:rsidRPr="00124A8D" w:rsidRDefault="00124A8D" w:rsidP="00124A8D">
            <w:pPr>
              <w:pStyle w:val="a6"/>
              <w:rPr>
                <w:rFonts w:ascii="Times New Roman" w:hAnsi="Times New Roman" w:cs="Times New Roman"/>
                <w:color w:val="8C8C8C"/>
                <w:sz w:val="24"/>
                <w:szCs w:val="24"/>
                <w:lang w:eastAsia="ru-RU"/>
              </w:rPr>
            </w:pPr>
          </w:p>
        </w:tc>
      </w:tr>
      <w:tr w:rsidR="00124A8D" w:rsidRPr="00245F6F" w:rsidTr="002B25DF">
        <w:trPr>
          <w:tblCellSpacing w:w="15" w:type="dxa"/>
        </w:trPr>
        <w:tc>
          <w:tcPr>
            <w:tcW w:w="9684" w:type="dxa"/>
            <w:shd w:val="clear" w:color="auto" w:fill="FFFFFF"/>
            <w:hideMark/>
          </w:tcPr>
          <w:p w:rsidR="00124A8D" w:rsidRPr="00245F6F" w:rsidRDefault="00124A8D" w:rsidP="00124A8D">
            <w:pPr>
              <w:pStyle w:val="a6"/>
              <w:tabs>
                <w:tab w:val="left" w:pos="10206"/>
              </w:tabs>
              <w:ind w:firstLine="709"/>
              <w:jc w:val="both"/>
              <w:rPr>
                <w:rFonts w:ascii="Times New Roman" w:hAnsi="Times New Roman" w:cs="Times New Roman"/>
                <w:sz w:val="24"/>
                <w:szCs w:val="24"/>
                <w:lang w:eastAsia="ru-RU"/>
              </w:rPr>
            </w:pPr>
            <w:r w:rsidRPr="00245F6F">
              <w:rPr>
                <w:rFonts w:ascii="Times New Roman" w:hAnsi="Times New Roman" w:cs="Times New Roman"/>
                <w:sz w:val="24"/>
                <w:szCs w:val="24"/>
                <w:lang w:eastAsia="ru-RU"/>
              </w:rPr>
              <w:t>Порядок предоставления коммунальных услуг регулируется Правилами, утвержденными Постановлением Правительства РФ № 354 от 6 мая 2011 года (далее – Правила). Согласно документу, если коммунальная услуга оказывается с нарушением качества или с перерывами, превышающими установленные нормы, потребитель имеет право на уменьшение платы вплоть до полного освобождения от оплаты за соответствующий период.</w:t>
            </w:r>
          </w:p>
          <w:p w:rsidR="00124A8D" w:rsidRPr="00245F6F" w:rsidRDefault="00124A8D" w:rsidP="00124A8D">
            <w:pPr>
              <w:pStyle w:val="a6"/>
              <w:ind w:firstLine="709"/>
              <w:jc w:val="both"/>
              <w:rPr>
                <w:rFonts w:ascii="Times New Roman" w:hAnsi="Times New Roman" w:cs="Times New Roman"/>
                <w:sz w:val="24"/>
                <w:szCs w:val="24"/>
                <w:lang w:eastAsia="ru-RU"/>
              </w:rPr>
            </w:pPr>
            <w:r w:rsidRPr="00245F6F">
              <w:rPr>
                <w:rFonts w:ascii="Times New Roman" w:hAnsi="Times New Roman" w:cs="Times New Roman"/>
                <w:sz w:val="24"/>
                <w:szCs w:val="24"/>
                <w:lang w:eastAsia="ru-RU"/>
              </w:rPr>
              <w:t>Для холодного водоснабжения установлены следующие нормативы: суммарная продолжительность отключений не должна превышать 8 часов в месяц и 4 часа единовременно. Исключение составляют аварийные ситуации на сетях водоснабжения, когда сроки устранения определяются требованиями законодательства.</w:t>
            </w:r>
          </w:p>
          <w:p w:rsidR="00124A8D" w:rsidRPr="00245F6F" w:rsidRDefault="00124A8D" w:rsidP="00124A8D">
            <w:pPr>
              <w:pStyle w:val="a6"/>
              <w:ind w:firstLine="709"/>
              <w:jc w:val="both"/>
              <w:rPr>
                <w:rFonts w:ascii="Times New Roman" w:hAnsi="Times New Roman" w:cs="Times New Roman"/>
                <w:sz w:val="24"/>
                <w:szCs w:val="24"/>
                <w:lang w:eastAsia="ru-RU"/>
              </w:rPr>
            </w:pPr>
            <w:r w:rsidRPr="00245F6F">
              <w:rPr>
                <w:rFonts w:ascii="Times New Roman" w:hAnsi="Times New Roman" w:cs="Times New Roman"/>
                <w:sz w:val="24"/>
                <w:szCs w:val="24"/>
                <w:lang w:eastAsia="ru-RU"/>
              </w:rPr>
              <w:t>За каждый час превышения допустимой продолжительности отключения размер платы за услугу снижается на 0,15 процента.</w:t>
            </w:r>
          </w:p>
          <w:p w:rsidR="00124A8D" w:rsidRPr="00245F6F" w:rsidRDefault="00124A8D" w:rsidP="00124A8D">
            <w:pPr>
              <w:pStyle w:val="a6"/>
              <w:ind w:firstLine="709"/>
              <w:jc w:val="both"/>
              <w:rPr>
                <w:rFonts w:ascii="Times New Roman" w:hAnsi="Times New Roman" w:cs="Times New Roman"/>
                <w:sz w:val="24"/>
                <w:szCs w:val="24"/>
                <w:lang w:eastAsia="ru-RU"/>
              </w:rPr>
            </w:pPr>
            <w:r w:rsidRPr="00245F6F">
              <w:rPr>
                <w:rFonts w:ascii="Times New Roman" w:hAnsi="Times New Roman" w:cs="Times New Roman"/>
                <w:sz w:val="24"/>
                <w:szCs w:val="24"/>
                <w:lang w:eastAsia="ru-RU"/>
              </w:rPr>
              <w:t>Также законодательством не допускаются отклонения состава и свойств холодной воды от установленных требований. Если вода не соответствует санитарным нормам, плата за услугу подлежит уменьшению за каждый день предоставления воды ненадлежащего качества независимо от показаний счетчиков.</w:t>
            </w:r>
          </w:p>
          <w:p w:rsidR="00124A8D" w:rsidRPr="00245F6F" w:rsidRDefault="00124A8D" w:rsidP="00124A8D">
            <w:pPr>
              <w:pStyle w:val="a6"/>
              <w:ind w:firstLine="709"/>
              <w:jc w:val="both"/>
              <w:rPr>
                <w:rFonts w:ascii="Times New Roman" w:hAnsi="Times New Roman" w:cs="Times New Roman"/>
                <w:sz w:val="24"/>
                <w:szCs w:val="24"/>
                <w:lang w:eastAsia="ru-RU"/>
              </w:rPr>
            </w:pPr>
            <w:r w:rsidRPr="00245F6F">
              <w:rPr>
                <w:rFonts w:ascii="Times New Roman" w:hAnsi="Times New Roman" w:cs="Times New Roman"/>
                <w:sz w:val="24"/>
                <w:szCs w:val="24"/>
                <w:lang w:eastAsia="ru-RU"/>
              </w:rPr>
              <w:t>Не допускается и отклонение давления в системе водоснабжения. При снижении или повышении давления до 25 процентов плата уменьшается на 0,1 процента за каждый час нарушения. Если отклонение превышает 25 процентов, перерасчет производится за каждый день оказания услуги ненадлежащего качества.</w:t>
            </w:r>
          </w:p>
          <w:p w:rsidR="00124A8D" w:rsidRPr="00245F6F" w:rsidRDefault="00124A8D" w:rsidP="00124A8D">
            <w:pPr>
              <w:pStyle w:val="a6"/>
              <w:ind w:firstLine="709"/>
              <w:jc w:val="both"/>
              <w:rPr>
                <w:rFonts w:ascii="Times New Roman" w:hAnsi="Times New Roman" w:cs="Times New Roman"/>
                <w:sz w:val="24"/>
                <w:szCs w:val="24"/>
                <w:lang w:eastAsia="ru-RU"/>
              </w:rPr>
            </w:pPr>
            <w:r w:rsidRPr="00245F6F">
              <w:rPr>
                <w:rFonts w:ascii="Times New Roman" w:hAnsi="Times New Roman" w:cs="Times New Roman"/>
                <w:sz w:val="24"/>
                <w:szCs w:val="24"/>
                <w:lang w:eastAsia="ru-RU"/>
              </w:rPr>
              <w:t xml:space="preserve">Порядок </w:t>
            </w:r>
            <w:proofErr w:type="gramStart"/>
            <w:r w:rsidRPr="00245F6F">
              <w:rPr>
                <w:rFonts w:ascii="Times New Roman" w:hAnsi="Times New Roman" w:cs="Times New Roman"/>
                <w:sz w:val="24"/>
                <w:szCs w:val="24"/>
                <w:lang w:eastAsia="ru-RU"/>
              </w:rPr>
              <w:t>установления факта предоставления коммунальных услуг ненадлежащего качества</w:t>
            </w:r>
            <w:proofErr w:type="gramEnd"/>
            <w:r w:rsidRPr="00245F6F">
              <w:rPr>
                <w:rFonts w:ascii="Times New Roman" w:hAnsi="Times New Roman" w:cs="Times New Roman"/>
                <w:sz w:val="24"/>
                <w:szCs w:val="24"/>
                <w:lang w:eastAsia="ru-RU"/>
              </w:rPr>
              <w:t xml:space="preserve"> и (или) с перерывами, превышающими установленную продолжительность, определен в разделе X Правил.</w:t>
            </w:r>
          </w:p>
          <w:p w:rsidR="00124A8D" w:rsidRPr="00245F6F" w:rsidRDefault="00124A8D" w:rsidP="00124A8D">
            <w:pPr>
              <w:pStyle w:val="a6"/>
              <w:ind w:firstLine="709"/>
              <w:jc w:val="both"/>
              <w:rPr>
                <w:rFonts w:ascii="Times New Roman" w:hAnsi="Times New Roman" w:cs="Times New Roman"/>
                <w:sz w:val="24"/>
                <w:szCs w:val="24"/>
                <w:lang w:eastAsia="ru-RU"/>
              </w:rPr>
            </w:pPr>
            <w:r w:rsidRPr="00245F6F">
              <w:rPr>
                <w:rFonts w:ascii="Times New Roman" w:hAnsi="Times New Roman" w:cs="Times New Roman"/>
                <w:sz w:val="24"/>
                <w:szCs w:val="24"/>
                <w:lang w:eastAsia="ru-RU"/>
              </w:rPr>
              <w:t>Согласно ст. 29 Закона РФ «О защите прав потребителей» при предоставлении коммунальных услуг ненадлежащего качества потребитель вправе по своему выбору потребовать: безвозмездного устранения недостатков; соответствующего уменьшения цены; возмещения понесенных расходов по устранению недостатков оказанной услуги своими силами или третьими лицами.</w:t>
            </w:r>
          </w:p>
          <w:p w:rsidR="00124A8D" w:rsidRPr="00245F6F" w:rsidRDefault="00124A8D" w:rsidP="00124A8D">
            <w:pPr>
              <w:pStyle w:val="a6"/>
              <w:ind w:firstLine="709"/>
              <w:jc w:val="both"/>
              <w:rPr>
                <w:rFonts w:ascii="Times New Roman" w:hAnsi="Times New Roman" w:cs="Times New Roman"/>
                <w:sz w:val="24"/>
                <w:szCs w:val="24"/>
                <w:lang w:eastAsia="ru-RU"/>
              </w:rPr>
            </w:pPr>
            <w:r w:rsidRPr="00245F6F">
              <w:rPr>
                <w:rFonts w:ascii="Times New Roman" w:hAnsi="Times New Roman" w:cs="Times New Roman"/>
                <w:sz w:val="24"/>
                <w:szCs w:val="24"/>
                <w:lang w:eastAsia="ru-RU"/>
              </w:rPr>
              <w:t>Исполнитель коммунальной услуги обязан самостоятельно произвести перерасчет платы. Кроме того, потребитель вправе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Законом РФ «О защите прав потребителей».</w:t>
            </w:r>
          </w:p>
          <w:p w:rsidR="00124A8D" w:rsidRPr="00245F6F" w:rsidRDefault="00124A8D" w:rsidP="00124A8D">
            <w:pPr>
              <w:pStyle w:val="a6"/>
              <w:ind w:firstLine="709"/>
              <w:jc w:val="both"/>
              <w:rPr>
                <w:rFonts w:ascii="Times New Roman" w:hAnsi="Times New Roman" w:cs="Times New Roman"/>
                <w:sz w:val="24"/>
                <w:szCs w:val="24"/>
                <w:lang w:eastAsia="ru-RU"/>
              </w:rPr>
            </w:pPr>
            <w:r w:rsidRPr="00245F6F">
              <w:rPr>
                <w:rFonts w:ascii="Times New Roman" w:hAnsi="Times New Roman" w:cs="Times New Roman"/>
                <w:sz w:val="24"/>
                <w:szCs w:val="24"/>
                <w:lang w:eastAsia="ru-RU"/>
              </w:rPr>
              <w:t>Свои требования потребителю необходимо изложить в письменной претензии.</w:t>
            </w:r>
          </w:p>
          <w:p w:rsidR="00124A8D" w:rsidRPr="00245F6F" w:rsidRDefault="00124A8D" w:rsidP="00124A8D">
            <w:pPr>
              <w:pStyle w:val="a6"/>
              <w:ind w:firstLine="709"/>
              <w:jc w:val="both"/>
              <w:rPr>
                <w:rFonts w:ascii="Times New Roman" w:hAnsi="Times New Roman" w:cs="Times New Roman"/>
                <w:sz w:val="24"/>
                <w:szCs w:val="24"/>
                <w:lang w:eastAsia="ru-RU"/>
              </w:rPr>
            </w:pPr>
            <w:r w:rsidRPr="00245F6F">
              <w:rPr>
                <w:rFonts w:ascii="Times New Roman" w:hAnsi="Times New Roman" w:cs="Times New Roman"/>
                <w:sz w:val="24"/>
                <w:szCs w:val="24"/>
                <w:lang w:eastAsia="ru-RU"/>
              </w:rPr>
              <w:t>Претензию нужно составить в 2-х экземплярах. Один экземпляр вручается исполнителю, на втором представитель исполнителя делает отметку о принятии претензии с указанием даты и лица, принявшего претензию.</w:t>
            </w:r>
          </w:p>
          <w:p w:rsidR="00124A8D" w:rsidRPr="00245F6F" w:rsidRDefault="00124A8D" w:rsidP="00124A8D">
            <w:pPr>
              <w:pStyle w:val="a6"/>
              <w:ind w:firstLine="709"/>
              <w:jc w:val="both"/>
              <w:rPr>
                <w:rFonts w:ascii="Times New Roman" w:hAnsi="Times New Roman" w:cs="Times New Roman"/>
                <w:sz w:val="24"/>
                <w:szCs w:val="24"/>
                <w:lang w:eastAsia="ru-RU"/>
              </w:rPr>
            </w:pPr>
            <w:r w:rsidRPr="00245F6F">
              <w:rPr>
                <w:rFonts w:ascii="Times New Roman" w:hAnsi="Times New Roman" w:cs="Times New Roman"/>
                <w:sz w:val="24"/>
                <w:szCs w:val="24"/>
                <w:lang w:eastAsia="ru-RU"/>
              </w:rPr>
              <w:t>При оказании коммунальной услуги по холодному водоснабжению ненадлежащего качества и не принятии со стороны исполнителя услуг мер, предусмотренных законодательством, в силу п. 1 ст. 17 Закона РФ «О защите прав потребителей» потребитель вправе обратиться с исковым заявлением в суд.</w:t>
            </w:r>
          </w:p>
        </w:tc>
      </w:tr>
    </w:tbl>
    <w:p w:rsidR="00650DAD" w:rsidRDefault="00245F6F" w:rsidP="009A4D8A">
      <w:pPr>
        <w:shd w:val="clear" w:color="auto" w:fill="FFFFFF"/>
        <w:spacing w:after="240" w:line="240" w:lineRule="auto"/>
        <w:jc w:val="both"/>
        <w:rPr>
          <w:rFonts w:ascii="Verdana" w:eastAsia="Times New Roman" w:hAnsi="Verdana" w:cs="Times New Roman"/>
          <w:bCs/>
          <w:sz w:val="17"/>
          <w:lang w:eastAsia="ru-RU"/>
        </w:rPr>
      </w:pPr>
      <w:r w:rsidRPr="00245F6F">
        <w:rPr>
          <w:rFonts w:ascii="Times New Roman" w:hAnsi="Times New Roman" w:cs="Times New Roman"/>
          <w:sz w:val="24"/>
          <w:szCs w:val="24"/>
        </w:rPr>
        <w:t xml:space="preserve">           В целях защиты своих прав потребители  могут обращаться за соответствующими разъяснениями в </w:t>
      </w:r>
      <w:hyperlink r:id="rId9" w:history="1">
        <w:r w:rsidRPr="00245F6F">
          <w:rPr>
            <w:rStyle w:val="a8"/>
            <w:rFonts w:ascii="Times New Roman" w:hAnsi="Times New Roman" w:cs="Times New Roman"/>
            <w:color w:val="auto"/>
            <w:sz w:val="24"/>
            <w:szCs w:val="24"/>
          </w:rPr>
          <w:t>территориальный отдел</w:t>
        </w:r>
      </w:hyperlink>
      <w:r w:rsidRPr="00245F6F">
        <w:rPr>
          <w:rFonts w:ascii="Times New Roman" w:hAnsi="Times New Roman" w:cs="Times New Roman"/>
          <w:sz w:val="24"/>
          <w:szCs w:val="24"/>
        </w:rPr>
        <w:t xml:space="preserve"> Управления </w:t>
      </w:r>
      <w:proofErr w:type="spellStart"/>
      <w:r w:rsidRPr="00245F6F">
        <w:rPr>
          <w:rFonts w:ascii="Times New Roman" w:hAnsi="Times New Roman" w:cs="Times New Roman"/>
          <w:sz w:val="24"/>
          <w:szCs w:val="24"/>
        </w:rPr>
        <w:t>Роспотребнадзора</w:t>
      </w:r>
      <w:proofErr w:type="spellEnd"/>
      <w:r w:rsidRPr="00245F6F">
        <w:rPr>
          <w:rFonts w:ascii="Times New Roman" w:hAnsi="Times New Roman" w:cs="Times New Roman"/>
          <w:sz w:val="24"/>
          <w:szCs w:val="24"/>
        </w:rPr>
        <w:t xml:space="preserve"> по Красноярскому краю в </w:t>
      </w:r>
      <w:r w:rsidR="00AF6CFE" w:rsidRPr="00AF6CFE">
        <w:rPr>
          <w:rFonts w:ascii="Times New Roman" w:hAnsi="Times New Roman" w:cs="Times New Roman"/>
          <w:sz w:val="24"/>
          <w:szCs w:val="24"/>
        </w:rPr>
        <w:t xml:space="preserve">Канском, </w:t>
      </w:r>
      <w:proofErr w:type="spellStart"/>
      <w:r w:rsidR="00AF6CFE" w:rsidRPr="00AF6CFE">
        <w:rPr>
          <w:rFonts w:ascii="Times New Roman" w:hAnsi="Times New Roman" w:cs="Times New Roman"/>
          <w:sz w:val="24"/>
          <w:szCs w:val="24"/>
        </w:rPr>
        <w:t>Иланско-Нижнеингашском</w:t>
      </w:r>
      <w:proofErr w:type="spellEnd"/>
      <w:r w:rsidR="00AF6CFE" w:rsidRPr="00AF6CFE">
        <w:rPr>
          <w:rFonts w:ascii="Times New Roman" w:hAnsi="Times New Roman" w:cs="Times New Roman"/>
          <w:sz w:val="24"/>
          <w:szCs w:val="24"/>
        </w:rPr>
        <w:t xml:space="preserve">, </w:t>
      </w:r>
      <w:proofErr w:type="spellStart"/>
      <w:r w:rsidR="00AF6CFE" w:rsidRPr="00AF6CFE">
        <w:rPr>
          <w:rFonts w:ascii="Times New Roman" w:hAnsi="Times New Roman" w:cs="Times New Roman"/>
          <w:sz w:val="24"/>
          <w:szCs w:val="24"/>
        </w:rPr>
        <w:t>Дзержинско-Тасеевском</w:t>
      </w:r>
      <w:proofErr w:type="spellEnd"/>
      <w:r w:rsidR="00AF6CFE" w:rsidRPr="00AF6CFE">
        <w:rPr>
          <w:rFonts w:ascii="Times New Roman" w:hAnsi="Times New Roman" w:cs="Times New Roman"/>
          <w:sz w:val="24"/>
          <w:szCs w:val="24"/>
        </w:rPr>
        <w:t xml:space="preserve">, </w:t>
      </w:r>
      <w:proofErr w:type="spellStart"/>
      <w:r w:rsidR="00AF6CFE" w:rsidRPr="00AF6CFE">
        <w:rPr>
          <w:rFonts w:ascii="Times New Roman" w:hAnsi="Times New Roman" w:cs="Times New Roman"/>
          <w:sz w:val="24"/>
          <w:szCs w:val="24"/>
        </w:rPr>
        <w:t>Абанском</w:t>
      </w:r>
      <w:proofErr w:type="spellEnd"/>
      <w:r w:rsidR="00AF6CFE" w:rsidRPr="00AF6CFE">
        <w:rPr>
          <w:rFonts w:ascii="Times New Roman" w:hAnsi="Times New Roman" w:cs="Times New Roman"/>
          <w:sz w:val="24"/>
          <w:szCs w:val="24"/>
        </w:rPr>
        <w:t xml:space="preserve"> муниципальных округах</w:t>
      </w:r>
      <w:r w:rsidRPr="00245F6F">
        <w:rPr>
          <w:rFonts w:ascii="Times New Roman" w:hAnsi="Times New Roman" w:cs="Times New Roman"/>
          <w:sz w:val="24"/>
          <w:szCs w:val="24"/>
        </w:rPr>
        <w:t xml:space="preserve"> в рабочие дни по телефону 8(39161)22212 и в приемные дни: понедельник  с 09-00ч. до 12-00ч.,  среда с 15-00ч. до 18-00ч. (предварительная запись по телефону: 8(39161)27188)  по адресу: Красноярский край, </w:t>
      </w:r>
      <w:proofErr w:type="gramStart"/>
      <w:r w:rsidRPr="00245F6F">
        <w:rPr>
          <w:rFonts w:ascii="Times New Roman" w:hAnsi="Times New Roman" w:cs="Times New Roman"/>
          <w:sz w:val="24"/>
          <w:szCs w:val="24"/>
        </w:rPr>
        <w:t>г</w:t>
      </w:r>
      <w:proofErr w:type="gramEnd"/>
      <w:r w:rsidRPr="00245F6F">
        <w:rPr>
          <w:rFonts w:ascii="Times New Roman" w:hAnsi="Times New Roman" w:cs="Times New Roman"/>
          <w:sz w:val="24"/>
          <w:szCs w:val="24"/>
        </w:rPr>
        <w:t xml:space="preserve">. Канск, ул. </w:t>
      </w:r>
      <w:proofErr w:type="spellStart"/>
      <w:r w:rsidRPr="00245F6F">
        <w:rPr>
          <w:rFonts w:ascii="Times New Roman" w:hAnsi="Times New Roman" w:cs="Times New Roman"/>
          <w:sz w:val="24"/>
          <w:szCs w:val="24"/>
        </w:rPr>
        <w:t>Эйдемана</w:t>
      </w:r>
      <w:proofErr w:type="spellEnd"/>
      <w:r w:rsidRPr="00245F6F">
        <w:rPr>
          <w:rFonts w:ascii="Times New Roman" w:hAnsi="Times New Roman" w:cs="Times New Roman"/>
          <w:sz w:val="24"/>
          <w:szCs w:val="24"/>
        </w:rPr>
        <w:t>, 4, кабинет № 1</w:t>
      </w:r>
      <w:r w:rsidR="00AF6CFE">
        <w:rPr>
          <w:rFonts w:ascii="Times New Roman" w:hAnsi="Times New Roman" w:cs="Times New Roman"/>
          <w:sz w:val="24"/>
          <w:szCs w:val="24"/>
        </w:rPr>
        <w:t>.</w:t>
      </w:r>
    </w:p>
    <w:p w:rsidR="00650DAD" w:rsidRDefault="00650DAD" w:rsidP="00AF6CFE">
      <w:pPr>
        <w:shd w:val="clear" w:color="auto" w:fill="FFFFFF"/>
        <w:spacing w:after="240" w:line="240" w:lineRule="auto"/>
        <w:rPr>
          <w:rFonts w:ascii="Verdana" w:eastAsia="Times New Roman" w:hAnsi="Verdana" w:cs="Times New Roman"/>
          <w:b/>
          <w:bCs/>
          <w:color w:val="4F4F4F"/>
          <w:sz w:val="17"/>
          <w:lang w:eastAsia="ru-RU"/>
        </w:rPr>
      </w:pPr>
    </w:p>
    <w:p w:rsidR="00650DAD" w:rsidRPr="00AF6CFE" w:rsidRDefault="00650DAD" w:rsidP="009A4D8A">
      <w:pPr>
        <w:shd w:val="clear" w:color="auto" w:fill="FFFFFF"/>
        <w:spacing w:after="240" w:line="240" w:lineRule="auto"/>
        <w:rPr>
          <w:rFonts w:ascii="Times New Roman" w:eastAsia="Times New Roman" w:hAnsi="Times New Roman" w:cs="Times New Roman"/>
          <w:b/>
          <w:sz w:val="28"/>
          <w:szCs w:val="28"/>
          <w:lang w:eastAsia="ru-RU"/>
        </w:rPr>
      </w:pPr>
      <w:r w:rsidRPr="00AF6CFE">
        <w:rPr>
          <w:rFonts w:ascii="Times New Roman" w:eastAsia="Times New Roman" w:hAnsi="Times New Roman" w:cs="Times New Roman"/>
          <w:b/>
          <w:bCs/>
          <w:sz w:val="28"/>
          <w:szCs w:val="28"/>
          <w:lang w:eastAsia="ru-RU"/>
        </w:rPr>
        <w:lastRenderedPageBreak/>
        <w:t>Некачественный ремонт квартиры: что делать?</w:t>
      </w:r>
    </w:p>
    <w:p w:rsidR="00650DAD" w:rsidRPr="00284460" w:rsidRDefault="00650DAD" w:rsidP="00284460">
      <w:pPr>
        <w:pStyle w:val="a6"/>
        <w:ind w:left="-426" w:firstLine="426"/>
        <w:rPr>
          <w:rFonts w:ascii="Times New Roman" w:hAnsi="Times New Roman" w:cs="Times New Roman"/>
          <w:sz w:val="24"/>
          <w:szCs w:val="24"/>
          <w:lang w:eastAsia="ru-RU"/>
        </w:rPr>
      </w:pPr>
      <w:r w:rsidRPr="00284460">
        <w:rPr>
          <w:rFonts w:ascii="Times New Roman" w:hAnsi="Times New Roman" w:cs="Times New Roman"/>
          <w:sz w:val="24"/>
          <w:szCs w:val="24"/>
          <w:lang w:eastAsia="ru-RU"/>
        </w:rPr>
        <w:t>Рассказываем порядок действий при обнаружении некачественного ремонта.</w:t>
      </w:r>
    </w:p>
    <w:p w:rsidR="00650DAD" w:rsidRPr="00284460" w:rsidRDefault="00650DAD" w:rsidP="00284460">
      <w:pPr>
        <w:pStyle w:val="a6"/>
        <w:ind w:left="-426" w:firstLine="426"/>
        <w:rPr>
          <w:rFonts w:ascii="Times New Roman" w:hAnsi="Times New Roman" w:cs="Times New Roman"/>
          <w:sz w:val="24"/>
          <w:szCs w:val="24"/>
          <w:lang w:eastAsia="ru-RU"/>
        </w:rPr>
      </w:pPr>
      <w:r w:rsidRPr="00284460">
        <w:rPr>
          <w:rFonts w:ascii="Times New Roman" w:hAnsi="Times New Roman" w:cs="Times New Roman"/>
          <w:b/>
          <w:bCs/>
          <w:sz w:val="24"/>
          <w:szCs w:val="24"/>
          <w:lang w:eastAsia="ru-RU"/>
        </w:rPr>
        <w:t>1. Фиксация недостатков при проведении ремонта квартиры</w:t>
      </w:r>
    </w:p>
    <w:p w:rsidR="00650DAD" w:rsidRPr="00284460" w:rsidRDefault="00650DAD" w:rsidP="009A4D8A">
      <w:pPr>
        <w:pStyle w:val="a6"/>
        <w:ind w:left="-426" w:firstLine="426"/>
        <w:jc w:val="both"/>
        <w:rPr>
          <w:rFonts w:ascii="Times New Roman" w:hAnsi="Times New Roman" w:cs="Times New Roman"/>
          <w:sz w:val="24"/>
          <w:szCs w:val="24"/>
          <w:lang w:eastAsia="ru-RU"/>
        </w:rPr>
      </w:pPr>
      <w:r w:rsidRPr="00284460">
        <w:rPr>
          <w:rFonts w:ascii="Times New Roman" w:hAnsi="Times New Roman" w:cs="Times New Roman"/>
          <w:sz w:val="24"/>
          <w:szCs w:val="24"/>
          <w:lang w:eastAsia="ru-RU"/>
        </w:rPr>
        <w:t>При проведении ремонтных работ в квартире потребитель обязан с участием подрядчика осмотреть и принять выполненную работу (ее результат) в сроки и в порядке, предусмотренные договором подряда.</w:t>
      </w:r>
    </w:p>
    <w:p w:rsidR="00650DAD" w:rsidRPr="00284460" w:rsidRDefault="00650DAD" w:rsidP="009A4D8A">
      <w:pPr>
        <w:pStyle w:val="a6"/>
        <w:ind w:left="-426" w:firstLine="426"/>
        <w:jc w:val="both"/>
        <w:rPr>
          <w:rFonts w:ascii="Times New Roman" w:hAnsi="Times New Roman" w:cs="Times New Roman"/>
          <w:sz w:val="24"/>
          <w:szCs w:val="24"/>
          <w:lang w:eastAsia="ru-RU"/>
        </w:rPr>
      </w:pPr>
      <w:r w:rsidRPr="00284460">
        <w:rPr>
          <w:rFonts w:ascii="Times New Roman" w:hAnsi="Times New Roman" w:cs="Times New Roman"/>
          <w:sz w:val="24"/>
          <w:szCs w:val="24"/>
          <w:lang w:eastAsia="ru-RU"/>
        </w:rPr>
        <w:t>Как правило, по завершении ремонта стороны подписывают акт приемки выполненных работ.</w:t>
      </w:r>
    </w:p>
    <w:p w:rsidR="00650DAD" w:rsidRPr="00284460" w:rsidRDefault="00650DAD" w:rsidP="009A4D8A">
      <w:pPr>
        <w:pStyle w:val="a6"/>
        <w:ind w:left="-426" w:firstLine="426"/>
        <w:jc w:val="both"/>
        <w:rPr>
          <w:rFonts w:ascii="Times New Roman" w:hAnsi="Times New Roman" w:cs="Times New Roman"/>
          <w:sz w:val="24"/>
          <w:szCs w:val="24"/>
          <w:lang w:eastAsia="ru-RU"/>
        </w:rPr>
      </w:pPr>
      <w:r w:rsidRPr="00284460">
        <w:rPr>
          <w:rFonts w:ascii="Times New Roman" w:hAnsi="Times New Roman" w:cs="Times New Roman"/>
          <w:sz w:val="24"/>
          <w:szCs w:val="24"/>
          <w:lang w:eastAsia="ru-RU"/>
        </w:rPr>
        <w:t>При обнаружении недостатков ремонта потребитель обязан немедленно заявить об этом подрядчику.</w:t>
      </w:r>
    </w:p>
    <w:p w:rsidR="00650DAD" w:rsidRPr="00284460" w:rsidRDefault="00650DAD" w:rsidP="009A4D8A">
      <w:pPr>
        <w:pStyle w:val="a6"/>
        <w:ind w:left="-426" w:firstLine="426"/>
        <w:jc w:val="both"/>
        <w:rPr>
          <w:rFonts w:ascii="Times New Roman" w:hAnsi="Times New Roman" w:cs="Times New Roman"/>
          <w:sz w:val="24"/>
          <w:szCs w:val="24"/>
          <w:lang w:eastAsia="ru-RU"/>
        </w:rPr>
      </w:pPr>
      <w:r w:rsidRPr="00284460">
        <w:rPr>
          <w:rFonts w:ascii="Times New Roman" w:hAnsi="Times New Roman" w:cs="Times New Roman"/>
          <w:sz w:val="24"/>
          <w:szCs w:val="24"/>
          <w:lang w:eastAsia="ru-RU"/>
        </w:rPr>
        <w:t>В случае если недостатки выявлены при приемке ремонта, потребитель вправе предъявлять по ним требования к подрядчику, если эти недостатки либо возможность последующего предъявления требования об их устранении были оговорены в акте либо в ином документе, удостоверяющем приемку.</w:t>
      </w:r>
    </w:p>
    <w:p w:rsidR="00650DAD" w:rsidRPr="00284460" w:rsidRDefault="00650DAD" w:rsidP="009A4D8A">
      <w:pPr>
        <w:pStyle w:val="a6"/>
        <w:ind w:left="-426" w:firstLine="426"/>
        <w:jc w:val="both"/>
        <w:rPr>
          <w:rFonts w:ascii="Times New Roman" w:hAnsi="Times New Roman" w:cs="Times New Roman"/>
          <w:sz w:val="24"/>
          <w:szCs w:val="24"/>
          <w:lang w:eastAsia="ru-RU"/>
        </w:rPr>
      </w:pPr>
      <w:r w:rsidRPr="00284460">
        <w:rPr>
          <w:rFonts w:ascii="Times New Roman" w:hAnsi="Times New Roman" w:cs="Times New Roman"/>
          <w:sz w:val="24"/>
          <w:szCs w:val="24"/>
          <w:lang w:eastAsia="ru-RU"/>
        </w:rPr>
        <w:t>При этом потребитель вправе предъявить к подрядчику требования по качеству ремонтных работ, даже если они были приняты им по двустороннему акту.</w:t>
      </w:r>
    </w:p>
    <w:p w:rsidR="00650DAD" w:rsidRPr="00284460" w:rsidRDefault="00650DAD" w:rsidP="009A4D8A">
      <w:pPr>
        <w:pStyle w:val="a6"/>
        <w:ind w:left="-426" w:firstLine="426"/>
        <w:jc w:val="both"/>
        <w:rPr>
          <w:rFonts w:ascii="Times New Roman" w:hAnsi="Times New Roman" w:cs="Times New Roman"/>
          <w:sz w:val="24"/>
          <w:szCs w:val="24"/>
          <w:lang w:eastAsia="ru-RU"/>
        </w:rPr>
      </w:pPr>
      <w:r w:rsidRPr="00284460">
        <w:rPr>
          <w:rFonts w:ascii="Times New Roman" w:hAnsi="Times New Roman" w:cs="Times New Roman"/>
          <w:sz w:val="24"/>
          <w:szCs w:val="24"/>
          <w:lang w:eastAsia="ru-RU"/>
        </w:rPr>
        <w:t>Если потребитель принял ремонтные работы без проверки, то он в общем случае лишается права ссылаться на явные недостатки работы.</w:t>
      </w:r>
    </w:p>
    <w:p w:rsidR="00650DAD" w:rsidRPr="00284460" w:rsidRDefault="00650DAD" w:rsidP="009A4D8A">
      <w:pPr>
        <w:pStyle w:val="a6"/>
        <w:ind w:left="-426" w:firstLine="426"/>
        <w:jc w:val="both"/>
        <w:rPr>
          <w:rFonts w:ascii="Times New Roman" w:hAnsi="Times New Roman" w:cs="Times New Roman"/>
          <w:sz w:val="24"/>
          <w:szCs w:val="24"/>
          <w:lang w:eastAsia="ru-RU"/>
        </w:rPr>
      </w:pPr>
      <w:r w:rsidRPr="00284460">
        <w:rPr>
          <w:rFonts w:ascii="Times New Roman" w:hAnsi="Times New Roman" w:cs="Times New Roman"/>
          <w:sz w:val="24"/>
          <w:szCs w:val="24"/>
          <w:lang w:eastAsia="ru-RU"/>
        </w:rPr>
        <w:t>Если после приемки ремонтных работ потребитель обнаружил скрытые недостатки, в том числе если недостатки ремонтных работ были умышленно скрыты подрядчиком, то потребитель обязан известить об их обнаружении подрядчика в разумный срок.</w:t>
      </w:r>
    </w:p>
    <w:p w:rsidR="00650DAD" w:rsidRPr="00284460" w:rsidRDefault="00650DAD" w:rsidP="009A4D8A">
      <w:pPr>
        <w:pStyle w:val="a6"/>
        <w:ind w:left="-426" w:firstLine="426"/>
        <w:jc w:val="both"/>
        <w:rPr>
          <w:rFonts w:ascii="Times New Roman" w:hAnsi="Times New Roman" w:cs="Times New Roman"/>
          <w:sz w:val="24"/>
          <w:szCs w:val="24"/>
          <w:lang w:eastAsia="ru-RU"/>
        </w:rPr>
      </w:pPr>
      <w:r w:rsidRPr="00284460">
        <w:rPr>
          <w:rFonts w:ascii="Times New Roman" w:hAnsi="Times New Roman" w:cs="Times New Roman"/>
          <w:sz w:val="24"/>
          <w:szCs w:val="24"/>
          <w:lang w:eastAsia="ru-RU"/>
        </w:rPr>
        <w:t>В случае возникновения между потребителем и подрядчиком спора по поводу недостатков ремонтных работ или их причин по требованию любой из сторон должна быть назначена экспертиза. В общем случае расходы на экспертизу несет подрядчик. Если экспертиза установит отсутствие нарушений со стороны подрядчика или отсутствие причинной связи между действиями подрядчика и обнаруженными недостатками, то расходы на экспертизу будет нести сторона, потребовавшая назначения экспертизы, а если экспертиза назначена по соглашению между сторонами, то расходы на нее будут нести обе стороны поровну.</w:t>
      </w:r>
    </w:p>
    <w:p w:rsidR="00650DAD" w:rsidRPr="00284460" w:rsidRDefault="00650DAD" w:rsidP="009A4D8A">
      <w:pPr>
        <w:pStyle w:val="a6"/>
        <w:ind w:left="-426" w:firstLine="426"/>
        <w:jc w:val="both"/>
        <w:rPr>
          <w:rFonts w:ascii="Times New Roman" w:hAnsi="Times New Roman" w:cs="Times New Roman"/>
          <w:sz w:val="24"/>
          <w:szCs w:val="24"/>
          <w:lang w:eastAsia="ru-RU"/>
        </w:rPr>
      </w:pPr>
      <w:r w:rsidRPr="00284460">
        <w:rPr>
          <w:rFonts w:ascii="Times New Roman" w:hAnsi="Times New Roman" w:cs="Times New Roman"/>
          <w:b/>
          <w:bCs/>
          <w:sz w:val="24"/>
          <w:szCs w:val="24"/>
          <w:lang w:eastAsia="ru-RU"/>
        </w:rPr>
        <w:t>2. Права потребителя при некачественном ремонте квартиры</w:t>
      </w:r>
    </w:p>
    <w:p w:rsidR="00650DAD" w:rsidRPr="00284460" w:rsidRDefault="00650DAD" w:rsidP="009A4D8A">
      <w:pPr>
        <w:pStyle w:val="a6"/>
        <w:ind w:left="-426" w:firstLine="426"/>
        <w:jc w:val="both"/>
        <w:rPr>
          <w:rFonts w:ascii="Times New Roman" w:hAnsi="Times New Roman" w:cs="Times New Roman"/>
          <w:sz w:val="24"/>
          <w:szCs w:val="24"/>
          <w:lang w:eastAsia="ru-RU"/>
        </w:rPr>
      </w:pPr>
      <w:r w:rsidRPr="00284460">
        <w:rPr>
          <w:rFonts w:ascii="Times New Roman" w:hAnsi="Times New Roman" w:cs="Times New Roman"/>
          <w:b/>
          <w:bCs/>
          <w:sz w:val="24"/>
          <w:szCs w:val="24"/>
          <w:lang w:eastAsia="ru-RU"/>
        </w:rPr>
        <w:t>Если подрядчик провел ремонт квартиры некачественно, потребитель по своему выбору в общем случае вправе потребовать от подрядчика:</w:t>
      </w:r>
    </w:p>
    <w:p w:rsidR="00650DAD" w:rsidRPr="00284460" w:rsidRDefault="00650DAD" w:rsidP="009A4D8A">
      <w:pPr>
        <w:pStyle w:val="a6"/>
        <w:ind w:left="-426" w:firstLine="426"/>
        <w:jc w:val="both"/>
        <w:rPr>
          <w:rFonts w:ascii="Times New Roman" w:hAnsi="Times New Roman" w:cs="Times New Roman"/>
          <w:sz w:val="24"/>
          <w:szCs w:val="24"/>
          <w:lang w:eastAsia="ru-RU"/>
        </w:rPr>
      </w:pPr>
      <w:r w:rsidRPr="00284460">
        <w:rPr>
          <w:rFonts w:ascii="Times New Roman" w:hAnsi="Times New Roman" w:cs="Times New Roman"/>
          <w:sz w:val="24"/>
          <w:szCs w:val="24"/>
          <w:lang w:eastAsia="ru-RU"/>
        </w:rPr>
        <w:t>безвозмездно устранить недостатки выполненных ремонтных работ</w:t>
      </w:r>
    </w:p>
    <w:p w:rsidR="00650DAD" w:rsidRPr="00284460" w:rsidRDefault="00650DAD" w:rsidP="009A4D8A">
      <w:pPr>
        <w:pStyle w:val="a6"/>
        <w:ind w:left="-426" w:firstLine="426"/>
        <w:jc w:val="both"/>
        <w:rPr>
          <w:rFonts w:ascii="Times New Roman" w:hAnsi="Times New Roman" w:cs="Times New Roman"/>
          <w:sz w:val="24"/>
          <w:szCs w:val="24"/>
          <w:lang w:eastAsia="ru-RU"/>
        </w:rPr>
      </w:pPr>
      <w:r w:rsidRPr="00284460">
        <w:rPr>
          <w:rFonts w:ascii="Times New Roman" w:hAnsi="Times New Roman" w:cs="Times New Roman"/>
          <w:sz w:val="24"/>
          <w:szCs w:val="24"/>
          <w:lang w:eastAsia="ru-RU"/>
        </w:rPr>
        <w:t>соответствующим образом уменьшить цену выполненных ремонтных работ</w:t>
      </w:r>
    </w:p>
    <w:p w:rsidR="00650DAD" w:rsidRPr="00284460" w:rsidRDefault="00650DAD" w:rsidP="009A4D8A">
      <w:pPr>
        <w:pStyle w:val="a6"/>
        <w:ind w:left="-426" w:firstLine="426"/>
        <w:jc w:val="both"/>
        <w:rPr>
          <w:rFonts w:ascii="Times New Roman" w:hAnsi="Times New Roman" w:cs="Times New Roman"/>
          <w:sz w:val="24"/>
          <w:szCs w:val="24"/>
          <w:lang w:eastAsia="ru-RU"/>
        </w:rPr>
      </w:pPr>
      <w:r w:rsidRPr="00284460">
        <w:rPr>
          <w:rFonts w:ascii="Times New Roman" w:hAnsi="Times New Roman" w:cs="Times New Roman"/>
          <w:sz w:val="24"/>
          <w:szCs w:val="24"/>
          <w:lang w:eastAsia="ru-RU"/>
        </w:rPr>
        <w:t>безвозмездно повторно выполнить ремонтные работы</w:t>
      </w:r>
    </w:p>
    <w:p w:rsidR="00650DAD" w:rsidRPr="00284460" w:rsidRDefault="00650DAD" w:rsidP="009A4D8A">
      <w:pPr>
        <w:pStyle w:val="a6"/>
        <w:ind w:left="-426" w:firstLine="426"/>
        <w:jc w:val="both"/>
        <w:rPr>
          <w:rFonts w:ascii="Times New Roman" w:hAnsi="Times New Roman" w:cs="Times New Roman"/>
          <w:sz w:val="24"/>
          <w:szCs w:val="24"/>
          <w:lang w:eastAsia="ru-RU"/>
        </w:rPr>
      </w:pPr>
      <w:r w:rsidRPr="00284460">
        <w:rPr>
          <w:rFonts w:ascii="Times New Roman" w:hAnsi="Times New Roman" w:cs="Times New Roman"/>
          <w:sz w:val="24"/>
          <w:szCs w:val="24"/>
          <w:lang w:eastAsia="ru-RU"/>
        </w:rPr>
        <w:t>возместить расходы потребителя на устранение недостатков выполненных ремонтных работ своими силами или третьими лицами.</w:t>
      </w:r>
    </w:p>
    <w:p w:rsidR="00650DAD" w:rsidRPr="00284460" w:rsidRDefault="00650DAD" w:rsidP="009A4D8A">
      <w:pPr>
        <w:pStyle w:val="a6"/>
        <w:ind w:left="-426" w:firstLine="426"/>
        <w:jc w:val="both"/>
        <w:rPr>
          <w:rFonts w:ascii="Times New Roman" w:hAnsi="Times New Roman" w:cs="Times New Roman"/>
          <w:sz w:val="24"/>
          <w:szCs w:val="24"/>
          <w:lang w:eastAsia="ru-RU"/>
        </w:rPr>
      </w:pPr>
      <w:r w:rsidRPr="00284460">
        <w:rPr>
          <w:rFonts w:ascii="Times New Roman" w:hAnsi="Times New Roman" w:cs="Times New Roman"/>
          <w:sz w:val="24"/>
          <w:szCs w:val="24"/>
          <w:lang w:eastAsia="ru-RU"/>
        </w:rPr>
        <w:t>Так, подрядчик должен устранить недостатки ремонтных работ в разумный срок, назначенный потребителем.</w:t>
      </w:r>
    </w:p>
    <w:p w:rsidR="00650DAD" w:rsidRPr="00284460" w:rsidRDefault="00650DAD" w:rsidP="009A4D8A">
      <w:pPr>
        <w:pStyle w:val="a6"/>
        <w:ind w:left="-426" w:firstLine="426"/>
        <w:jc w:val="both"/>
        <w:rPr>
          <w:rFonts w:ascii="Times New Roman" w:hAnsi="Times New Roman" w:cs="Times New Roman"/>
          <w:sz w:val="24"/>
          <w:szCs w:val="24"/>
          <w:lang w:eastAsia="ru-RU"/>
        </w:rPr>
      </w:pPr>
      <w:r w:rsidRPr="00284460">
        <w:rPr>
          <w:rFonts w:ascii="Times New Roman" w:hAnsi="Times New Roman" w:cs="Times New Roman"/>
          <w:sz w:val="24"/>
          <w:szCs w:val="24"/>
          <w:lang w:eastAsia="ru-RU"/>
        </w:rPr>
        <w:t>За нарушение сроков устранения недостатков выполненных ремонтных работ подрядчик уплачивает потребителю за каждый день просрочки неустойку (пени) в размере 3% цены выполнения работы по договору, а если цена выполнения работы договором не определена – общей цены заказа. Договором о выполнении работ может быть установлен более высокий размер неустойки (пеней).</w:t>
      </w:r>
    </w:p>
    <w:p w:rsidR="00650DAD" w:rsidRPr="00284460" w:rsidRDefault="00650DAD" w:rsidP="009A4D8A">
      <w:pPr>
        <w:pStyle w:val="a6"/>
        <w:ind w:left="-426" w:firstLine="426"/>
        <w:jc w:val="both"/>
        <w:rPr>
          <w:rFonts w:ascii="Times New Roman" w:hAnsi="Times New Roman" w:cs="Times New Roman"/>
          <w:sz w:val="24"/>
          <w:szCs w:val="24"/>
          <w:lang w:eastAsia="ru-RU"/>
        </w:rPr>
      </w:pPr>
      <w:r w:rsidRPr="00284460">
        <w:rPr>
          <w:rFonts w:ascii="Times New Roman" w:hAnsi="Times New Roman" w:cs="Times New Roman"/>
          <w:sz w:val="24"/>
          <w:szCs w:val="24"/>
          <w:lang w:eastAsia="ru-RU"/>
        </w:rPr>
        <w:t>Если подрядчик в установленный договором срок не устранил недостатки выполненных ремонтных работ, то потребитель вправе отказаться от исполнения договора, а также потребовать полного возмещения убытков.</w:t>
      </w:r>
    </w:p>
    <w:p w:rsidR="00650DAD" w:rsidRPr="00284460" w:rsidRDefault="00650DAD" w:rsidP="009A4D8A">
      <w:pPr>
        <w:pStyle w:val="a6"/>
        <w:ind w:left="-426" w:firstLine="426"/>
        <w:jc w:val="both"/>
        <w:rPr>
          <w:rFonts w:ascii="Times New Roman" w:hAnsi="Times New Roman" w:cs="Times New Roman"/>
          <w:sz w:val="24"/>
          <w:szCs w:val="24"/>
          <w:lang w:eastAsia="ru-RU"/>
        </w:rPr>
      </w:pPr>
      <w:r w:rsidRPr="00284460">
        <w:rPr>
          <w:rFonts w:ascii="Times New Roman" w:hAnsi="Times New Roman" w:cs="Times New Roman"/>
          <w:sz w:val="24"/>
          <w:szCs w:val="24"/>
          <w:lang w:eastAsia="ru-RU"/>
        </w:rPr>
        <w:t xml:space="preserve">Если подрядчику предъявлено требование безвозмездно </w:t>
      </w:r>
      <w:proofErr w:type="gramStart"/>
      <w:r w:rsidRPr="00284460">
        <w:rPr>
          <w:rFonts w:ascii="Times New Roman" w:hAnsi="Times New Roman" w:cs="Times New Roman"/>
          <w:sz w:val="24"/>
          <w:szCs w:val="24"/>
          <w:lang w:eastAsia="ru-RU"/>
        </w:rPr>
        <w:t>устранить</w:t>
      </w:r>
      <w:proofErr w:type="gramEnd"/>
      <w:r w:rsidRPr="00284460">
        <w:rPr>
          <w:rFonts w:ascii="Times New Roman" w:hAnsi="Times New Roman" w:cs="Times New Roman"/>
          <w:sz w:val="24"/>
          <w:szCs w:val="24"/>
          <w:lang w:eastAsia="ru-RU"/>
        </w:rPr>
        <w:t xml:space="preserve"> недостатки выполненных ремонтных работ или повторно выполнить ремонтные работы, потребитель вправе также потребовать выплаты неустойки за нарушение срока окончания выполнения ремонтных работ. При этом сумма взысканной потребителем неустойки (пеней) не может превышать цену </w:t>
      </w:r>
      <w:r w:rsidRPr="00284460">
        <w:rPr>
          <w:rFonts w:ascii="Times New Roman" w:hAnsi="Times New Roman" w:cs="Times New Roman"/>
          <w:sz w:val="24"/>
          <w:szCs w:val="24"/>
          <w:lang w:eastAsia="ru-RU"/>
        </w:rPr>
        <w:lastRenderedPageBreak/>
        <w:t>отдельного вида выполнения работы или общую цену заказа, если цена выполнения отдельного вида работы не определена договором о выполнении работы (оказании услуги).</w:t>
      </w:r>
    </w:p>
    <w:p w:rsidR="00650DAD" w:rsidRPr="00284460" w:rsidRDefault="00650DAD" w:rsidP="009A4D8A">
      <w:pPr>
        <w:pStyle w:val="a6"/>
        <w:ind w:left="-426" w:firstLine="426"/>
        <w:jc w:val="both"/>
        <w:rPr>
          <w:rFonts w:ascii="Times New Roman" w:hAnsi="Times New Roman" w:cs="Times New Roman"/>
          <w:sz w:val="24"/>
          <w:szCs w:val="24"/>
          <w:lang w:eastAsia="ru-RU"/>
        </w:rPr>
      </w:pPr>
      <w:r w:rsidRPr="00284460">
        <w:rPr>
          <w:rFonts w:ascii="Times New Roman" w:hAnsi="Times New Roman" w:cs="Times New Roman"/>
          <w:sz w:val="24"/>
          <w:szCs w:val="24"/>
          <w:lang w:eastAsia="ru-RU"/>
        </w:rPr>
        <w:t>Если потребитель обнаружил существенные недостатки выполненных ремонтных работ или иные существенные отступления от условий договора, то он вправе отказаться от исполнения договора, а также потребовать полного возмещения убытков, причиненных ему в связи с недостатками выполненной работы.</w:t>
      </w:r>
    </w:p>
    <w:p w:rsidR="00650DAD" w:rsidRPr="00284460" w:rsidRDefault="00650DAD" w:rsidP="009A4D8A">
      <w:pPr>
        <w:pStyle w:val="a6"/>
        <w:ind w:left="-426" w:firstLine="426"/>
        <w:jc w:val="both"/>
        <w:rPr>
          <w:rFonts w:ascii="Times New Roman" w:hAnsi="Times New Roman" w:cs="Times New Roman"/>
          <w:sz w:val="24"/>
          <w:szCs w:val="24"/>
          <w:lang w:eastAsia="ru-RU"/>
        </w:rPr>
      </w:pPr>
      <w:r w:rsidRPr="00284460">
        <w:rPr>
          <w:rFonts w:ascii="Times New Roman" w:hAnsi="Times New Roman" w:cs="Times New Roman"/>
          <w:sz w:val="24"/>
          <w:szCs w:val="24"/>
          <w:lang w:eastAsia="ru-RU"/>
        </w:rPr>
        <w:t>Существенный недостаток работы — это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650DAD" w:rsidRPr="00284460" w:rsidRDefault="00650DAD" w:rsidP="009A4D8A">
      <w:pPr>
        <w:pStyle w:val="a6"/>
        <w:ind w:left="-426" w:firstLine="426"/>
        <w:jc w:val="both"/>
        <w:rPr>
          <w:rFonts w:ascii="Times New Roman" w:hAnsi="Times New Roman" w:cs="Times New Roman"/>
          <w:sz w:val="24"/>
          <w:szCs w:val="24"/>
          <w:lang w:eastAsia="ru-RU"/>
        </w:rPr>
      </w:pPr>
      <w:proofErr w:type="gramStart"/>
      <w:r w:rsidRPr="00284460">
        <w:rPr>
          <w:rFonts w:ascii="Times New Roman" w:hAnsi="Times New Roman" w:cs="Times New Roman"/>
          <w:sz w:val="24"/>
          <w:szCs w:val="24"/>
          <w:lang w:eastAsia="ru-RU"/>
        </w:rPr>
        <w:t>Требования потребителя уменьшить цену выполненных ремонтных работ, возместить расходы на устранение недостатков выполненных ремонтных работ своими силами или третьими лицами, а также возвратить уплаченную за ремонтные работы денежную сумму и возместить убытки, причиненные в связи с отказом от исполнения договора, подлежат удовлетворению в течение 10 дней со дня предъявления соответствующего требования.</w:t>
      </w:r>
      <w:proofErr w:type="gramEnd"/>
    </w:p>
    <w:p w:rsidR="00650DAD" w:rsidRPr="00284460" w:rsidRDefault="00650DAD" w:rsidP="009A4D8A">
      <w:pPr>
        <w:pStyle w:val="a6"/>
        <w:ind w:left="-426" w:firstLine="426"/>
        <w:jc w:val="both"/>
        <w:rPr>
          <w:rFonts w:ascii="Times New Roman" w:hAnsi="Times New Roman" w:cs="Times New Roman"/>
          <w:sz w:val="24"/>
          <w:szCs w:val="24"/>
          <w:lang w:eastAsia="ru-RU"/>
        </w:rPr>
      </w:pPr>
      <w:r w:rsidRPr="00284460">
        <w:rPr>
          <w:rFonts w:ascii="Times New Roman" w:hAnsi="Times New Roman" w:cs="Times New Roman"/>
          <w:sz w:val="24"/>
          <w:szCs w:val="24"/>
          <w:lang w:eastAsia="ru-RU"/>
        </w:rPr>
        <w:t>За нарушение этого срока подрядчик уплачивает потребителю за каждый день просрочки неустойку (пени).</w:t>
      </w:r>
    </w:p>
    <w:p w:rsidR="00650DAD" w:rsidRPr="00284460" w:rsidRDefault="00650DAD" w:rsidP="009A4D8A">
      <w:pPr>
        <w:pStyle w:val="a6"/>
        <w:ind w:left="-426" w:firstLine="426"/>
        <w:jc w:val="both"/>
        <w:rPr>
          <w:rFonts w:ascii="Times New Roman" w:hAnsi="Times New Roman" w:cs="Times New Roman"/>
          <w:sz w:val="24"/>
          <w:szCs w:val="24"/>
          <w:lang w:eastAsia="ru-RU"/>
        </w:rPr>
      </w:pPr>
      <w:r w:rsidRPr="00284460">
        <w:rPr>
          <w:rFonts w:ascii="Times New Roman" w:hAnsi="Times New Roman" w:cs="Times New Roman"/>
          <w:b/>
          <w:bCs/>
          <w:sz w:val="24"/>
          <w:szCs w:val="24"/>
          <w:lang w:eastAsia="ru-RU"/>
        </w:rPr>
        <w:t>3. Сроки предъявления требований подрядчику</w:t>
      </w:r>
    </w:p>
    <w:p w:rsidR="00650DAD" w:rsidRPr="00284460" w:rsidRDefault="00650DAD" w:rsidP="009A4D8A">
      <w:pPr>
        <w:pStyle w:val="a6"/>
        <w:ind w:left="-426" w:firstLine="426"/>
        <w:jc w:val="both"/>
        <w:rPr>
          <w:rFonts w:ascii="Times New Roman" w:hAnsi="Times New Roman" w:cs="Times New Roman"/>
          <w:sz w:val="24"/>
          <w:szCs w:val="24"/>
          <w:lang w:eastAsia="ru-RU"/>
        </w:rPr>
      </w:pPr>
      <w:r w:rsidRPr="00284460">
        <w:rPr>
          <w:rFonts w:ascii="Times New Roman" w:hAnsi="Times New Roman" w:cs="Times New Roman"/>
          <w:b/>
          <w:bCs/>
          <w:sz w:val="24"/>
          <w:szCs w:val="24"/>
          <w:lang w:eastAsia="ru-RU"/>
        </w:rPr>
        <w:t>Требования потребителя, связанные с недостатками выполненной работы по ремонту квартиры, могу быть предъявлены подрядчику:</w:t>
      </w:r>
    </w:p>
    <w:p w:rsidR="00650DAD" w:rsidRPr="00284460" w:rsidRDefault="00650DAD" w:rsidP="009A4D8A">
      <w:pPr>
        <w:pStyle w:val="a6"/>
        <w:ind w:left="-426" w:firstLine="426"/>
        <w:jc w:val="both"/>
        <w:rPr>
          <w:rFonts w:ascii="Times New Roman" w:hAnsi="Times New Roman" w:cs="Times New Roman"/>
          <w:sz w:val="24"/>
          <w:szCs w:val="24"/>
          <w:lang w:eastAsia="ru-RU"/>
        </w:rPr>
      </w:pPr>
      <w:r w:rsidRPr="00284460">
        <w:rPr>
          <w:rFonts w:ascii="Times New Roman" w:hAnsi="Times New Roman" w:cs="Times New Roman"/>
          <w:sz w:val="24"/>
          <w:szCs w:val="24"/>
          <w:lang w:eastAsia="ru-RU"/>
        </w:rPr>
        <w:t>в ходе выполнения ремонтных работ</w:t>
      </w:r>
      <w:r w:rsidR="00B4242D">
        <w:rPr>
          <w:rFonts w:ascii="Times New Roman" w:hAnsi="Times New Roman" w:cs="Times New Roman"/>
          <w:sz w:val="24"/>
          <w:szCs w:val="24"/>
          <w:lang w:eastAsia="ru-RU"/>
        </w:rPr>
        <w:t>;</w:t>
      </w:r>
    </w:p>
    <w:p w:rsidR="00650DAD" w:rsidRPr="00284460" w:rsidRDefault="00650DAD" w:rsidP="009A4D8A">
      <w:pPr>
        <w:pStyle w:val="a6"/>
        <w:ind w:left="-426" w:firstLine="426"/>
        <w:jc w:val="both"/>
        <w:rPr>
          <w:rFonts w:ascii="Times New Roman" w:hAnsi="Times New Roman" w:cs="Times New Roman"/>
          <w:sz w:val="24"/>
          <w:szCs w:val="24"/>
          <w:lang w:eastAsia="ru-RU"/>
        </w:rPr>
      </w:pPr>
      <w:r w:rsidRPr="00284460">
        <w:rPr>
          <w:rFonts w:ascii="Times New Roman" w:hAnsi="Times New Roman" w:cs="Times New Roman"/>
          <w:sz w:val="24"/>
          <w:szCs w:val="24"/>
          <w:lang w:eastAsia="ru-RU"/>
        </w:rPr>
        <w:t>при принятии выполненных ремонтных работ</w:t>
      </w:r>
      <w:r w:rsidR="00B4242D">
        <w:rPr>
          <w:rFonts w:ascii="Times New Roman" w:hAnsi="Times New Roman" w:cs="Times New Roman"/>
          <w:sz w:val="24"/>
          <w:szCs w:val="24"/>
          <w:lang w:eastAsia="ru-RU"/>
        </w:rPr>
        <w:t>;</w:t>
      </w:r>
    </w:p>
    <w:p w:rsidR="00650DAD" w:rsidRPr="00284460" w:rsidRDefault="00650DAD" w:rsidP="009A4D8A">
      <w:pPr>
        <w:pStyle w:val="a6"/>
        <w:ind w:left="-426" w:firstLine="426"/>
        <w:jc w:val="both"/>
        <w:rPr>
          <w:rFonts w:ascii="Times New Roman" w:hAnsi="Times New Roman" w:cs="Times New Roman"/>
          <w:sz w:val="24"/>
          <w:szCs w:val="24"/>
          <w:lang w:eastAsia="ru-RU"/>
        </w:rPr>
      </w:pPr>
      <w:r w:rsidRPr="00284460">
        <w:rPr>
          <w:rFonts w:ascii="Times New Roman" w:hAnsi="Times New Roman" w:cs="Times New Roman"/>
          <w:sz w:val="24"/>
          <w:szCs w:val="24"/>
          <w:lang w:eastAsia="ru-RU"/>
        </w:rPr>
        <w:t>в течение гарантийного срока на ремонтные работы</w:t>
      </w:r>
      <w:r w:rsidR="00B4242D">
        <w:rPr>
          <w:rFonts w:ascii="Times New Roman" w:hAnsi="Times New Roman" w:cs="Times New Roman"/>
          <w:sz w:val="24"/>
          <w:szCs w:val="24"/>
          <w:lang w:eastAsia="ru-RU"/>
        </w:rPr>
        <w:t>;</w:t>
      </w:r>
    </w:p>
    <w:p w:rsidR="00650DAD" w:rsidRPr="00284460" w:rsidRDefault="00650DAD" w:rsidP="009A4D8A">
      <w:pPr>
        <w:pStyle w:val="a6"/>
        <w:ind w:left="-426" w:firstLine="426"/>
        <w:jc w:val="both"/>
        <w:rPr>
          <w:rFonts w:ascii="Times New Roman" w:hAnsi="Times New Roman" w:cs="Times New Roman"/>
          <w:sz w:val="24"/>
          <w:szCs w:val="24"/>
          <w:lang w:eastAsia="ru-RU"/>
        </w:rPr>
      </w:pPr>
      <w:r w:rsidRPr="00284460">
        <w:rPr>
          <w:rFonts w:ascii="Times New Roman" w:hAnsi="Times New Roman" w:cs="Times New Roman"/>
          <w:sz w:val="24"/>
          <w:szCs w:val="24"/>
          <w:lang w:eastAsia="ru-RU"/>
        </w:rPr>
        <w:t xml:space="preserve">в разумный срок, в пределах двух лет (если гарантийный срок на ремонтные работы не установлен и невозможно </w:t>
      </w:r>
      <w:proofErr w:type="gramStart"/>
      <w:r w:rsidRPr="00284460">
        <w:rPr>
          <w:rFonts w:ascii="Times New Roman" w:hAnsi="Times New Roman" w:cs="Times New Roman"/>
          <w:sz w:val="24"/>
          <w:szCs w:val="24"/>
          <w:lang w:eastAsia="ru-RU"/>
        </w:rPr>
        <w:t>обнаружить</w:t>
      </w:r>
      <w:proofErr w:type="gramEnd"/>
      <w:r w:rsidRPr="00284460">
        <w:rPr>
          <w:rFonts w:ascii="Times New Roman" w:hAnsi="Times New Roman" w:cs="Times New Roman"/>
          <w:sz w:val="24"/>
          <w:szCs w:val="24"/>
          <w:lang w:eastAsia="ru-RU"/>
        </w:rPr>
        <w:t xml:space="preserve"> недостатки при принятии выполненных ремонтных работ).</w:t>
      </w:r>
    </w:p>
    <w:p w:rsidR="00650DAD" w:rsidRPr="00284460" w:rsidRDefault="00650DAD" w:rsidP="009A4D8A">
      <w:pPr>
        <w:pStyle w:val="a6"/>
        <w:ind w:left="-426" w:firstLine="426"/>
        <w:jc w:val="both"/>
        <w:rPr>
          <w:rFonts w:ascii="Times New Roman" w:hAnsi="Times New Roman" w:cs="Times New Roman"/>
          <w:sz w:val="24"/>
          <w:szCs w:val="24"/>
          <w:lang w:eastAsia="ru-RU"/>
        </w:rPr>
      </w:pPr>
      <w:r w:rsidRPr="00284460">
        <w:rPr>
          <w:rFonts w:ascii="Times New Roman" w:hAnsi="Times New Roman" w:cs="Times New Roman"/>
          <w:b/>
          <w:bCs/>
          <w:sz w:val="24"/>
          <w:szCs w:val="24"/>
          <w:lang w:eastAsia="ru-RU"/>
        </w:rPr>
        <w:t>Гарантийный срок на работы</w:t>
      </w:r>
    </w:p>
    <w:p w:rsidR="00650DAD" w:rsidRPr="00284460" w:rsidRDefault="00650DAD" w:rsidP="009A4D8A">
      <w:pPr>
        <w:pStyle w:val="a6"/>
        <w:ind w:left="-426" w:firstLine="426"/>
        <w:jc w:val="both"/>
        <w:rPr>
          <w:rFonts w:ascii="Times New Roman" w:hAnsi="Times New Roman" w:cs="Times New Roman"/>
          <w:sz w:val="24"/>
          <w:szCs w:val="24"/>
          <w:lang w:eastAsia="ru-RU"/>
        </w:rPr>
      </w:pPr>
      <w:r w:rsidRPr="00284460">
        <w:rPr>
          <w:rFonts w:ascii="Times New Roman" w:hAnsi="Times New Roman" w:cs="Times New Roman"/>
          <w:sz w:val="24"/>
          <w:szCs w:val="24"/>
          <w:lang w:eastAsia="ru-RU"/>
        </w:rPr>
        <w:t>Гарантийный срок на работы – это период, в течение которого в случае обнаружения в работе недостатка исполнитель обязан удовлетворить установленные требования потребителя, в частности, о безвозмездном устранении недостатков работы.</w:t>
      </w:r>
    </w:p>
    <w:p w:rsidR="00650DAD" w:rsidRPr="00284460" w:rsidRDefault="00650DAD" w:rsidP="009A4D8A">
      <w:pPr>
        <w:pStyle w:val="a6"/>
        <w:ind w:left="-426" w:firstLine="426"/>
        <w:jc w:val="both"/>
        <w:rPr>
          <w:rFonts w:ascii="Times New Roman" w:hAnsi="Times New Roman" w:cs="Times New Roman"/>
          <w:sz w:val="24"/>
          <w:szCs w:val="24"/>
          <w:lang w:eastAsia="ru-RU"/>
        </w:rPr>
      </w:pPr>
      <w:r w:rsidRPr="00284460">
        <w:rPr>
          <w:rFonts w:ascii="Times New Roman" w:hAnsi="Times New Roman" w:cs="Times New Roman"/>
          <w:sz w:val="24"/>
          <w:szCs w:val="24"/>
          <w:lang w:eastAsia="ru-RU"/>
        </w:rPr>
        <w:t>В общем случае гарантийный срок начинает течь с момента, когда результат выполненных ремонтных работ был принят или должен был быть принят потребителем.</w:t>
      </w:r>
    </w:p>
    <w:p w:rsidR="00650DAD" w:rsidRPr="00284460" w:rsidRDefault="00650DAD" w:rsidP="009A4D8A">
      <w:pPr>
        <w:pStyle w:val="a6"/>
        <w:ind w:left="-426" w:firstLine="426"/>
        <w:jc w:val="both"/>
        <w:rPr>
          <w:rFonts w:ascii="Times New Roman" w:hAnsi="Times New Roman" w:cs="Times New Roman"/>
          <w:sz w:val="24"/>
          <w:szCs w:val="24"/>
          <w:lang w:eastAsia="ru-RU"/>
        </w:rPr>
      </w:pPr>
      <w:r w:rsidRPr="00284460">
        <w:rPr>
          <w:rFonts w:ascii="Times New Roman" w:hAnsi="Times New Roman" w:cs="Times New Roman"/>
          <w:sz w:val="24"/>
          <w:szCs w:val="24"/>
          <w:lang w:eastAsia="ru-RU"/>
        </w:rPr>
        <w:t>Отметим, что подрядчик отвечает за недостатки выполненных ремонтных работ, на которые не установлен гарантийный срок, если потребитель докажет, что они возникли до их принятия им или по причинам, возникшим до этого момента.</w:t>
      </w:r>
    </w:p>
    <w:p w:rsidR="00650DAD" w:rsidRPr="00284460" w:rsidRDefault="00650DAD" w:rsidP="009A4D8A">
      <w:pPr>
        <w:pStyle w:val="a6"/>
        <w:ind w:left="-426" w:firstLine="426"/>
        <w:jc w:val="both"/>
        <w:rPr>
          <w:rFonts w:ascii="Times New Roman" w:hAnsi="Times New Roman" w:cs="Times New Roman"/>
          <w:sz w:val="24"/>
          <w:szCs w:val="24"/>
          <w:lang w:eastAsia="ru-RU"/>
        </w:rPr>
      </w:pPr>
      <w:r w:rsidRPr="00284460">
        <w:rPr>
          <w:rFonts w:ascii="Times New Roman" w:hAnsi="Times New Roman" w:cs="Times New Roman"/>
          <w:sz w:val="24"/>
          <w:szCs w:val="24"/>
          <w:lang w:eastAsia="ru-RU"/>
        </w:rPr>
        <w:t>Если на ремонтные работы установлен гарантийный срок, то подрядчик отвечает за их недостатки, если не докажет, что они возникли после принятия ремонтных работ потребителем вследствие нарушения им правил использования результатов ремонтных работ, действий третьих лиц или непреодолимой силы.</w:t>
      </w:r>
    </w:p>
    <w:p w:rsidR="00650DAD" w:rsidRPr="00284460" w:rsidRDefault="00650DAD" w:rsidP="009A4D8A">
      <w:pPr>
        <w:pStyle w:val="a6"/>
        <w:ind w:left="-426" w:firstLine="426"/>
        <w:jc w:val="both"/>
        <w:rPr>
          <w:rFonts w:ascii="Times New Roman" w:hAnsi="Times New Roman" w:cs="Times New Roman"/>
          <w:sz w:val="24"/>
          <w:szCs w:val="24"/>
          <w:lang w:eastAsia="ru-RU"/>
        </w:rPr>
      </w:pPr>
      <w:proofErr w:type="gramStart"/>
      <w:r w:rsidRPr="00284460">
        <w:rPr>
          <w:rFonts w:ascii="Times New Roman" w:hAnsi="Times New Roman" w:cs="Times New Roman"/>
          <w:sz w:val="24"/>
          <w:szCs w:val="24"/>
          <w:lang w:eastAsia="ru-RU"/>
        </w:rPr>
        <w:t>Если в соответствии с условиями договора гарантийный срок составляет менее двух лет, и недостатки ремонтных работ были обнаружены потребителем по истечении гарантийного срока, но в пределах двух лет с момента, когда результат ремонтных работ был принят или должен был быть принят потребителем, подрядчик несет ответственность, если потребитель докажет, что недостатки возникли до передачи ему результатов ремонтных работ или по причинам</w:t>
      </w:r>
      <w:proofErr w:type="gramEnd"/>
      <w:r w:rsidRPr="00284460">
        <w:rPr>
          <w:rFonts w:ascii="Times New Roman" w:hAnsi="Times New Roman" w:cs="Times New Roman"/>
          <w:sz w:val="24"/>
          <w:szCs w:val="24"/>
          <w:lang w:eastAsia="ru-RU"/>
        </w:rPr>
        <w:t xml:space="preserve">, </w:t>
      </w:r>
      <w:proofErr w:type="gramStart"/>
      <w:r w:rsidRPr="00284460">
        <w:rPr>
          <w:rFonts w:ascii="Times New Roman" w:hAnsi="Times New Roman" w:cs="Times New Roman"/>
          <w:sz w:val="24"/>
          <w:szCs w:val="24"/>
          <w:lang w:eastAsia="ru-RU"/>
        </w:rPr>
        <w:t>возникшим</w:t>
      </w:r>
      <w:proofErr w:type="gramEnd"/>
      <w:r w:rsidRPr="00284460">
        <w:rPr>
          <w:rFonts w:ascii="Times New Roman" w:hAnsi="Times New Roman" w:cs="Times New Roman"/>
          <w:sz w:val="24"/>
          <w:szCs w:val="24"/>
          <w:lang w:eastAsia="ru-RU"/>
        </w:rPr>
        <w:t xml:space="preserve"> до этого момента.</w:t>
      </w:r>
    </w:p>
    <w:p w:rsidR="00650DAD" w:rsidRPr="00284460" w:rsidRDefault="00650DAD" w:rsidP="009A4D8A">
      <w:pPr>
        <w:pStyle w:val="a6"/>
        <w:ind w:left="-426" w:firstLine="426"/>
        <w:jc w:val="both"/>
        <w:rPr>
          <w:rFonts w:ascii="Times New Roman" w:hAnsi="Times New Roman" w:cs="Times New Roman"/>
          <w:sz w:val="24"/>
          <w:szCs w:val="24"/>
          <w:lang w:eastAsia="ru-RU"/>
        </w:rPr>
      </w:pPr>
      <w:proofErr w:type="gramStart"/>
      <w:r w:rsidRPr="00284460">
        <w:rPr>
          <w:rFonts w:ascii="Times New Roman" w:hAnsi="Times New Roman" w:cs="Times New Roman"/>
          <w:sz w:val="24"/>
          <w:szCs w:val="24"/>
          <w:lang w:eastAsia="ru-RU"/>
        </w:rPr>
        <w:t>Если потребитель выявил существенные недостатки выполненных ремонтных работ по истечении двух лет со дня принятия результатов ремонтных работ, но в пределах установленного срока службы или в течение 10 лет, если срок службы не установлен, то он вправе предъявить подрядчику требование о безвозмездном устранении недостатков, если докажет, что они возникли до принятия им результатов ремонтных работ или по причинам, возникшим до</w:t>
      </w:r>
      <w:proofErr w:type="gramEnd"/>
      <w:r w:rsidRPr="00284460">
        <w:rPr>
          <w:rFonts w:ascii="Times New Roman" w:hAnsi="Times New Roman" w:cs="Times New Roman"/>
          <w:sz w:val="24"/>
          <w:szCs w:val="24"/>
          <w:lang w:eastAsia="ru-RU"/>
        </w:rPr>
        <w:t xml:space="preserve"> этого момента.</w:t>
      </w:r>
    </w:p>
    <w:p w:rsidR="00650DAD" w:rsidRPr="00284460" w:rsidRDefault="00650DAD" w:rsidP="009A4D8A">
      <w:pPr>
        <w:pStyle w:val="a6"/>
        <w:ind w:left="-426" w:firstLine="426"/>
        <w:jc w:val="both"/>
        <w:rPr>
          <w:rFonts w:ascii="Times New Roman" w:hAnsi="Times New Roman" w:cs="Times New Roman"/>
          <w:sz w:val="24"/>
          <w:szCs w:val="24"/>
          <w:lang w:eastAsia="ru-RU"/>
        </w:rPr>
      </w:pPr>
      <w:r w:rsidRPr="00284460">
        <w:rPr>
          <w:rFonts w:ascii="Times New Roman" w:hAnsi="Times New Roman" w:cs="Times New Roman"/>
          <w:b/>
          <w:bCs/>
          <w:sz w:val="24"/>
          <w:szCs w:val="24"/>
          <w:lang w:eastAsia="ru-RU"/>
        </w:rPr>
        <w:lastRenderedPageBreak/>
        <w:t>Если данное требование не удовлетворено в течение 20 дней со дня его предъявления потребителем или обнаруженный недостаток является неустранимым, потребитель по своему выбору вправе:</w:t>
      </w:r>
    </w:p>
    <w:p w:rsidR="00650DAD" w:rsidRPr="00284460" w:rsidRDefault="00650DAD" w:rsidP="009A4D8A">
      <w:pPr>
        <w:pStyle w:val="a6"/>
        <w:ind w:left="-426" w:firstLine="426"/>
        <w:jc w:val="both"/>
        <w:rPr>
          <w:rFonts w:ascii="Times New Roman" w:hAnsi="Times New Roman" w:cs="Times New Roman"/>
          <w:sz w:val="24"/>
          <w:szCs w:val="24"/>
          <w:lang w:eastAsia="ru-RU"/>
        </w:rPr>
      </w:pPr>
      <w:r w:rsidRPr="00284460">
        <w:rPr>
          <w:rFonts w:ascii="Times New Roman" w:hAnsi="Times New Roman" w:cs="Times New Roman"/>
          <w:sz w:val="24"/>
          <w:szCs w:val="24"/>
          <w:lang w:eastAsia="ru-RU"/>
        </w:rPr>
        <w:t>потребовать соответствующего уменьшения цены выполненных ремонтных работ</w:t>
      </w:r>
      <w:r w:rsidR="00B4242D">
        <w:rPr>
          <w:rFonts w:ascii="Times New Roman" w:hAnsi="Times New Roman" w:cs="Times New Roman"/>
          <w:sz w:val="24"/>
          <w:szCs w:val="24"/>
          <w:lang w:eastAsia="ru-RU"/>
        </w:rPr>
        <w:t>;</w:t>
      </w:r>
    </w:p>
    <w:p w:rsidR="00650DAD" w:rsidRPr="00284460" w:rsidRDefault="00650DAD" w:rsidP="009A4D8A">
      <w:pPr>
        <w:pStyle w:val="a6"/>
        <w:ind w:left="-426" w:firstLine="426"/>
        <w:jc w:val="both"/>
        <w:rPr>
          <w:rFonts w:ascii="Times New Roman" w:hAnsi="Times New Roman" w:cs="Times New Roman"/>
          <w:sz w:val="24"/>
          <w:szCs w:val="24"/>
          <w:lang w:eastAsia="ru-RU"/>
        </w:rPr>
      </w:pPr>
      <w:r w:rsidRPr="00284460">
        <w:rPr>
          <w:rFonts w:ascii="Times New Roman" w:hAnsi="Times New Roman" w:cs="Times New Roman"/>
          <w:sz w:val="24"/>
          <w:szCs w:val="24"/>
          <w:lang w:eastAsia="ru-RU"/>
        </w:rPr>
        <w:t>потребовать возмещения понесенных им расходов на устранение недостатков выполненных ремонтных работ своими силами или третьими лицами</w:t>
      </w:r>
      <w:r w:rsidR="00B4242D">
        <w:rPr>
          <w:rFonts w:ascii="Times New Roman" w:hAnsi="Times New Roman" w:cs="Times New Roman"/>
          <w:sz w:val="24"/>
          <w:szCs w:val="24"/>
          <w:lang w:eastAsia="ru-RU"/>
        </w:rPr>
        <w:t>;</w:t>
      </w:r>
    </w:p>
    <w:p w:rsidR="00650DAD" w:rsidRPr="00284460" w:rsidRDefault="00650DAD" w:rsidP="009A4D8A">
      <w:pPr>
        <w:pStyle w:val="a6"/>
        <w:ind w:left="-426" w:firstLine="426"/>
        <w:jc w:val="both"/>
        <w:rPr>
          <w:rFonts w:ascii="Times New Roman" w:hAnsi="Times New Roman" w:cs="Times New Roman"/>
          <w:sz w:val="24"/>
          <w:szCs w:val="24"/>
          <w:lang w:eastAsia="ru-RU"/>
        </w:rPr>
      </w:pPr>
      <w:r w:rsidRPr="00284460">
        <w:rPr>
          <w:rFonts w:ascii="Times New Roman" w:hAnsi="Times New Roman" w:cs="Times New Roman"/>
          <w:sz w:val="24"/>
          <w:szCs w:val="24"/>
          <w:lang w:eastAsia="ru-RU"/>
        </w:rPr>
        <w:t>отказаться от исполнения договора о выполнении ремонтных работ и потребовать возмещения убытков.</w:t>
      </w:r>
    </w:p>
    <w:p w:rsidR="00650DAD" w:rsidRPr="00284460" w:rsidRDefault="00650DAD" w:rsidP="009A4D8A">
      <w:pPr>
        <w:pStyle w:val="a6"/>
        <w:ind w:left="-426" w:firstLine="426"/>
        <w:jc w:val="both"/>
        <w:rPr>
          <w:rFonts w:ascii="Times New Roman" w:hAnsi="Times New Roman" w:cs="Times New Roman"/>
          <w:sz w:val="24"/>
          <w:szCs w:val="24"/>
          <w:lang w:eastAsia="ru-RU"/>
        </w:rPr>
      </w:pPr>
      <w:r w:rsidRPr="00284460">
        <w:rPr>
          <w:rFonts w:ascii="Times New Roman" w:hAnsi="Times New Roman" w:cs="Times New Roman"/>
          <w:b/>
          <w:bCs/>
          <w:sz w:val="24"/>
          <w:szCs w:val="24"/>
          <w:lang w:eastAsia="ru-RU"/>
        </w:rPr>
        <w:t>Срок службы на работы</w:t>
      </w:r>
    </w:p>
    <w:p w:rsidR="00650DAD" w:rsidRPr="00284460" w:rsidRDefault="00650DAD" w:rsidP="009A4D8A">
      <w:pPr>
        <w:pStyle w:val="a6"/>
        <w:ind w:left="-426" w:firstLine="426"/>
        <w:jc w:val="both"/>
        <w:rPr>
          <w:rFonts w:ascii="Times New Roman" w:hAnsi="Times New Roman" w:cs="Times New Roman"/>
          <w:sz w:val="24"/>
          <w:szCs w:val="24"/>
          <w:lang w:eastAsia="ru-RU"/>
        </w:rPr>
      </w:pPr>
      <w:r w:rsidRPr="00284460">
        <w:rPr>
          <w:rFonts w:ascii="Times New Roman" w:hAnsi="Times New Roman" w:cs="Times New Roman"/>
          <w:sz w:val="24"/>
          <w:szCs w:val="24"/>
          <w:lang w:eastAsia="ru-RU"/>
        </w:rPr>
        <w:t>Срок службы на работы – это период, в течение которого исполнитель обязуется обеспечивать потребителю возможность использования работы по назначению и нести ответственность за существенные недостатки в ней.</w:t>
      </w:r>
    </w:p>
    <w:p w:rsidR="00650DAD" w:rsidRPr="00284460" w:rsidRDefault="00650DAD" w:rsidP="009A4D8A">
      <w:pPr>
        <w:pStyle w:val="a6"/>
        <w:ind w:left="-426" w:firstLine="426"/>
        <w:jc w:val="both"/>
        <w:rPr>
          <w:rFonts w:ascii="Times New Roman" w:hAnsi="Times New Roman" w:cs="Times New Roman"/>
          <w:sz w:val="24"/>
          <w:szCs w:val="24"/>
          <w:lang w:eastAsia="ru-RU"/>
        </w:rPr>
      </w:pPr>
      <w:r w:rsidRPr="00284460">
        <w:rPr>
          <w:rFonts w:ascii="Times New Roman" w:hAnsi="Times New Roman" w:cs="Times New Roman"/>
          <w:sz w:val="24"/>
          <w:szCs w:val="24"/>
          <w:lang w:eastAsia="ru-RU"/>
        </w:rPr>
        <w:t>Для предъявления требований подрядчику в случае проведения им некачественного ремонта квартиры потребителю следует составить и подать подрядчику письменную претензию.</w:t>
      </w:r>
    </w:p>
    <w:p w:rsidR="00AF6CFE" w:rsidRDefault="00B4242D" w:rsidP="00AF6CFE">
      <w:pPr>
        <w:pStyle w:val="a6"/>
        <w:jc w:val="both"/>
        <w:rPr>
          <w:rFonts w:ascii="Times New Roman" w:hAnsi="Times New Roman" w:cs="Times New Roman"/>
          <w:kern w:val="36"/>
          <w:sz w:val="24"/>
          <w:szCs w:val="24"/>
          <w:lang w:eastAsia="ru-RU"/>
        </w:rPr>
      </w:pPr>
      <w:r w:rsidRPr="00AF6CFE">
        <w:rPr>
          <w:rFonts w:ascii="Times New Roman" w:hAnsi="Times New Roman" w:cs="Times New Roman"/>
          <w:sz w:val="24"/>
          <w:szCs w:val="24"/>
          <w:lang w:eastAsia="ru-RU"/>
        </w:rPr>
        <w:t>В случае отказа потребитель  вправе обращаться в суд за защитой своих прав.</w:t>
      </w:r>
    </w:p>
    <w:p w:rsidR="00F11EC4" w:rsidRDefault="00AF6CFE" w:rsidP="00AF6CFE">
      <w:pPr>
        <w:pStyle w:val="a6"/>
        <w:ind w:left="-426"/>
        <w:jc w:val="both"/>
        <w:rPr>
          <w:rFonts w:ascii="Times New Roman" w:hAnsi="Times New Roman" w:cs="Times New Roman"/>
          <w:kern w:val="36"/>
          <w:sz w:val="24"/>
          <w:szCs w:val="24"/>
          <w:lang w:eastAsia="ru-RU"/>
        </w:rPr>
      </w:pPr>
      <w:r>
        <w:rPr>
          <w:rFonts w:ascii="Times New Roman" w:hAnsi="Times New Roman" w:cs="Times New Roman"/>
          <w:sz w:val="24"/>
          <w:szCs w:val="24"/>
        </w:rPr>
        <w:t xml:space="preserve">      </w:t>
      </w:r>
      <w:r w:rsidRPr="00245F6F">
        <w:rPr>
          <w:rFonts w:ascii="Times New Roman" w:hAnsi="Times New Roman" w:cs="Times New Roman"/>
          <w:sz w:val="24"/>
          <w:szCs w:val="24"/>
        </w:rPr>
        <w:t xml:space="preserve"> В целях защиты своих прав потребители  могут обращаться за соответствующими разъяснениями в </w:t>
      </w:r>
      <w:hyperlink r:id="rId10" w:history="1">
        <w:r w:rsidRPr="00245F6F">
          <w:rPr>
            <w:rStyle w:val="a8"/>
            <w:rFonts w:ascii="Times New Roman" w:hAnsi="Times New Roman" w:cs="Times New Roman"/>
            <w:color w:val="auto"/>
            <w:sz w:val="24"/>
            <w:szCs w:val="24"/>
          </w:rPr>
          <w:t>территориальный отдел</w:t>
        </w:r>
      </w:hyperlink>
      <w:r w:rsidRPr="00245F6F">
        <w:rPr>
          <w:rFonts w:ascii="Times New Roman" w:hAnsi="Times New Roman" w:cs="Times New Roman"/>
          <w:sz w:val="24"/>
          <w:szCs w:val="24"/>
        </w:rPr>
        <w:t xml:space="preserve"> Управления </w:t>
      </w:r>
      <w:proofErr w:type="spellStart"/>
      <w:r w:rsidRPr="00245F6F">
        <w:rPr>
          <w:rFonts w:ascii="Times New Roman" w:hAnsi="Times New Roman" w:cs="Times New Roman"/>
          <w:sz w:val="24"/>
          <w:szCs w:val="24"/>
        </w:rPr>
        <w:t>Роспотребнадзора</w:t>
      </w:r>
      <w:proofErr w:type="spellEnd"/>
      <w:r w:rsidRPr="00245F6F">
        <w:rPr>
          <w:rFonts w:ascii="Times New Roman" w:hAnsi="Times New Roman" w:cs="Times New Roman"/>
          <w:sz w:val="24"/>
          <w:szCs w:val="24"/>
        </w:rPr>
        <w:t xml:space="preserve"> по Красноярскому краю в </w:t>
      </w:r>
      <w:proofErr w:type="spellStart"/>
      <w:proofErr w:type="gramStart"/>
      <w:r w:rsidRPr="00AF6CFE">
        <w:rPr>
          <w:rFonts w:ascii="Times New Roman" w:hAnsi="Times New Roman" w:cs="Times New Roman"/>
          <w:sz w:val="24"/>
          <w:szCs w:val="24"/>
        </w:rPr>
        <w:t>в</w:t>
      </w:r>
      <w:proofErr w:type="spellEnd"/>
      <w:proofErr w:type="gramEnd"/>
      <w:r w:rsidRPr="00AF6CFE">
        <w:rPr>
          <w:rFonts w:ascii="Times New Roman" w:hAnsi="Times New Roman" w:cs="Times New Roman"/>
          <w:sz w:val="24"/>
          <w:szCs w:val="24"/>
        </w:rPr>
        <w:t xml:space="preserve"> Канском, </w:t>
      </w:r>
      <w:proofErr w:type="spellStart"/>
      <w:r w:rsidRPr="00AF6CFE">
        <w:rPr>
          <w:rFonts w:ascii="Times New Roman" w:hAnsi="Times New Roman" w:cs="Times New Roman"/>
          <w:sz w:val="24"/>
          <w:szCs w:val="24"/>
        </w:rPr>
        <w:t>Иланско-Нижнеингашском</w:t>
      </w:r>
      <w:proofErr w:type="spellEnd"/>
      <w:r w:rsidRPr="00AF6CFE">
        <w:rPr>
          <w:rFonts w:ascii="Times New Roman" w:hAnsi="Times New Roman" w:cs="Times New Roman"/>
          <w:sz w:val="24"/>
          <w:szCs w:val="24"/>
        </w:rPr>
        <w:t xml:space="preserve">, </w:t>
      </w:r>
      <w:proofErr w:type="spellStart"/>
      <w:r w:rsidRPr="00AF6CFE">
        <w:rPr>
          <w:rFonts w:ascii="Times New Roman" w:hAnsi="Times New Roman" w:cs="Times New Roman"/>
          <w:sz w:val="24"/>
          <w:szCs w:val="24"/>
        </w:rPr>
        <w:t>Дзержинско-Тасеевском</w:t>
      </w:r>
      <w:proofErr w:type="spellEnd"/>
      <w:r w:rsidRPr="00AF6CFE">
        <w:rPr>
          <w:rFonts w:ascii="Times New Roman" w:hAnsi="Times New Roman" w:cs="Times New Roman"/>
          <w:sz w:val="24"/>
          <w:szCs w:val="24"/>
        </w:rPr>
        <w:t xml:space="preserve">, </w:t>
      </w:r>
      <w:proofErr w:type="spellStart"/>
      <w:r w:rsidRPr="00AF6CFE">
        <w:rPr>
          <w:rFonts w:ascii="Times New Roman" w:hAnsi="Times New Roman" w:cs="Times New Roman"/>
          <w:sz w:val="24"/>
          <w:szCs w:val="24"/>
        </w:rPr>
        <w:t>Абанском</w:t>
      </w:r>
      <w:proofErr w:type="spellEnd"/>
      <w:r w:rsidRPr="00AF6CFE">
        <w:rPr>
          <w:rFonts w:ascii="Times New Roman" w:hAnsi="Times New Roman" w:cs="Times New Roman"/>
          <w:sz w:val="24"/>
          <w:szCs w:val="24"/>
        </w:rPr>
        <w:t xml:space="preserve"> муниципальных округах</w:t>
      </w:r>
      <w:r w:rsidRPr="00245F6F">
        <w:rPr>
          <w:rFonts w:ascii="Times New Roman" w:hAnsi="Times New Roman" w:cs="Times New Roman"/>
          <w:sz w:val="24"/>
          <w:szCs w:val="24"/>
        </w:rPr>
        <w:t xml:space="preserve"> в рабочие дни по телефону 8(39161)22212 и в приемные дни: понедельник  с 09-00ч. до 12-00ч.,  среда с 15-00ч. до 18-00ч. (предварительная запись по телефону: 8(39161)27188)  по адресу: Красноярский край, </w:t>
      </w:r>
      <w:proofErr w:type="gramStart"/>
      <w:r w:rsidRPr="00245F6F">
        <w:rPr>
          <w:rFonts w:ascii="Times New Roman" w:hAnsi="Times New Roman" w:cs="Times New Roman"/>
          <w:sz w:val="24"/>
          <w:szCs w:val="24"/>
        </w:rPr>
        <w:t>г</w:t>
      </w:r>
      <w:proofErr w:type="gramEnd"/>
      <w:r w:rsidRPr="00245F6F">
        <w:rPr>
          <w:rFonts w:ascii="Times New Roman" w:hAnsi="Times New Roman" w:cs="Times New Roman"/>
          <w:sz w:val="24"/>
          <w:szCs w:val="24"/>
        </w:rPr>
        <w:t xml:space="preserve">. Канск, ул. </w:t>
      </w:r>
      <w:proofErr w:type="spellStart"/>
      <w:r w:rsidRPr="00245F6F">
        <w:rPr>
          <w:rFonts w:ascii="Times New Roman" w:hAnsi="Times New Roman" w:cs="Times New Roman"/>
          <w:sz w:val="24"/>
          <w:szCs w:val="24"/>
        </w:rPr>
        <w:t>Эйдемана</w:t>
      </w:r>
      <w:proofErr w:type="spellEnd"/>
      <w:r w:rsidRPr="00245F6F">
        <w:rPr>
          <w:rFonts w:ascii="Times New Roman" w:hAnsi="Times New Roman" w:cs="Times New Roman"/>
          <w:sz w:val="24"/>
          <w:szCs w:val="24"/>
        </w:rPr>
        <w:t>, 4, кабинет № 1</w:t>
      </w:r>
      <w:r>
        <w:rPr>
          <w:rFonts w:ascii="Times New Roman" w:hAnsi="Times New Roman" w:cs="Times New Roman"/>
          <w:sz w:val="24"/>
          <w:szCs w:val="24"/>
        </w:rPr>
        <w:t>.</w:t>
      </w:r>
    </w:p>
    <w:p w:rsidR="00F11EC4" w:rsidRDefault="00F11EC4" w:rsidP="009A4D8A">
      <w:pPr>
        <w:pStyle w:val="a6"/>
        <w:ind w:firstLine="709"/>
        <w:jc w:val="both"/>
        <w:rPr>
          <w:rFonts w:ascii="Times New Roman" w:hAnsi="Times New Roman" w:cs="Times New Roman"/>
          <w:kern w:val="36"/>
          <w:sz w:val="24"/>
          <w:szCs w:val="24"/>
          <w:lang w:eastAsia="ru-RU"/>
        </w:rPr>
      </w:pPr>
    </w:p>
    <w:p w:rsidR="00F11EC4" w:rsidRDefault="00F11EC4" w:rsidP="009A4D8A">
      <w:pPr>
        <w:pStyle w:val="a6"/>
        <w:ind w:firstLine="709"/>
        <w:jc w:val="both"/>
        <w:rPr>
          <w:rFonts w:ascii="Times New Roman" w:hAnsi="Times New Roman" w:cs="Times New Roman"/>
          <w:kern w:val="36"/>
          <w:sz w:val="24"/>
          <w:szCs w:val="24"/>
          <w:lang w:eastAsia="ru-RU"/>
        </w:rPr>
      </w:pPr>
    </w:p>
    <w:p w:rsidR="00F11EC4" w:rsidRDefault="00F11EC4" w:rsidP="00F11EC4">
      <w:pPr>
        <w:pStyle w:val="a6"/>
        <w:ind w:firstLine="709"/>
        <w:jc w:val="both"/>
        <w:rPr>
          <w:rFonts w:ascii="Times New Roman" w:hAnsi="Times New Roman" w:cs="Times New Roman"/>
          <w:kern w:val="36"/>
          <w:sz w:val="24"/>
          <w:szCs w:val="24"/>
          <w:lang w:eastAsia="ru-RU"/>
        </w:rPr>
      </w:pPr>
    </w:p>
    <w:p w:rsidR="00F11EC4" w:rsidRDefault="00F11EC4" w:rsidP="00F11EC4">
      <w:pPr>
        <w:pStyle w:val="a6"/>
        <w:ind w:firstLine="709"/>
        <w:jc w:val="both"/>
        <w:rPr>
          <w:rFonts w:ascii="Times New Roman" w:hAnsi="Times New Roman" w:cs="Times New Roman"/>
          <w:kern w:val="36"/>
          <w:sz w:val="24"/>
          <w:szCs w:val="24"/>
          <w:lang w:eastAsia="ru-RU"/>
        </w:rPr>
      </w:pPr>
    </w:p>
    <w:p w:rsidR="00F11EC4" w:rsidRDefault="00F11EC4" w:rsidP="00F11EC4">
      <w:pPr>
        <w:pStyle w:val="a6"/>
        <w:ind w:firstLine="709"/>
        <w:jc w:val="both"/>
        <w:rPr>
          <w:rFonts w:ascii="Times New Roman" w:hAnsi="Times New Roman" w:cs="Times New Roman"/>
          <w:kern w:val="36"/>
          <w:sz w:val="24"/>
          <w:szCs w:val="24"/>
          <w:lang w:eastAsia="ru-RU"/>
        </w:rPr>
      </w:pPr>
    </w:p>
    <w:p w:rsidR="00F11EC4" w:rsidRDefault="00F11EC4" w:rsidP="00F11EC4">
      <w:pPr>
        <w:pStyle w:val="a6"/>
        <w:ind w:firstLine="709"/>
        <w:jc w:val="both"/>
        <w:rPr>
          <w:rFonts w:ascii="Times New Roman" w:hAnsi="Times New Roman" w:cs="Times New Roman"/>
          <w:kern w:val="36"/>
          <w:sz w:val="24"/>
          <w:szCs w:val="24"/>
          <w:lang w:eastAsia="ru-RU"/>
        </w:rPr>
      </w:pPr>
    </w:p>
    <w:p w:rsidR="00F11EC4" w:rsidRDefault="00F11EC4" w:rsidP="00F11EC4">
      <w:pPr>
        <w:pStyle w:val="a6"/>
        <w:ind w:firstLine="709"/>
        <w:jc w:val="both"/>
        <w:rPr>
          <w:rFonts w:ascii="Times New Roman" w:hAnsi="Times New Roman" w:cs="Times New Roman"/>
          <w:kern w:val="36"/>
          <w:sz w:val="24"/>
          <w:szCs w:val="24"/>
          <w:lang w:eastAsia="ru-RU"/>
        </w:rPr>
      </w:pPr>
    </w:p>
    <w:p w:rsidR="00F11EC4" w:rsidRDefault="00F11EC4" w:rsidP="00F11EC4">
      <w:pPr>
        <w:pStyle w:val="a6"/>
        <w:ind w:firstLine="709"/>
        <w:jc w:val="both"/>
        <w:rPr>
          <w:rFonts w:ascii="Times New Roman" w:hAnsi="Times New Roman" w:cs="Times New Roman"/>
          <w:kern w:val="36"/>
          <w:sz w:val="24"/>
          <w:szCs w:val="24"/>
          <w:lang w:eastAsia="ru-RU"/>
        </w:rPr>
      </w:pPr>
    </w:p>
    <w:p w:rsidR="00F11EC4" w:rsidRDefault="00F11EC4" w:rsidP="00F11EC4">
      <w:pPr>
        <w:pStyle w:val="a6"/>
        <w:ind w:firstLine="709"/>
        <w:jc w:val="both"/>
        <w:rPr>
          <w:rFonts w:ascii="Times New Roman" w:hAnsi="Times New Roman" w:cs="Times New Roman"/>
          <w:kern w:val="36"/>
          <w:sz w:val="24"/>
          <w:szCs w:val="24"/>
          <w:lang w:eastAsia="ru-RU"/>
        </w:rPr>
      </w:pPr>
    </w:p>
    <w:p w:rsidR="00F11EC4" w:rsidRDefault="00F11EC4" w:rsidP="00F11EC4">
      <w:pPr>
        <w:pStyle w:val="a6"/>
        <w:ind w:firstLine="709"/>
        <w:jc w:val="both"/>
        <w:rPr>
          <w:rFonts w:ascii="Times New Roman" w:hAnsi="Times New Roman" w:cs="Times New Roman"/>
          <w:kern w:val="36"/>
          <w:sz w:val="24"/>
          <w:szCs w:val="24"/>
          <w:lang w:eastAsia="ru-RU"/>
        </w:rPr>
      </w:pPr>
    </w:p>
    <w:p w:rsidR="00F11EC4" w:rsidRDefault="00F11EC4" w:rsidP="00F11EC4">
      <w:pPr>
        <w:pStyle w:val="a6"/>
        <w:ind w:firstLine="709"/>
        <w:jc w:val="both"/>
        <w:rPr>
          <w:rFonts w:ascii="Times New Roman" w:hAnsi="Times New Roman" w:cs="Times New Roman"/>
          <w:kern w:val="36"/>
          <w:sz w:val="24"/>
          <w:szCs w:val="24"/>
          <w:lang w:eastAsia="ru-RU"/>
        </w:rPr>
      </w:pPr>
    </w:p>
    <w:p w:rsidR="00F11EC4" w:rsidRDefault="00F11EC4" w:rsidP="00F11EC4">
      <w:pPr>
        <w:pStyle w:val="a6"/>
        <w:ind w:firstLine="709"/>
        <w:jc w:val="both"/>
        <w:rPr>
          <w:rFonts w:ascii="Times New Roman" w:hAnsi="Times New Roman" w:cs="Times New Roman"/>
          <w:kern w:val="36"/>
          <w:sz w:val="24"/>
          <w:szCs w:val="24"/>
          <w:lang w:eastAsia="ru-RU"/>
        </w:rPr>
      </w:pPr>
    </w:p>
    <w:p w:rsidR="00F11EC4" w:rsidRDefault="00F11EC4" w:rsidP="00F11EC4">
      <w:pPr>
        <w:pStyle w:val="a6"/>
        <w:ind w:firstLine="709"/>
        <w:jc w:val="both"/>
        <w:rPr>
          <w:rFonts w:ascii="Times New Roman" w:hAnsi="Times New Roman" w:cs="Times New Roman"/>
          <w:kern w:val="36"/>
          <w:sz w:val="24"/>
          <w:szCs w:val="24"/>
          <w:lang w:eastAsia="ru-RU"/>
        </w:rPr>
      </w:pPr>
    </w:p>
    <w:p w:rsidR="00F11EC4" w:rsidRDefault="00F11EC4" w:rsidP="00F11EC4">
      <w:pPr>
        <w:pStyle w:val="a6"/>
        <w:ind w:firstLine="709"/>
        <w:jc w:val="both"/>
        <w:rPr>
          <w:rFonts w:ascii="Times New Roman" w:hAnsi="Times New Roman" w:cs="Times New Roman"/>
          <w:kern w:val="36"/>
          <w:sz w:val="24"/>
          <w:szCs w:val="24"/>
          <w:lang w:eastAsia="ru-RU"/>
        </w:rPr>
      </w:pPr>
    </w:p>
    <w:p w:rsidR="00F11EC4" w:rsidRDefault="00F11EC4" w:rsidP="00F11EC4">
      <w:pPr>
        <w:pStyle w:val="a6"/>
        <w:ind w:firstLine="709"/>
        <w:jc w:val="both"/>
        <w:rPr>
          <w:rFonts w:ascii="Times New Roman" w:hAnsi="Times New Roman" w:cs="Times New Roman"/>
          <w:kern w:val="36"/>
          <w:sz w:val="24"/>
          <w:szCs w:val="24"/>
          <w:lang w:eastAsia="ru-RU"/>
        </w:rPr>
      </w:pPr>
    </w:p>
    <w:p w:rsidR="00F11EC4" w:rsidRDefault="00F11EC4" w:rsidP="00F11EC4">
      <w:pPr>
        <w:pStyle w:val="a6"/>
        <w:ind w:firstLine="709"/>
        <w:jc w:val="both"/>
        <w:rPr>
          <w:rFonts w:ascii="Times New Roman" w:hAnsi="Times New Roman" w:cs="Times New Roman"/>
          <w:kern w:val="36"/>
          <w:sz w:val="24"/>
          <w:szCs w:val="24"/>
          <w:lang w:eastAsia="ru-RU"/>
        </w:rPr>
      </w:pPr>
    </w:p>
    <w:p w:rsidR="00F11EC4" w:rsidRDefault="00F11EC4" w:rsidP="00F11EC4">
      <w:pPr>
        <w:pStyle w:val="a6"/>
        <w:ind w:firstLine="709"/>
        <w:jc w:val="both"/>
        <w:rPr>
          <w:rFonts w:ascii="Times New Roman" w:hAnsi="Times New Roman" w:cs="Times New Roman"/>
          <w:kern w:val="36"/>
          <w:sz w:val="24"/>
          <w:szCs w:val="24"/>
          <w:lang w:eastAsia="ru-RU"/>
        </w:rPr>
      </w:pPr>
    </w:p>
    <w:p w:rsidR="00F11EC4" w:rsidRDefault="00F11EC4" w:rsidP="00F11EC4">
      <w:pPr>
        <w:pStyle w:val="a6"/>
        <w:ind w:firstLine="709"/>
        <w:jc w:val="both"/>
        <w:rPr>
          <w:rFonts w:ascii="Times New Roman" w:hAnsi="Times New Roman" w:cs="Times New Roman"/>
          <w:kern w:val="36"/>
          <w:sz w:val="24"/>
          <w:szCs w:val="24"/>
          <w:lang w:eastAsia="ru-RU"/>
        </w:rPr>
      </w:pPr>
    </w:p>
    <w:p w:rsidR="00F11EC4" w:rsidRDefault="00F11EC4" w:rsidP="00F11EC4">
      <w:pPr>
        <w:pStyle w:val="a6"/>
        <w:ind w:firstLine="709"/>
        <w:jc w:val="both"/>
        <w:rPr>
          <w:rFonts w:ascii="Times New Roman" w:hAnsi="Times New Roman" w:cs="Times New Roman"/>
          <w:kern w:val="36"/>
          <w:sz w:val="24"/>
          <w:szCs w:val="24"/>
          <w:lang w:eastAsia="ru-RU"/>
        </w:rPr>
      </w:pPr>
    </w:p>
    <w:p w:rsidR="00F11EC4" w:rsidRDefault="00F11EC4" w:rsidP="00F11EC4">
      <w:pPr>
        <w:pStyle w:val="a6"/>
        <w:ind w:firstLine="709"/>
        <w:jc w:val="both"/>
        <w:rPr>
          <w:rFonts w:ascii="Times New Roman" w:hAnsi="Times New Roman" w:cs="Times New Roman"/>
          <w:kern w:val="36"/>
          <w:sz w:val="24"/>
          <w:szCs w:val="24"/>
          <w:lang w:eastAsia="ru-RU"/>
        </w:rPr>
      </w:pPr>
    </w:p>
    <w:p w:rsidR="00F11EC4" w:rsidRDefault="00F11EC4" w:rsidP="00F11EC4">
      <w:pPr>
        <w:pStyle w:val="a6"/>
        <w:ind w:firstLine="709"/>
        <w:jc w:val="both"/>
        <w:rPr>
          <w:rFonts w:ascii="Times New Roman" w:hAnsi="Times New Roman" w:cs="Times New Roman"/>
          <w:kern w:val="36"/>
          <w:sz w:val="24"/>
          <w:szCs w:val="24"/>
          <w:lang w:eastAsia="ru-RU"/>
        </w:rPr>
      </w:pPr>
    </w:p>
    <w:p w:rsidR="00F11EC4" w:rsidRDefault="00F11EC4" w:rsidP="00F11EC4">
      <w:pPr>
        <w:pStyle w:val="a6"/>
        <w:ind w:firstLine="709"/>
        <w:jc w:val="both"/>
        <w:rPr>
          <w:rFonts w:ascii="Times New Roman" w:hAnsi="Times New Roman" w:cs="Times New Roman"/>
          <w:kern w:val="36"/>
          <w:sz w:val="24"/>
          <w:szCs w:val="24"/>
          <w:lang w:eastAsia="ru-RU"/>
        </w:rPr>
      </w:pPr>
    </w:p>
    <w:p w:rsidR="00F11EC4" w:rsidRDefault="00F11EC4" w:rsidP="00F11EC4">
      <w:pPr>
        <w:pStyle w:val="a6"/>
        <w:ind w:firstLine="709"/>
        <w:jc w:val="both"/>
        <w:rPr>
          <w:rFonts w:ascii="Times New Roman" w:hAnsi="Times New Roman" w:cs="Times New Roman"/>
          <w:kern w:val="36"/>
          <w:sz w:val="24"/>
          <w:szCs w:val="24"/>
          <w:lang w:eastAsia="ru-RU"/>
        </w:rPr>
      </w:pPr>
    </w:p>
    <w:p w:rsidR="00F11EC4" w:rsidRDefault="00F11EC4" w:rsidP="00F11EC4">
      <w:pPr>
        <w:pStyle w:val="a6"/>
        <w:ind w:firstLine="709"/>
        <w:jc w:val="both"/>
        <w:rPr>
          <w:rFonts w:ascii="Times New Roman" w:hAnsi="Times New Roman" w:cs="Times New Roman"/>
          <w:kern w:val="36"/>
          <w:sz w:val="24"/>
          <w:szCs w:val="24"/>
          <w:lang w:eastAsia="ru-RU"/>
        </w:rPr>
      </w:pPr>
    </w:p>
    <w:p w:rsidR="00F11EC4" w:rsidRDefault="00F11EC4" w:rsidP="00F11EC4">
      <w:pPr>
        <w:pStyle w:val="a6"/>
        <w:ind w:firstLine="709"/>
        <w:jc w:val="both"/>
        <w:rPr>
          <w:rFonts w:ascii="Times New Roman" w:hAnsi="Times New Roman" w:cs="Times New Roman"/>
          <w:kern w:val="36"/>
          <w:sz w:val="24"/>
          <w:szCs w:val="24"/>
          <w:lang w:eastAsia="ru-RU"/>
        </w:rPr>
      </w:pPr>
    </w:p>
    <w:p w:rsidR="00F11EC4" w:rsidRDefault="00F11EC4" w:rsidP="00F11EC4">
      <w:pPr>
        <w:pStyle w:val="a6"/>
        <w:ind w:firstLine="709"/>
        <w:jc w:val="both"/>
        <w:rPr>
          <w:rFonts w:ascii="Times New Roman" w:hAnsi="Times New Roman" w:cs="Times New Roman"/>
          <w:kern w:val="36"/>
          <w:sz w:val="24"/>
          <w:szCs w:val="24"/>
          <w:lang w:eastAsia="ru-RU"/>
        </w:rPr>
      </w:pPr>
    </w:p>
    <w:p w:rsidR="00F11EC4" w:rsidRDefault="00F11EC4" w:rsidP="00F11EC4">
      <w:pPr>
        <w:pStyle w:val="a6"/>
        <w:ind w:firstLine="709"/>
        <w:jc w:val="both"/>
        <w:rPr>
          <w:rFonts w:ascii="Times New Roman" w:hAnsi="Times New Roman" w:cs="Times New Roman"/>
          <w:kern w:val="36"/>
          <w:sz w:val="24"/>
          <w:szCs w:val="24"/>
          <w:lang w:eastAsia="ru-RU"/>
        </w:rPr>
      </w:pPr>
    </w:p>
    <w:p w:rsidR="00F11EC4" w:rsidRDefault="00F11EC4" w:rsidP="00F11EC4">
      <w:pPr>
        <w:pStyle w:val="a6"/>
        <w:ind w:firstLine="709"/>
        <w:jc w:val="both"/>
        <w:rPr>
          <w:rFonts w:ascii="Times New Roman" w:hAnsi="Times New Roman" w:cs="Times New Roman"/>
          <w:kern w:val="36"/>
          <w:sz w:val="24"/>
          <w:szCs w:val="24"/>
          <w:lang w:eastAsia="ru-RU"/>
        </w:rPr>
      </w:pPr>
    </w:p>
    <w:p w:rsidR="00F11EC4" w:rsidRDefault="00F11EC4" w:rsidP="00F11EC4">
      <w:pPr>
        <w:pStyle w:val="a6"/>
        <w:ind w:firstLine="709"/>
        <w:jc w:val="both"/>
        <w:rPr>
          <w:rFonts w:ascii="Times New Roman" w:hAnsi="Times New Roman" w:cs="Times New Roman"/>
          <w:kern w:val="36"/>
          <w:sz w:val="24"/>
          <w:szCs w:val="24"/>
          <w:lang w:eastAsia="ru-RU"/>
        </w:rPr>
      </w:pPr>
    </w:p>
    <w:p w:rsidR="00F11EC4" w:rsidRDefault="00F11EC4" w:rsidP="00F11EC4">
      <w:pPr>
        <w:pStyle w:val="a6"/>
        <w:ind w:firstLine="709"/>
        <w:jc w:val="both"/>
        <w:rPr>
          <w:rFonts w:ascii="Times New Roman" w:hAnsi="Times New Roman" w:cs="Times New Roman"/>
          <w:kern w:val="36"/>
          <w:sz w:val="24"/>
          <w:szCs w:val="24"/>
          <w:lang w:eastAsia="ru-RU"/>
        </w:rPr>
      </w:pPr>
    </w:p>
    <w:p w:rsidR="00F11EC4" w:rsidRDefault="00F11EC4" w:rsidP="003D359E">
      <w:pPr>
        <w:pStyle w:val="a6"/>
        <w:jc w:val="both"/>
        <w:rPr>
          <w:rFonts w:ascii="Times New Roman" w:hAnsi="Times New Roman" w:cs="Times New Roman"/>
          <w:kern w:val="36"/>
          <w:sz w:val="24"/>
          <w:szCs w:val="24"/>
          <w:lang w:eastAsia="ru-RU"/>
        </w:rPr>
      </w:pPr>
    </w:p>
    <w:p w:rsidR="00F11EC4" w:rsidRDefault="00F11EC4" w:rsidP="00F11EC4">
      <w:pPr>
        <w:pStyle w:val="a6"/>
        <w:ind w:firstLine="709"/>
        <w:jc w:val="both"/>
        <w:rPr>
          <w:rFonts w:ascii="Times New Roman" w:hAnsi="Times New Roman" w:cs="Times New Roman"/>
          <w:kern w:val="36"/>
          <w:sz w:val="24"/>
          <w:szCs w:val="24"/>
          <w:lang w:eastAsia="ru-RU"/>
        </w:rPr>
      </w:pPr>
    </w:p>
    <w:p w:rsidR="00F11EC4" w:rsidRPr="00C522E9" w:rsidRDefault="00F11EC4" w:rsidP="00F11EC4">
      <w:pPr>
        <w:pStyle w:val="a6"/>
        <w:ind w:firstLine="709"/>
        <w:jc w:val="both"/>
        <w:rPr>
          <w:rFonts w:ascii="Times New Roman" w:hAnsi="Times New Roman" w:cs="Times New Roman"/>
          <w:b/>
          <w:kern w:val="36"/>
          <w:sz w:val="28"/>
          <w:szCs w:val="28"/>
          <w:lang w:eastAsia="ru-RU"/>
        </w:rPr>
      </w:pPr>
      <w:r w:rsidRPr="00C522E9">
        <w:rPr>
          <w:rFonts w:ascii="Times New Roman" w:hAnsi="Times New Roman" w:cs="Times New Roman"/>
          <w:b/>
          <w:kern w:val="36"/>
          <w:sz w:val="28"/>
          <w:szCs w:val="28"/>
          <w:lang w:eastAsia="ru-RU"/>
        </w:rPr>
        <w:t>Правила возврата билетов на зрелищные мероприятия</w:t>
      </w:r>
    </w:p>
    <w:p w:rsidR="003D359E" w:rsidRPr="00C522E9" w:rsidRDefault="003D359E" w:rsidP="00F11EC4">
      <w:pPr>
        <w:pStyle w:val="a6"/>
        <w:ind w:firstLine="709"/>
        <w:jc w:val="both"/>
        <w:rPr>
          <w:rFonts w:ascii="Times New Roman" w:hAnsi="Times New Roman" w:cs="Times New Roman"/>
          <w:b/>
          <w:kern w:val="36"/>
          <w:sz w:val="28"/>
          <w:szCs w:val="28"/>
          <w:lang w:eastAsia="ru-RU"/>
        </w:rPr>
      </w:pPr>
    </w:p>
    <w:p w:rsidR="003D359E" w:rsidRPr="003D359E" w:rsidRDefault="00F11EC4" w:rsidP="00F11EC4">
      <w:pPr>
        <w:pStyle w:val="a6"/>
        <w:ind w:firstLine="709"/>
        <w:jc w:val="both"/>
        <w:rPr>
          <w:rFonts w:ascii="Times New Roman" w:hAnsi="Times New Roman" w:cs="Times New Roman"/>
          <w:sz w:val="24"/>
          <w:szCs w:val="24"/>
          <w:lang w:eastAsia="ru-RU"/>
        </w:rPr>
      </w:pPr>
      <w:r w:rsidRPr="003D359E">
        <w:rPr>
          <w:rFonts w:ascii="Times New Roman" w:hAnsi="Times New Roman" w:cs="Times New Roman"/>
          <w:sz w:val="24"/>
          <w:szCs w:val="24"/>
          <w:lang w:eastAsia="ru-RU"/>
        </w:rPr>
        <w:t xml:space="preserve">Нередко уже после покупки билета в театр или на концерт возникают непредвиденные обстоятельства, из-за которых посещение мероприятия приходится отложить или вовсе отменить. Кроме того, может отмениться и сама постановка. </w:t>
      </w:r>
    </w:p>
    <w:p w:rsidR="00F11EC4" w:rsidRPr="003D359E" w:rsidRDefault="00F11EC4" w:rsidP="00F11EC4">
      <w:pPr>
        <w:pStyle w:val="a6"/>
        <w:ind w:firstLine="709"/>
        <w:jc w:val="both"/>
        <w:rPr>
          <w:rFonts w:ascii="Times New Roman" w:hAnsi="Times New Roman" w:cs="Times New Roman"/>
          <w:sz w:val="24"/>
          <w:szCs w:val="24"/>
          <w:lang w:eastAsia="ru-RU"/>
        </w:rPr>
      </w:pPr>
      <w:proofErr w:type="gramStart"/>
      <w:r w:rsidRPr="003D359E">
        <w:rPr>
          <w:rFonts w:ascii="Times New Roman" w:hAnsi="Times New Roman" w:cs="Times New Roman"/>
          <w:sz w:val="24"/>
          <w:szCs w:val="24"/>
          <w:lang w:eastAsia="ru-RU"/>
        </w:rPr>
        <w:t>Правила и условия возврата билетов установлены постановлением Правительства Российской Федерации от 18 сентября 2020 года №1491 «Об утверждении Правил и условий возврата билетов, абонементов и экскурсионных путевок и переоформления на других лиц именных билетов, именных абонементов и именных экскурсионных путевок на проводимые организациями исполнительских искусств и музеями зрелищные мероприятия в случае отказа посетителя от их посещения».</w:t>
      </w:r>
      <w:proofErr w:type="gramEnd"/>
    </w:p>
    <w:p w:rsidR="00F11EC4" w:rsidRPr="003D359E" w:rsidRDefault="00F11EC4" w:rsidP="00F11EC4">
      <w:pPr>
        <w:pStyle w:val="a6"/>
        <w:ind w:firstLine="709"/>
        <w:jc w:val="both"/>
        <w:rPr>
          <w:rFonts w:ascii="Times New Roman" w:hAnsi="Times New Roman" w:cs="Times New Roman"/>
          <w:sz w:val="24"/>
          <w:szCs w:val="24"/>
          <w:lang w:eastAsia="ru-RU"/>
        </w:rPr>
      </w:pPr>
      <w:r w:rsidRPr="003D359E">
        <w:rPr>
          <w:rFonts w:ascii="Times New Roman" w:hAnsi="Times New Roman" w:cs="Times New Roman"/>
          <w:sz w:val="24"/>
          <w:szCs w:val="24"/>
          <w:lang w:eastAsia="ru-RU"/>
        </w:rPr>
        <w:t>В случае отказа посетителя от посещения мероприятия по причинам, не связанным с его болезнью либо со смертью члена семьи или близкого родственника, необходимо обратиться с заявлением о возврате билета и возмещении денежных средств за неиспользованный билет при соблюдении следующих условий:</w:t>
      </w:r>
    </w:p>
    <w:p w:rsidR="00F11EC4" w:rsidRPr="003D359E" w:rsidRDefault="00F11EC4" w:rsidP="00F11EC4">
      <w:pPr>
        <w:pStyle w:val="a6"/>
        <w:rPr>
          <w:rFonts w:ascii="Times New Roman" w:hAnsi="Times New Roman" w:cs="Times New Roman"/>
          <w:sz w:val="24"/>
          <w:szCs w:val="24"/>
          <w:lang w:eastAsia="ru-RU"/>
        </w:rPr>
      </w:pPr>
      <w:r w:rsidRPr="003D359E">
        <w:rPr>
          <w:rFonts w:ascii="Times New Roman" w:hAnsi="Times New Roman" w:cs="Times New Roman"/>
          <w:sz w:val="24"/>
          <w:szCs w:val="24"/>
          <w:lang w:eastAsia="ru-RU"/>
        </w:rPr>
        <w:t>- билет не является недействительным;</w:t>
      </w:r>
      <w:r w:rsidRPr="003D359E">
        <w:rPr>
          <w:rFonts w:ascii="Times New Roman" w:hAnsi="Times New Roman" w:cs="Times New Roman"/>
          <w:sz w:val="24"/>
          <w:szCs w:val="24"/>
          <w:lang w:eastAsia="ru-RU"/>
        </w:rPr>
        <w:br/>
        <w:t>- заявление о возврате билета представлено в организацию исполнительских искусств, либо уполномоченному лицу не менее чем за 3 дня до дня проведения зрелищного мероприятия;</w:t>
      </w:r>
      <w:r w:rsidRPr="003D359E">
        <w:rPr>
          <w:rFonts w:ascii="Times New Roman" w:hAnsi="Times New Roman" w:cs="Times New Roman"/>
          <w:sz w:val="24"/>
          <w:szCs w:val="24"/>
          <w:lang w:eastAsia="ru-RU"/>
        </w:rPr>
        <w:br/>
        <w:t>- билет не приобретён в рамках специальных программ и акций, предусматривающих особые условия приобретения билетов - льготы, скидки.</w:t>
      </w:r>
    </w:p>
    <w:p w:rsidR="00F11EC4" w:rsidRPr="003D359E" w:rsidRDefault="00F11EC4" w:rsidP="00F11EC4">
      <w:pPr>
        <w:pStyle w:val="a6"/>
        <w:ind w:firstLine="709"/>
        <w:jc w:val="both"/>
        <w:rPr>
          <w:rFonts w:ascii="Times New Roman" w:hAnsi="Times New Roman" w:cs="Times New Roman"/>
          <w:sz w:val="24"/>
          <w:szCs w:val="24"/>
          <w:lang w:eastAsia="ru-RU"/>
        </w:rPr>
      </w:pPr>
      <w:r w:rsidRPr="003D359E">
        <w:rPr>
          <w:rFonts w:ascii="Times New Roman" w:hAnsi="Times New Roman" w:cs="Times New Roman"/>
          <w:sz w:val="24"/>
          <w:szCs w:val="24"/>
          <w:lang w:eastAsia="ru-RU"/>
        </w:rPr>
        <w:t>Представление заявления о возврате должно производиться при предъявлении документа, удостоверяющего личность посетителя или его представителя. К заявлению прилагается оригинал неиспользованного билета. При возврате электронного билета к заявлению о возврате прилагается распечатанная копия электронного билета, содержащая реквизиты билета, а также копия электронного кассового чека.</w:t>
      </w:r>
    </w:p>
    <w:p w:rsidR="00F11EC4" w:rsidRPr="003D359E" w:rsidRDefault="00F11EC4" w:rsidP="00F11EC4">
      <w:pPr>
        <w:pStyle w:val="a6"/>
        <w:ind w:firstLine="709"/>
        <w:jc w:val="both"/>
        <w:rPr>
          <w:rFonts w:ascii="Times New Roman" w:hAnsi="Times New Roman" w:cs="Times New Roman"/>
          <w:sz w:val="24"/>
          <w:szCs w:val="24"/>
          <w:lang w:eastAsia="ru-RU"/>
        </w:rPr>
      </w:pPr>
      <w:r w:rsidRPr="003D359E">
        <w:rPr>
          <w:rFonts w:ascii="Times New Roman" w:hAnsi="Times New Roman" w:cs="Times New Roman"/>
          <w:sz w:val="24"/>
          <w:szCs w:val="24"/>
          <w:lang w:eastAsia="ru-RU"/>
        </w:rPr>
        <w:t>В срок, не превышающий 10 дней со дня приема заявления о возврате билета и прилагаемых к нему документов, организация исполнительских искусств либо уполномоченное лицо осуществляет их рассмотрение, принимает решение о возврате или об отказе в возврате денежных средств и сообщает об этом посетителю.</w:t>
      </w:r>
    </w:p>
    <w:p w:rsidR="00FB5D42" w:rsidRPr="003D359E" w:rsidRDefault="00F11EC4" w:rsidP="00F11EC4">
      <w:pPr>
        <w:pStyle w:val="a6"/>
        <w:ind w:firstLine="709"/>
        <w:jc w:val="both"/>
        <w:rPr>
          <w:rFonts w:ascii="Times New Roman" w:hAnsi="Times New Roman" w:cs="Times New Roman"/>
          <w:sz w:val="24"/>
          <w:szCs w:val="24"/>
          <w:lang w:eastAsia="ru-RU"/>
        </w:rPr>
      </w:pPr>
      <w:r w:rsidRPr="003D359E">
        <w:rPr>
          <w:rFonts w:ascii="Times New Roman" w:hAnsi="Times New Roman" w:cs="Times New Roman"/>
          <w:sz w:val="24"/>
          <w:szCs w:val="24"/>
          <w:lang w:eastAsia="ru-RU"/>
        </w:rPr>
        <w:t xml:space="preserve">В случае отказа в возврате денежных средств за неиспользованный билет посетитель вправе обращаться в суд за защитой своих прав. </w:t>
      </w:r>
    </w:p>
    <w:p w:rsidR="003D359E" w:rsidRPr="003D359E" w:rsidRDefault="003D359E" w:rsidP="00F11EC4">
      <w:pPr>
        <w:pStyle w:val="a6"/>
        <w:ind w:firstLine="709"/>
        <w:jc w:val="both"/>
        <w:rPr>
          <w:rFonts w:ascii="Times New Roman" w:hAnsi="Times New Roman" w:cs="Times New Roman"/>
          <w:sz w:val="24"/>
          <w:szCs w:val="24"/>
          <w:lang w:eastAsia="ru-RU"/>
        </w:rPr>
      </w:pPr>
      <w:r w:rsidRPr="003D359E">
        <w:rPr>
          <w:rFonts w:ascii="Times New Roman" w:hAnsi="Times New Roman" w:cs="Times New Roman"/>
          <w:sz w:val="24"/>
          <w:szCs w:val="24"/>
        </w:rPr>
        <w:t xml:space="preserve">  </w:t>
      </w:r>
      <w:proofErr w:type="gramStart"/>
      <w:r w:rsidRPr="003D359E">
        <w:rPr>
          <w:rFonts w:ascii="Times New Roman" w:hAnsi="Times New Roman" w:cs="Times New Roman"/>
          <w:sz w:val="24"/>
          <w:szCs w:val="24"/>
        </w:rPr>
        <w:t xml:space="preserve">В целях защиты своих прав потребители  могут обращаться за соответствующими разъяснениями в </w:t>
      </w:r>
      <w:hyperlink r:id="rId11" w:history="1">
        <w:r w:rsidRPr="003D359E">
          <w:rPr>
            <w:rStyle w:val="a8"/>
            <w:rFonts w:ascii="Times New Roman" w:hAnsi="Times New Roman" w:cs="Times New Roman"/>
            <w:color w:val="auto"/>
            <w:sz w:val="24"/>
            <w:szCs w:val="24"/>
          </w:rPr>
          <w:t>территориальный отдел</w:t>
        </w:r>
      </w:hyperlink>
      <w:r w:rsidRPr="003D359E">
        <w:rPr>
          <w:rFonts w:ascii="Times New Roman" w:hAnsi="Times New Roman" w:cs="Times New Roman"/>
          <w:sz w:val="24"/>
          <w:szCs w:val="24"/>
        </w:rPr>
        <w:t xml:space="preserve"> Управления </w:t>
      </w:r>
      <w:proofErr w:type="spellStart"/>
      <w:r w:rsidRPr="003D359E">
        <w:rPr>
          <w:rFonts w:ascii="Times New Roman" w:hAnsi="Times New Roman" w:cs="Times New Roman"/>
          <w:sz w:val="24"/>
          <w:szCs w:val="24"/>
        </w:rPr>
        <w:t>Роспотребнадзора</w:t>
      </w:r>
      <w:proofErr w:type="spellEnd"/>
      <w:r w:rsidRPr="003D359E">
        <w:rPr>
          <w:rFonts w:ascii="Times New Roman" w:hAnsi="Times New Roman" w:cs="Times New Roman"/>
          <w:sz w:val="24"/>
          <w:szCs w:val="24"/>
        </w:rPr>
        <w:t xml:space="preserve"> по Красноярскому краю в Канском, </w:t>
      </w:r>
      <w:proofErr w:type="spellStart"/>
      <w:r w:rsidRPr="003D359E">
        <w:rPr>
          <w:rFonts w:ascii="Times New Roman" w:hAnsi="Times New Roman" w:cs="Times New Roman"/>
          <w:sz w:val="24"/>
          <w:szCs w:val="24"/>
        </w:rPr>
        <w:t>Иланско-Нижнеингашском</w:t>
      </w:r>
      <w:proofErr w:type="spellEnd"/>
      <w:r w:rsidRPr="003D359E">
        <w:rPr>
          <w:rFonts w:ascii="Times New Roman" w:hAnsi="Times New Roman" w:cs="Times New Roman"/>
          <w:sz w:val="24"/>
          <w:szCs w:val="24"/>
        </w:rPr>
        <w:t xml:space="preserve">, </w:t>
      </w:r>
      <w:proofErr w:type="spellStart"/>
      <w:r w:rsidRPr="003D359E">
        <w:rPr>
          <w:rFonts w:ascii="Times New Roman" w:hAnsi="Times New Roman" w:cs="Times New Roman"/>
          <w:sz w:val="24"/>
          <w:szCs w:val="24"/>
        </w:rPr>
        <w:t>Дзержинско-Тасеевском</w:t>
      </w:r>
      <w:proofErr w:type="spellEnd"/>
      <w:r w:rsidRPr="003D359E">
        <w:rPr>
          <w:rFonts w:ascii="Times New Roman" w:hAnsi="Times New Roman" w:cs="Times New Roman"/>
          <w:sz w:val="24"/>
          <w:szCs w:val="24"/>
        </w:rPr>
        <w:t xml:space="preserve">, </w:t>
      </w:r>
      <w:proofErr w:type="spellStart"/>
      <w:r w:rsidRPr="003D359E">
        <w:rPr>
          <w:rFonts w:ascii="Times New Roman" w:hAnsi="Times New Roman" w:cs="Times New Roman"/>
          <w:sz w:val="24"/>
          <w:szCs w:val="24"/>
        </w:rPr>
        <w:t>Абанском</w:t>
      </w:r>
      <w:proofErr w:type="spellEnd"/>
      <w:r w:rsidRPr="003D359E">
        <w:rPr>
          <w:rFonts w:ascii="Times New Roman" w:hAnsi="Times New Roman" w:cs="Times New Roman"/>
          <w:sz w:val="24"/>
          <w:szCs w:val="24"/>
        </w:rPr>
        <w:t xml:space="preserve"> муниципальных округах в рабочие дни по телефону 8(39161)22212 и в приемные дни: понедельник  с 09-00ч. до 12-00ч.,  среда с 15-00ч. до 18-00ч. (предварительная запись по телефону: 8(39161)27188)  по адресу:</w:t>
      </w:r>
      <w:proofErr w:type="gramEnd"/>
      <w:r w:rsidRPr="003D359E">
        <w:rPr>
          <w:rFonts w:ascii="Times New Roman" w:hAnsi="Times New Roman" w:cs="Times New Roman"/>
          <w:sz w:val="24"/>
          <w:szCs w:val="24"/>
        </w:rPr>
        <w:t xml:space="preserve"> Красноярский край, </w:t>
      </w:r>
      <w:proofErr w:type="gramStart"/>
      <w:r w:rsidRPr="003D359E">
        <w:rPr>
          <w:rFonts w:ascii="Times New Roman" w:hAnsi="Times New Roman" w:cs="Times New Roman"/>
          <w:sz w:val="24"/>
          <w:szCs w:val="24"/>
        </w:rPr>
        <w:t>г</w:t>
      </w:r>
      <w:proofErr w:type="gramEnd"/>
      <w:r w:rsidRPr="003D359E">
        <w:rPr>
          <w:rFonts w:ascii="Times New Roman" w:hAnsi="Times New Roman" w:cs="Times New Roman"/>
          <w:sz w:val="24"/>
          <w:szCs w:val="24"/>
        </w:rPr>
        <w:t xml:space="preserve">. Канск, ул. </w:t>
      </w:r>
      <w:proofErr w:type="spellStart"/>
      <w:r w:rsidRPr="003D359E">
        <w:rPr>
          <w:rFonts w:ascii="Times New Roman" w:hAnsi="Times New Roman" w:cs="Times New Roman"/>
          <w:sz w:val="24"/>
          <w:szCs w:val="24"/>
        </w:rPr>
        <w:t>Эйдемана</w:t>
      </w:r>
      <w:proofErr w:type="spellEnd"/>
      <w:r w:rsidRPr="003D359E">
        <w:rPr>
          <w:rFonts w:ascii="Times New Roman" w:hAnsi="Times New Roman" w:cs="Times New Roman"/>
          <w:sz w:val="24"/>
          <w:szCs w:val="24"/>
        </w:rPr>
        <w:t>, 4, кабинет № 1</w:t>
      </w:r>
      <w:r w:rsidR="00A22E6F">
        <w:rPr>
          <w:rFonts w:ascii="Times New Roman" w:hAnsi="Times New Roman" w:cs="Times New Roman"/>
          <w:sz w:val="24"/>
          <w:szCs w:val="24"/>
        </w:rPr>
        <w:t>.</w:t>
      </w:r>
    </w:p>
    <w:p w:rsidR="003D359E" w:rsidRDefault="003D359E" w:rsidP="00F11EC4">
      <w:pPr>
        <w:pStyle w:val="a6"/>
        <w:ind w:firstLine="709"/>
        <w:jc w:val="both"/>
        <w:rPr>
          <w:rFonts w:ascii="Times New Roman" w:hAnsi="Times New Roman" w:cs="Times New Roman"/>
          <w:color w:val="4F4F4F"/>
          <w:sz w:val="24"/>
          <w:szCs w:val="24"/>
          <w:lang w:eastAsia="ru-RU"/>
        </w:rPr>
      </w:pPr>
    </w:p>
    <w:p w:rsidR="003D359E" w:rsidRDefault="003D359E" w:rsidP="00F11EC4">
      <w:pPr>
        <w:pStyle w:val="a6"/>
        <w:ind w:firstLine="709"/>
        <w:jc w:val="both"/>
        <w:rPr>
          <w:rFonts w:ascii="Times New Roman" w:hAnsi="Times New Roman" w:cs="Times New Roman"/>
          <w:color w:val="4F4F4F"/>
          <w:sz w:val="24"/>
          <w:szCs w:val="24"/>
          <w:lang w:eastAsia="ru-RU"/>
        </w:rPr>
      </w:pPr>
    </w:p>
    <w:p w:rsidR="00C522E9" w:rsidRDefault="00C522E9" w:rsidP="00F11EC4">
      <w:pPr>
        <w:pStyle w:val="a6"/>
        <w:ind w:firstLine="709"/>
        <w:jc w:val="both"/>
        <w:rPr>
          <w:rFonts w:ascii="Times New Roman" w:hAnsi="Times New Roman" w:cs="Times New Roman"/>
          <w:color w:val="4F4F4F"/>
          <w:sz w:val="24"/>
          <w:szCs w:val="24"/>
          <w:lang w:eastAsia="ru-RU"/>
        </w:rPr>
      </w:pPr>
    </w:p>
    <w:p w:rsidR="00C522E9" w:rsidRDefault="00C522E9" w:rsidP="00F11EC4">
      <w:pPr>
        <w:pStyle w:val="a6"/>
        <w:ind w:firstLine="709"/>
        <w:jc w:val="both"/>
        <w:rPr>
          <w:rFonts w:ascii="Times New Roman" w:hAnsi="Times New Roman" w:cs="Times New Roman"/>
          <w:color w:val="4F4F4F"/>
          <w:sz w:val="24"/>
          <w:szCs w:val="24"/>
          <w:lang w:eastAsia="ru-RU"/>
        </w:rPr>
      </w:pPr>
    </w:p>
    <w:p w:rsidR="00C522E9" w:rsidRDefault="00C522E9" w:rsidP="00F11EC4">
      <w:pPr>
        <w:pStyle w:val="a6"/>
        <w:ind w:firstLine="709"/>
        <w:jc w:val="both"/>
        <w:rPr>
          <w:rFonts w:ascii="Times New Roman" w:hAnsi="Times New Roman" w:cs="Times New Roman"/>
          <w:color w:val="4F4F4F"/>
          <w:sz w:val="24"/>
          <w:szCs w:val="24"/>
          <w:lang w:eastAsia="ru-RU"/>
        </w:rPr>
      </w:pPr>
    </w:p>
    <w:p w:rsidR="00C522E9" w:rsidRDefault="00C522E9" w:rsidP="00F11EC4">
      <w:pPr>
        <w:pStyle w:val="a6"/>
        <w:ind w:firstLine="709"/>
        <w:jc w:val="both"/>
        <w:rPr>
          <w:rFonts w:ascii="Times New Roman" w:hAnsi="Times New Roman" w:cs="Times New Roman"/>
          <w:color w:val="4F4F4F"/>
          <w:sz w:val="24"/>
          <w:szCs w:val="24"/>
          <w:lang w:eastAsia="ru-RU"/>
        </w:rPr>
      </w:pPr>
    </w:p>
    <w:p w:rsidR="00C522E9" w:rsidRDefault="00C522E9" w:rsidP="00F11EC4">
      <w:pPr>
        <w:pStyle w:val="a6"/>
        <w:ind w:firstLine="709"/>
        <w:jc w:val="both"/>
        <w:rPr>
          <w:rFonts w:ascii="Times New Roman" w:hAnsi="Times New Roman" w:cs="Times New Roman"/>
          <w:color w:val="4F4F4F"/>
          <w:sz w:val="24"/>
          <w:szCs w:val="24"/>
          <w:lang w:eastAsia="ru-RU"/>
        </w:rPr>
      </w:pPr>
    </w:p>
    <w:p w:rsidR="00C522E9" w:rsidRDefault="00C522E9" w:rsidP="00F11EC4">
      <w:pPr>
        <w:pStyle w:val="a6"/>
        <w:ind w:firstLine="709"/>
        <w:jc w:val="both"/>
        <w:rPr>
          <w:rFonts w:ascii="Times New Roman" w:hAnsi="Times New Roman" w:cs="Times New Roman"/>
          <w:color w:val="4F4F4F"/>
          <w:sz w:val="24"/>
          <w:szCs w:val="24"/>
          <w:lang w:eastAsia="ru-RU"/>
        </w:rPr>
      </w:pPr>
    </w:p>
    <w:p w:rsidR="00C522E9" w:rsidRDefault="00C522E9" w:rsidP="00F11EC4">
      <w:pPr>
        <w:pStyle w:val="a6"/>
        <w:ind w:firstLine="709"/>
        <w:jc w:val="both"/>
        <w:rPr>
          <w:rFonts w:ascii="Times New Roman" w:hAnsi="Times New Roman" w:cs="Times New Roman"/>
          <w:color w:val="4F4F4F"/>
          <w:sz w:val="24"/>
          <w:szCs w:val="24"/>
          <w:lang w:eastAsia="ru-RU"/>
        </w:rPr>
      </w:pPr>
    </w:p>
    <w:p w:rsidR="00C522E9" w:rsidRDefault="00C522E9" w:rsidP="00F11EC4">
      <w:pPr>
        <w:pStyle w:val="a6"/>
        <w:ind w:firstLine="709"/>
        <w:jc w:val="both"/>
        <w:rPr>
          <w:rFonts w:ascii="Times New Roman" w:hAnsi="Times New Roman" w:cs="Times New Roman"/>
          <w:color w:val="4F4F4F"/>
          <w:sz w:val="24"/>
          <w:szCs w:val="24"/>
          <w:lang w:eastAsia="ru-RU"/>
        </w:rPr>
      </w:pPr>
    </w:p>
    <w:p w:rsidR="00C522E9" w:rsidRDefault="00C522E9" w:rsidP="00F11EC4">
      <w:pPr>
        <w:pStyle w:val="a6"/>
        <w:ind w:firstLine="709"/>
        <w:jc w:val="both"/>
        <w:rPr>
          <w:rFonts w:ascii="Times New Roman" w:hAnsi="Times New Roman" w:cs="Times New Roman"/>
          <w:color w:val="4F4F4F"/>
          <w:sz w:val="24"/>
          <w:szCs w:val="24"/>
          <w:lang w:eastAsia="ru-RU"/>
        </w:rPr>
      </w:pPr>
    </w:p>
    <w:p w:rsidR="00C522E9" w:rsidRDefault="00C522E9" w:rsidP="00F11EC4">
      <w:pPr>
        <w:pStyle w:val="a6"/>
        <w:ind w:firstLine="709"/>
        <w:jc w:val="both"/>
        <w:rPr>
          <w:rFonts w:ascii="Times New Roman" w:hAnsi="Times New Roman" w:cs="Times New Roman"/>
          <w:color w:val="4F4F4F"/>
          <w:sz w:val="24"/>
          <w:szCs w:val="24"/>
          <w:lang w:eastAsia="ru-RU"/>
        </w:rPr>
      </w:pPr>
    </w:p>
    <w:p w:rsidR="00C522E9" w:rsidRDefault="00C522E9" w:rsidP="00F11EC4">
      <w:pPr>
        <w:pStyle w:val="a6"/>
        <w:ind w:firstLine="709"/>
        <w:jc w:val="both"/>
        <w:rPr>
          <w:rFonts w:ascii="Times New Roman" w:hAnsi="Times New Roman" w:cs="Times New Roman"/>
          <w:color w:val="4F4F4F"/>
          <w:sz w:val="24"/>
          <w:szCs w:val="24"/>
          <w:lang w:eastAsia="ru-RU"/>
        </w:rPr>
      </w:pPr>
    </w:p>
    <w:p w:rsidR="00C522E9" w:rsidRPr="00F11EC4" w:rsidRDefault="00C522E9" w:rsidP="00F11EC4">
      <w:pPr>
        <w:pStyle w:val="a6"/>
        <w:ind w:firstLine="709"/>
        <w:jc w:val="both"/>
        <w:rPr>
          <w:rFonts w:ascii="Times New Roman" w:hAnsi="Times New Roman" w:cs="Times New Roman"/>
          <w:color w:val="4F4F4F"/>
          <w:sz w:val="24"/>
          <w:szCs w:val="24"/>
          <w:lang w:eastAsia="ru-RU"/>
        </w:rPr>
      </w:pPr>
    </w:p>
    <w:p w:rsidR="00FB5D42" w:rsidRPr="00C522E9" w:rsidRDefault="00604095" w:rsidP="00604095">
      <w:pPr>
        <w:pStyle w:val="a3"/>
        <w:shd w:val="clear" w:color="auto" w:fill="FFFFFF"/>
        <w:spacing w:before="0" w:beforeAutospacing="0" w:after="240" w:afterAutospacing="0"/>
        <w:rPr>
          <w:b/>
          <w:sz w:val="28"/>
          <w:szCs w:val="28"/>
        </w:rPr>
      </w:pPr>
      <w:r w:rsidRPr="00C522E9">
        <w:rPr>
          <w:b/>
          <w:sz w:val="28"/>
          <w:szCs w:val="28"/>
        </w:rPr>
        <w:t>Порядок перерасчета размера платы за отдельные виды коммунальных услуг</w:t>
      </w:r>
    </w:p>
    <w:p w:rsidR="00604095" w:rsidRPr="00C522E9" w:rsidRDefault="00FB5D42" w:rsidP="00C522E9">
      <w:pPr>
        <w:pStyle w:val="a6"/>
        <w:ind w:firstLine="709"/>
        <w:jc w:val="both"/>
        <w:rPr>
          <w:rFonts w:ascii="Times New Roman" w:hAnsi="Times New Roman" w:cs="Times New Roman"/>
          <w:sz w:val="24"/>
          <w:szCs w:val="24"/>
        </w:rPr>
      </w:pPr>
      <w:r w:rsidRPr="00C522E9">
        <w:rPr>
          <w:rFonts w:ascii="Times New Roman" w:hAnsi="Times New Roman" w:cs="Times New Roman"/>
          <w:sz w:val="24"/>
          <w:szCs w:val="24"/>
        </w:rPr>
        <w:t xml:space="preserve">Порядок перерасчета размера платы за отдельные виды коммунальных услуг </w:t>
      </w:r>
      <w:r w:rsidR="00604095" w:rsidRPr="00C522E9">
        <w:rPr>
          <w:rFonts w:ascii="Times New Roman" w:hAnsi="Times New Roman" w:cs="Times New Roman"/>
          <w:sz w:val="24"/>
          <w:szCs w:val="24"/>
        </w:rPr>
        <w:t>регламентирован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 354.</w:t>
      </w:r>
    </w:p>
    <w:p w:rsidR="00604095" w:rsidRPr="00C522E9" w:rsidRDefault="00604095" w:rsidP="00C522E9">
      <w:pPr>
        <w:pStyle w:val="a6"/>
        <w:ind w:firstLine="709"/>
        <w:jc w:val="both"/>
        <w:rPr>
          <w:rFonts w:ascii="Times New Roman" w:hAnsi="Times New Roman" w:cs="Times New Roman"/>
          <w:sz w:val="24"/>
          <w:szCs w:val="24"/>
        </w:rPr>
      </w:pPr>
      <w:r w:rsidRPr="00C522E9">
        <w:rPr>
          <w:rFonts w:ascii="Times New Roman" w:hAnsi="Times New Roman" w:cs="Times New Roman"/>
          <w:sz w:val="24"/>
          <w:szCs w:val="24"/>
        </w:rPr>
        <w:t>Основаниями и причинами перерасчета платы за коммунальные услуги являются следующие события:</w:t>
      </w:r>
    </w:p>
    <w:p w:rsidR="00604095" w:rsidRPr="00C522E9" w:rsidRDefault="00604095" w:rsidP="00C522E9">
      <w:pPr>
        <w:pStyle w:val="a6"/>
        <w:ind w:firstLine="709"/>
        <w:jc w:val="both"/>
        <w:rPr>
          <w:rFonts w:ascii="Times New Roman" w:hAnsi="Times New Roman" w:cs="Times New Roman"/>
          <w:sz w:val="24"/>
          <w:szCs w:val="24"/>
        </w:rPr>
      </w:pPr>
      <w:r w:rsidRPr="00C522E9">
        <w:rPr>
          <w:rFonts w:ascii="Times New Roman" w:hAnsi="Times New Roman" w:cs="Times New Roman"/>
          <w:sz w:val="24"/>
          <w:szCs w:val="24"/>
        </w:rPr>
        <w:t>1 – Отсутствие потребителей в занимаемом жилом помещении, не оборудованном индивидуальным и (или) общим (квартирным) прибором учета в связи с отсутствием технической возможности его установки, более 5 полных календарных дней подряд;</w:t>
      </w:r>
    </w:p>
    <w:p w:rsidR="00604095" w:rsidRPr="00C522E9" w:rsidRDefault="00604095" w:rsidP="00C522E9">
      <w:pPr>
        <w:pStyle w:val="a6"/>
        <w:ind w:firstLine="709"/>
        <w:jc w:val="both"/>
        <w:rPr>
          <w:rFonts w:ascii="Times New Roman" w:hAnsi="Times New Roman" w:cs="Times New Roman"/>
          <w:sz w:val="24"/>
          <w:szCs w:val="24"/>
        </w:rPr>
      </w:pPr>
      <w:proofErr w:type="gramStart"/>
      <w:r w:rsidRPr="00C522E9">
        <w:rPr>
          <w:rFonts w:ascii="Times New Roman" w:hAnsi="Times New Roman" w:cs="Times New Roman"/>
          <w:sz w:val="24"/>
          <w:szCs w:val="24"/>
        </w:rPr>
        <w:t>2 – Предоставлении в расчетном периоде потребителю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w:t>
      </w:r>
      <w:proofErr w:type="gramEnd"/>
    </w:p>
    <w:p w:rsidR="00604095" w:rsidRPr="00C522E9" w:rsidRDefault="00604095" w:rsidP="00C522E9">
      <w:pPr>
        <w:pStyle w:val="a6"/>
        <w:ind w:firstLine="709"/>
        <w:jc w:val="both"/>
        <w:rPr>
          <w:rFonts w:ascii="Times New Roman" w:hAnsi="Times New Roman" w:cs="Times New Roman"/>
          <w:sz w:val="24"/>
          <w:szCs w:val="24"/>
        </w:rPr>
      </w:pPr>
      <w:r w:rsidRPr="00C522E9">
        <w:rPr>
          <w:rFonts w:ascii="Times New Roman" w:hAnsi="Times New Roman" w:cs="Times New Roman"/>
          <w:sz w:val="24"/>
          <w:szCs w:val="24"/>
        </w:rPr>
        <w:t>3 – Расхождения между показаниями проверяемого прибора учета и объемом коммунального ресурса, который был предъявлен потребителем исполнителю;</w:t>
      </w:r>
    </w:p>
    <w:p w:rsidR="00604095" w:rsidRPr="00C522E9" w:rsidRDefault="00604095" w:rsidP="00C522E9">
      <w:pPr>
        <w:pStyle w:val="a6"/>
        <w:ind w:firstLine="709"/>
        <w:jc w:val="both"/>
        <w:rPr>
          <w:rFonts w:ascii="Times New Roman" w:hAnsi="Times New Roman" w:cs="Times New Roman"/>
          <w:sz w:val="24"/>
          <w:szCs w:val="24"/>
        </w:rPr>
      </w:pPr>
      <w:r w:rsidRPr="00C522E9">
        <w:rPr>
          <w:rFonts w:ascii="Times New Roman" w:hAnsi="Times New Roman" w:cs="Times New Roman"/>
          <w:sz w:val="24"/>
          <w:szCs w:val="24"/>
        </w:rPr>
        <w:t>4 – Нарушение исполнителем услуг порядка начисления платы за коммунальные услуги;</w:t>
      </w:r>
    </w:p>
    <w:p w:rsidR="00604095" w:rsidRPr="00C522E9" w:rsidRDefault="00604095" w:rsidP="00C522E9">
      <w:pPr>
        <w:pStyle w:val="a6"/>
        <w:ind w:firstLine="709"/>
        <w:jc w:val="both"/>
        <w:rPr>
          <w:rFonts w:ascii="Times New Roman" w:hAnsi="Times New Roman" w:cs="Times New Roman"/>
          <w:sz w:val="24"/>
          <w:szCs w:val="24"/>
        </w:rPr>
      </w:pPr>
      <w:r w:rsidRPr="00C522E9">
        <w:rPr>
          <w:rFonts w:ascii="Times New Roman" w:hAnsi="Times New Roman" w:cs="Times New Roman"/>
          <w:sz w:val="24"/>
          <w:szCs w:val="24"/>
        </w:rPr>
        <w:t>5 – Несанкционированное подключение или вмешательство в работу приборов учёта.</w:t>
      </w:r>
    </w:p>
    <w:p w:rsidR="00604095" w:rsidRPr="00C522E9" w:rsidRDefault="00604095" w:rsidP="00C522E9">
      <w:pPr>
        <w:pStyle w:val="a6"/>
        <w:ind w:firstLine="709"/>
        <w:jc w:val="both"/>
        <w:rPr>
          <w:rFonts w:ascii="Times New Roman" w:hAnsi="Times New Roman" w:cs="Times New Roman"/>
          <w:sz w:val="24"/>
          <w:szCs w:val="24"/>
        </w:rPr>
      </w:pPr>
      <w:r w:rsidRPr="00C522E9">
        <w:rPr>
          <w:rFonts w:ascii="Times New Roman" w:hAnsi="Times New Roman" w:cs="Times New Roman"/>
          <w:sz w:val="24"/>
          <w:szCs w:val="24"/>
        </w:rPr>
        <w:t>Для осуществления перерасчета платы за коммунальные услуги потребителю необходимо обратиться в адрес исполнителя услуг с письменным заявлением с приложением подтверждающих документов.</w:t>
      </w:r>
    </w:p>
    <w:p w:rsidR="00604095" w:rsidRPr="00C522E9" w:rsidRDefault="00604095" w:rsidP="00C522E9">
      <w:pPr>
        <w:pStyle w:val="a6"/>
        <w:ind w:firstLine="709"/>
        <w:jc w:val="both"/>
        <w:rPr>
          <w:rFonts w:ascii="Times New Roman" w:hAnsi="Times New Roman" w:cs="Times New Roman"/>
          <w:sz w:val="24"/>
          <w:szCs w:val="24"/>
        </w:rPr>
      </w:pPr>
      <w:r w:rsidRPr="00C522E9">
        <w:rPr>
          <w:rFonts w:ascii="Times New Roman" w:hAnsi="Times New Roman" w:cs="Times New Roman"/>
          <w:sz w:val="24"/>
          <w:szCs w:val="24"/>
        </w:rPr>
        <w:t>Проверка правильности исчисления размера платы за коммунальные услуги производится исполнителем услуг немедленно или если это невозможно, то проверка может производиться в срок, определенный по договоренности потребителя и исполнителя, но не превышающий 1 месяц со дня обращения потребителя.</w:t>
      </w:r>
    </w:p>
    <w:p w:rsidR="00604095" w:rsidRPr="00C522E9" w:rsidRDefault="00604095" w:rsidP="00C522E9">
      <w:pPr>
        <w:pStyle w:val="a6"/>
        <w:ind w:firstLine="709"/>
        <w:jc w:val="both"/>
        <w:rPr>
          <w:rFonts w:ascii="Times New Roman" w:hAnsi="Times New Roman" w:cs="Times New Roman"/>
          <w:sz w:val="24"/>
          <w:szCs w:val="24"/>
        </w:rPr>
      </w:pPr>
      <w:r w:rsidRPr="00C522E9">
        <w:rPr>
          <w:rFonts w:ascii="Times New Roman" w:hAnsi="Times New Roman" w:cs="Times New Roman"/>
          <w:sz w:val="24"/>
          <w:szCs w:val="24"/>
        </w:rPr>
        <w:t>Документы по результатам проверки предоставляются потребителю не позднее 5 рабочих дней после проверки.</w:t>
      </w:r>
    </w:p>
    <w:p w:rsidR="00604095" w:rsidRPr="00C522E9" w:rsidRDefault="00604095" w:rsidP="00C522E9">
      <w:pPr>
        <w:pStyle w:val="a6"/>
        <w:ind w:firstLine="709"/>
        <w:jc w:val="both"/>
        <w:rPr>
          <w:rFonts w:ascii="Times New Roman" w:hAnsi="Times New Roman" w:cs="Times New Roman"/>
          <w:sz w:val="24"/>
          <w:szCs w:val="24"/>
        </w:rPr>
      </w:pPr>
      <w:r w:rsidRPr="00C522E9">
        <w:rPr>
          <w:rFonts w:ascii="Times New Roman" w:hAnsi="Times New Roman" w:cs="Times New Roman"/>
          <w:sz w:val="24"/>
          <w:szCs w:val="24"/>
        </w:rPr>
        <w:t>Перерасчет размера платы за коммунальные услуги в случае временного отсутствия потребителя осуществляется в течение 5 рабочих дней после получения заявления, поданного до начала периода временного отсутствия или не позднее 30 дней после окончания периода временного отсутствия потребителя.</w:t>
      </w:r>
    </w:p>
    <w:p w:rsidR="008462B7" w:rsidRPr="00C522E9" w:rsidRDefault="00604095" w:rsidP="00C522E9">
      <w:pPr>
        <w:pStyle w:val="a6"/>
        <w:ind w:firstLine="709"/>
        <w:jc w:val="both"/>
        <w:rPr>
          <w:rFonts w:ascii="Times New Roman" w:hAnsi="Times New Roman" w:cs="Times New Roman"/>
          <w:sz w:val="24"/>
          <w:szCs w:val="24"/>
        </w:rPr>
      </w:pPr>
      <w:r w:rsidRPr="00C522E9">
        <w:rPr>
          <w:rFonts w:ascii="Times New Roman" w:hAnsi="Times New Roman" w:cs="Times New Roman"/>
          <w:sz w:val="24"/>
          <w:szCs w:val="24"/>
        </w:rPr>
        <w:t>В случае не удовлетворения исполнителем услуг, предъявленных в заявлении требований, в соответствии со ст.11 Гражданского кодекса Российской Федерации  спор может быть разрешен в рамках гражданского судопроизводства</w:t>
      </w:r>
      <w:r w:rsidR="00C522E9" w:rsidRPr="00C522E9">
        <w:rPr>
          <w:rFonts w:ascii="Times New Roman" w:hAnsi="Times New Roman" w:cs="Times New Roman"/>
          <w:sz w:val="24"/>
          <w:szCs w:val="24"/>
        </w:rPr>
        <w:t>.</w:t>
      </w:r>
    </w:p>
    <w:p w:rsidR="00C522E9" w:rsidRPr="00C522E9" w:rsidRDefault="00C655F4" w:rsidP="00C655F4">
      <w:pPr>
        <w:pStyle w:val="a6"/>
        <w:jc w:val="both"/>
        <w:rPr>
          <w:rFonts w:ascii="Times New Roman" w:hAnsi="Times New Roman" w:cs="Times New Roman"/>
          <w:sz w:val="24"/>
          <w:szCs w:val="24"/>
        </w:rPr>
      </w:pPr>
      <w:r>
        <w:rPr>
          <w:rFonts w:ascii="Times New Roman" w:hAnsi="Times New Roman" w:cs="Times New Roman"/>
          <w:sz w:val="24"/>
          <w:szCs w:val="24"/>
        </w:rPr>
        <w:t xml:space="preserve">           </w:t>
      </w:r>
      <w:r w:rsidR="00C522E9" w:rsidRPr="00C522E9">
        <w:rPr>
          <w:rFonts w:ascii="Times New Roman" w:hAnsi="Times New Roman" w:cs="Times New Roman"/>
          <w:sz w:val="24"/>
          <w:szCs w:val="24"/>
        </w:rPr>
        <w:t xml:space="preserve"> </w:t>
      </w:r>
      <w:proofErr w:type="gramStart"/>
      <w:r w:rsidR="00C522E9" w:rsidRPr="00C522E9">
        <w:rPr>
          <w:rFonts w:ascii="Times New Roman" w:hAnsi="Times New Roman" w:cs="Times New Roman"/>
          <w:sz w:val="24"/>
          <w:szCs w:val="24"/>
        </w:rPr>
        <w:t xml:space="preserve">В целях защиты своих прав потребители  могут обращаться за соответствующими разъяснениями в </w:t>
      </w:r>
      <w:hyperlink r:id="rId12" w:history="1">
        <w:r w:rsidR="00C522E9" w:rsidRPr="00C522E9">
          <w:rPr>
            <w:rStyle w:val="a8"/>
            <w:rFonts w:ascii="Times New Roman" w:hAnsi="Times New Roman" w:cs="Times New Roman"/>
            <w:color w:val="auto"/>
            <w:sz w:val="24"/>
            <w:szCs w:val="24"/>
          </w:rPr>
          <w:t>территориальный отдел</w:t>
        </w:r>
      </w:hyperlink>
      <w:r w:rsidR="00C522E9" w:rsidRPr="00C522E9">
        <w:rPr>
          <w:rFonts w:ascii="Times New Roman" w:hAnsi="Times New Roman" w:cs="Times New Roman"/>
          <w:sz w:val="24"/>
          <w:szCs w:val="24"/>
        </w:rPr>
        <w:t xml:space="preserve"> Управления </w:t>
      </w:r>
      <w:proofErr w:type="spellStart"/>
      <w:r w:rsidR="00C522E9" w:rsidRPr="00C522E9">
        <w:rPr>
          <w:rFonts w:ascii="Times New Roman" w:hAnsi="Times New Roman" w:cs="Times New Roman"/>
          <w:sz w:val="24"/>
          <w:szCs w:val="24"/>
        </w:rPr>
        <w:t>Роспотребнадзора</w:t>
      </w:r>
      <w:proofErr w:type="spellEnd"/>
      <w:r w:rsidR="00C522E9" w:rsidRPr="00C522E9">
        <w:rPr>
          <w:rFonts w:ascii="Times New Roman" w:hAnsi="Times New Roman" w:cs="Times New Roman"/>
          <w:sz w:val="24"/>
          <w:szCs w:val="24"/>
        </w:rPr>
        <w:t xml:space="preserve"> по Красноярскому краю в Канском, </w:t>
      </w:r>
      <w:proofErr w:type="spellStart"/>
      <w:r w:rsidR="00C522E9" w:rsidRPr="00C522E9">
        <w:rPr>
          <w:rFonts w:ascii="Times New Roman" w:hAnsi="Times New Roman" w:cs="Times New Roman"/>
          <w:sz w:val="24"/>
          <w:szCs w:val="24"/>
        </w:rPr>
        <w:t>Иланско-Нижнеингашском</w:t>
      </w:r>
      <w:proofErr w:type="spellEnd"/>
      <w:r w:rsidR="00C522E9" w:rsidRPr="00C522E9">
        <w:rPr>
          <w:rFonts w:ascii="Times New Roman" w:hAnsi="Times New Roman" w:cs="Times New Roman"/>
          <w:sz w:val="24"/>
          <w:szCs w:val="24"/>
        </w:rPr>
        <w:t xml:space="preserve">, </w:t>
      </w:r>
      <w:proofErr w:type="spellStart"/>
      <w:r w:rsidR="00C522E9" w:rsidRPr="00C522E9">
        <w:rPr>
          <w:rFonts w:ascii="Times New Roman" w:hAnsi="Times New Roman" w:cs="Times New Roman"/>
          <w:sz w:val="24"/>
          <w:szCs w:val="24"/>
        </w:rPr>
        <w:t>Дзержинско-Тасеевском</w:t>
      </w:r>
      <w:proofErr w:type="spellEnd"/>
      <w:r w:rsidR="00C522E9" w:rsidRPr="00C522E9">
        <w:rPr>
          <w:rFonts w:ascii="Times New Roman" w:hAnsi="Times New Roman" w:cs="Times New Roman"/>
          <w:sz w:val="24"/>
          <w:szCs w:val="24"/>
        </w:rPr>
        <w:t xml:space="preserve">, </w:t>
      </w:r>
      <w:proofErr w:type="spellStart"/>
      <w:r w:rsidR="00C522E9" w:rsidRPr="00C522E9">
        <w:rPr>
          <w:rFonts w:ascii="Times New Roman" w:hAnsi="Times New Roman" w:cs="Times New Roman"/>
          <w:sz w:val="24"/>
          <w:szCs w:val="24"/>
        </w:rPr>
        <w:t>Абанском</w:t>
      </w:r>
      <w:proofErr w:type="spellEnd"/>
      <w:r w:rsidR="00C522E9" w:rsidRPr="00C522E9">
        <w:rPr>
          <w:rFonts w:ascii="Times New Roman" w:hAnsi="Times New Roman" w:cs="Times New Roman"/>
          <w:sz w:val="24"/>
          <w:szCs w:val="24"/>
        </w:rPr>
        <w:t xml:space="preserve"> муниципальных округах в рабочие дни по телефону 8(39161)22212 и в приемные дни: понедельник  с 09-00ч. до 12-00ч.,  среда с 15-00ч. до 18-00ч. (предварительная запись по телефону: 8(39161)27188)  по адресу:</w:t>
      </w:r>
      <w:proofErr w:type="gramEnd"/>
      <w:r w:rsidR="00C522E9" w:rsidRPr="00C522E9">
        <w:rPr>
          <w:rFonts w:ascii="Times New Roman" w:hAnsi="Times New Roman" w:cs="Times New Roman"/>
          <w:sz w:val="24"/>
          <w:szCs w:val="24"/>
        </w:rPr>
        <w:t xml:space="preserve"> Красноярский край, </w:t>
      </w:r>
      <w:proofErr w:type="gramStart"/>
      <w:r w:rsidR="00C522E9" w:rsidRPr="00C522E9">
        <w:rPr>
          <w:rFonts w:ascii="Times New Roman" w:hAnsi="Times New Roman" w:cs="Times New Roman"/>
          <w:sz w:val="24"/>
          <w:szCs w:val="24"/>
        </w:rPr>
        <w:t>г</w:t>
      </w:r>
      <w:proofErr w:type="gramEnd"/>
      <w:r w:rsidR="00C522E9" w:rsidRPr="00C522E9">
        <w:rPr>
          <w:rFonts w:ascii="Times New Roman" w:hAnsi="Times New Roman" w:cs="Times New Roman"/>
          <w:sz w:val="24"/>
          <w:szCs w:val="24"/>
        </w:rPr>
        <w:t xml:space="preserve">. Канск, ул. </w:t>
      </w:r>
      <w:proofErr w:type="spellStart"/>
      <w:r w:rsidR="00C522E9" w:rsidRPr="00C522E9">
        <w:rPr>
          <w:rFonts w:ascii="Times New Roman" w:hAnsi="Times New Roman" w:cs="Times New Roman"/>
          <w:sz w:val="24"/>
          <w:szCs w:val="24"/>
        </w:rPr>
        <w:t>Эйдемана</w:t>
      </w:r>
      <w:proofErr w:type="spellEnd"/>
      <w:r w:rsidR="00C522E9" w:rsidRPr="00C522E9">
        <w:rPr>
          <w:rFonts w:ascii="Times New Roman" w:hAnsi="Times New Roman" w:cs="Times New Roman"/>
          <w:sz w:val="24"/>
          <w:szCs w:val="24"/>
        </w:rPr>
        <w:t>, 4, кабинет № 1</w:t>
      </w:r>
      <w:r w:rsidR="000913CC">
        <w:rPr>
          <w:rFonts w:ascii="Times New Roman" w:hAnsi="Times New Roman" w:cs="Times New Roman"/>
          <w:sz w:val="24"/>
          <w:szCs w:val="24"/>
        </w:rPr>
        <w:t>.</w:t>
      </w:r>
    </w:p>
    <w:p w:rsidR="00C522E9" w:rsidRPr="00C522E9" w:rsidRDefault="00C522E9" w:rsidP="00C522E9">
      <w:pPr>
        <w:pStyle w:val="a6"/>
        <w:ind w:firstLine="709"/>
        <w:jc w:val="both"/>
        <w:rPr>
          <w:rFonts w:ascii="Times New Roman" w:hAnsi="Times New Roman" w:cs="Times New Roman"/>
          <w:color w:val="4F4F4F"/>
          <w:sz w:val="24"/>
          <w:szCs w:val="24"/>
        </w:rPr>
      </w:pPr>
    </w:p>
    <w:p w:rsidR="00C522E9" w:rsidRPr="00C522E9" w:rsidRDefault="00C522E9" w:rsidP="00C522E9">
      <w:pPr>
        <w:pStyle w:val="a6"/>
        <w:ind w:firstLine="709"/>
        <w:jc w:val="both"/>
        <w:rPr>
          <w:rFonts w:ascii="Times New Roman" w:hAnsi="Times New Roman" w:cs="Times New Roman"/>
          <w:color w:val="4F4F4F"/>
          <w:sz w:val="24"/>
          <w:szCs w:val="24"/>
        </w:rPr>
      </w:pPr>
    </w:p>
    <w:p w:rsidR="00C522E9" w:rsidRDefault="00C522E9" w:rsidP="00C522E9">
      <w:pPr>
        <w:pStyle w:val="a3"/>
        <w:shd w:val="clear" w:color="auto" w:fill="FFFFFF"/>
        <w:spacing w:before="0" w:beforeAutospacing="0" w:after="240" w:afterAutospacing="0"/>
        <w:ind w:firstLine="709"/>
        <w:rPr>
          <w:rFonts w:ascii="Verdana" w:hAnsi="Verdana"/>
          <w:color w:val="4F4F4F"/>
          <w:sz w:val="17"/>
          <w:szCs w:val="17"/>
        </w:rPr>
      </w:pPr>
    </w:p>
    <w:p w:rsidR="00C522E9" w:rsidRDefault="00C522E9" w:rsidP="00604095">
      <w:pPr>
        <w:pStyle w:val="a3"/>
        <w:shd w:val="clear" w:color="auto" w:fill="FFFFFF"/>
        <w:spacing w:before="0" w:beforeAutospacing="0" w:after="240" w:afterAutospacing="0"/>
        <w:rPr>
          <w:rFonts w:ascii="Verdana" w:hAnsi="Verdana"/>
          <w:color w:val="4F4F4F"/>
          <w:sz w:val="17"/>
          <w:szCs w:val="17"/>
        </w:rPr>
      </w:pPr>
    </w:p>
    <w:p w:rsidR="00A21E05" w:rsidRDefault="00A21E05" w:rsidP="00604095">
      <w:pPr>
        <w:pStyle w:val="a3"/>
        <w:shd w:val="clear" w:color="auto" w:fill="FFFFFF"/>
        <w:spacing w:before="0" w:beforeAutospacing="0" w:after="240" w:afterAutospacing="0"/>
        <w:rPr>
          <w:rFonts w:ascii="Verdana" w:hAnsi="Verdana"/>
          <w:color w:val="4F4F4F"/>
          <w:sz w:val="17"/>
          <w:szCs w:val="17"/>
        </w:rPr>
      </w:pPr>
    </w:p>
    <w:p w:rsidR="00604095" w:rsidRPr="000913CC" w:rsidRDefault="00A21E05" w:rsidP="00604095">
      <w:pPr>
        <w:pStyle w:val="a3"/>
        <w:shd w:val="clear" w:color="auto" w:fill="FFFFFF"/>
        <w:spacing w:before="0" w:beforeAutospacing="0" w:after="240" w:afterAutospacing="0"/>
        <w:rPr>
          <w:b/>
          <w:sz w:val="28"/>
          <w:szCs w:val="28"/>
        </w:rPr>
      </w:pPr>
      <w:r w:rsidRPr="000913CC">
        <w:rPr>
          <w:b/>
          <w:sz w:val="28"/>
          <w:szCs w:val="28"/>
        </w:rPr>
        <w:lastRenderedPageBreak/>
        <w:t>Что нужно знать п</w:t>
      </w:r>
      <w:r w:rsidR="008462B7" w:rsidRPr="000913CC">
        <w:rPr>
          <w:b/>
          <w:sz w:val="28"/>
          <w:szCs w:val="28"/>
        </w:rPr>
        <w:t>ри покупке солнцезащитных очков</w:t>
      </w:r>
    </w:p>
    <w:p w:rsidR="00273F94" w:rsidRPr="00F664CB" w:rsidRDefault="00273F94" w:rsidP="00F664CB">
      <w:pPr>
        <w:pStyle w:val="a3"/>
        <w:shd w:val="clear" w:color="auto" w:fill="FFFFFF"/>
        <w:spacing w:before="0" w:beforeAutospacing="0" w:after="240" w:afterAutospacing="0"/>
        <w:ind w:firstLine="709"/>
        <w:jc w:val="both"/>
      </w:pPr>
      <w:r w:rsidRPr="00F664CB">
        <w:t xml:space="preserve">При покупке солнцезащитных очков потребителям необходимо обращать внимание на их размер, качество цветопередачи, назначение, цвет линз, материал линз (простые линзы из стекла довольно хрупкие и тяжелые, практически не спасают от </w:t>
      </w:r>
      <w:proofErr w:type="spellStart"/>
      <w:proofErr w:type="gramStart"/>
      <w:r w:rsidRPr="00F664CB">
        <w:t>УФ-лучей</w:t>
      </w:r>
      <w:proofErr w:type="spellEnd"/>
      <w:proofErr w:type="gramEnd"/>
      <w:r w:rsidRPr="00F664CB">
        <w:t xml:space="preserve">), степень защиты от </w:t>
      </w:r>
      <w:proofErr w:type="spellStart"/>
      <w:r w:rsidRPr="00F664CB">
        <w:t>УФ-излучения</w:t>
      </w:r>
      <w:proofErr w:type="spellEnd"/>
      <w:r w:rsidRPr="00F664CB">
        <w:t>. Поляризованные линзы защищают от бликов, но не от ультрафиолетового излучения. Поликарбонатные пластиковые линзы – обладают высокой степенью защиты они легкие и не боятся падений. Автомобилистам желательно использовать очки с антибликовым покрытием или поляризационными фильтрами, так как лобовое стекло машины не пропускает ультрафиолет, но блики могут мешать комфортному вождению.</w:t>
      </w:r>
    </w:p>
    <w:p w:rsidR="00273F94" w:rsidRPr="00F664CB" w:rsidRDefault="00273F94" w:rsidP="00F664CB">
      <w:pPr>
        <w:pStyle w:val="a3"/>
        <w:shd w:val="clear" w:color="auto" w:fill="FFFFFF"/>
        <w:spacing w:before="0" w:beforeAutospacing="0" w:after="240" w:afterAutospacing="0"/>
        <w:ind w:firstLine="709"/>
        <w:jc w:val="both"/>
      </w:pPr>
      <w:r w:rsidRPr="00F664CB">
        <w:t xml:space="preserve">Многих потребителей интересует вопрос - можно ли вернуть солнцезащитные очки? Возврат такого товара возможен: в случае приобретения солнцезащитных очков ненадлежащего качества. В таком случае потребитель обращается к продавцу товара с претензией, составленной в двух экземплярах, в которой чётко формулирует требования по вопросу недостатков товара.  Товар надлежащего качества, согласно ст.25 Закона РФ от 07.02.1992г.  № 2300-1 «О защите прав потребителей», покупатель вправе обменять его на </w:t>
      </w:r>
      <w:proofErr w:type="gramStart"/>
      <w:r w:rsidRPr="00F664CB">
        <w:t>аналогичный</w:t>
      </w:r>
      <w:proofErr w:type="gramEnd"/>
      <w:r w:rsidRPr="00F664CB">
        <w:t xml:space="preserve"> в случае если указанный товар не подошел по форме, габаритам, фасону, расцветке, размеру или комплектации в течение 14 дней, не считая дня его покупки. Обмен солнцезащитных очков надлежащего качества производится, если солнцезащитные очки не использовались, сохранили свой товарный вид и потребительские свойства, а также имеют фабричные ярлыки. Также, потребитель вправе вернуть солнцезащитные очки надлежащего качества, приобретенные дистанционный способом. При дистанционной продаже солнцезащитных очков, когда договор розничной купли-продажи заключается на основании ознакомления покупателя с описанием товара, размещенным продавцом в сети Интернет, либо иным способом, исключающим возможность непосредственного ознакомления потребителя с товаром либо его образцом, отказ от очков в таком случае возможен:</w:t>
      </w:r>
    </w:p>
    <w:p w:rsidR="00273F94" w:rsidRPr="00F664CB" w:rsidRDefault="00273F94" w:rsidP="00F664CB">
      <w:pPr>
        <w:pStyle w:val="a3"/>
        <w:shd w:val="clear" w:color="auto" w:fill="FFFFFF"/>
        <w:spacing w:before="0" w:beforeAutospacing="0" w:after="240" w:afterAutospacing="0"/>
        <w:ind w:firstLine="709"/>
        <w:jc w:val="both"/>
      </w:pPr>
      <w:r w:rsidRPr="00F664CB">
        <w:t>- в любое время до их передачи;</w:t>
      </w:r>
    </w:p>
    <w:p w:rsidR="00273F94" w:rsidRPr="00F664CB" w:rsidRDefault="00273F94" w:rsidP="00F664CB">
      <w:pPr>
        <w:pStyle w:val="a3"/>
        <w:shd w:val="clear" w:color="auto" w:fill="FFFFFF"/>
        <w:spacing w:before="0" w:beforeAutospacing="0" w:after="240" w:afterAutospacing="0"/>
        <w:ind w:firstLine="709"/>
        <w:jc w:val="both"/>
      </w:pPr>
      <w:r w:rsidRPr="00F664CB">
        <w:t>- в течение семи дней после передачи очков без объяснения причин;</w:t>
      </w:r>
    </w:p>
    <w:p w:rsidR="00273F94" w:rsidRPr="00F664CB" w:rsidRDefault="00273F94" w:rsidP="00F664CB">
      <w:pPr>
        <w:pStyle w:val="a3"/>
        <w:shd w:val="clear" w:color="auto" w:fill="FFFFFF"/>
        <w:spacing w:before="0" w:beforeAutospacing="0" w:after="240" w:afterAutospacing="0"/>
        <w:ind w:firstLine="709"/>
        <w:jc w:val="both"/>
      </w:pPr>
      <w:r w:rsidRPr="00F664CB">
        <w:t>- в течение трех месяцев с момента передачи очков, если в момент их доставки потребителю не была предоставлена письменная информация о порядке и сроках возврата товара</w:t>
      </w:r>
      <w:proofErr w:type="gramStart"/>
      <w:r w:rsidRPr="00F664CB">
        <w:t>.</w:t>
      </w:r>
      <w:proofErr w:type="gramEnd"/>
      <w:r w:rsidRPr="00F664CB">
        <w:t xml:space="preserve"> (</w:t>
      </w:r>
      <w:proofErr w:type="gramStart"/>
      <w:r w:rsidRPr="00F664CB">
        <w:t>п</w:t>
      </w:r>
      <w:proofErr w:type="gramEnd"/>
      <w:r w:rsidRPr="00F664CB">
        <w:t>. 2 ст. 497 ГК РФ; п. 1 ст</w:t>
      </w:r>
      <w:r w:rsidR="00DC36BB">
        <w:t>. 26.1 Закона РФ от 07.02.1992</w:t>
      </w:r>
      <w:r w:rsidRPr="00F664CB">
        <w:br/>
        <w:t>№ 2300-1 «О защите прав потребителей»; п. п. 17, 18 «Правил продажи товаров по договору розничной купли-продажи», утвержденных Постановлением Правительства Российской Федерации от 31.12.2020 № 2463).</w:t>
      </w:r>
    </w:p>
    <w:p w:rsidR="00273F94" w:rsidRPr="00F664CB" w:rsidRDefault="00273F94" w:rsidP="00F664CB">
      <w:pPr>
        <w:pStyle w:val="a3"/>
        <w:shd w:val="clear" w:color="auto" w:fill="FFFFFF"/>
        <w:spacing w:before="0" w:beforeAutospacing="0" w:after="240" w:afterAutospacing="0"/>
        <w:ind w:firstLine="709"/>
        <w:jc w:val="both"/>
      </w:pPr>
      <w:r w:rsidRPr="00F664CB">
        <w:t>Согласно п. 4 ст. 26.1 Закона РФ от 07.02.1992</w:t>
      </w:r>
      <w:r w:rsidR="00DC36BB">
        <w:t xml:space="preserve"> </w:t>
      </w:r>
      <w:r w:rsidRPr="00F664CB">
        <w:t>№ 2300-1 «О защите прав потребителей», продавец должен вернуть уплаченную потребителем сумму, за исключением своих расходов на доставку возвращаемых очков, не позднее 10 дней со дня предъявления соответствующего требования.</w:t>
      </w:r>
    </w:p>
    <w:p w:rsidR="00F664CB" w:rsidRPr="00F664CB" w:rsidRDefault="00F664CB" w:rsidP="00F664CB">
      <w:pPr>
        <w:pStyle w:val="a3"/>
        <w:shd w:val="clear" w:color="auto" w:fill="FFFFFF"/>
        <w:spacing w:before="0" w:beforeAutospacing="0" w:after="240" w:afterAutospacing="0"/>
        <w:jc w:val="both"/>
      </w:pPr>
      <w:r>
        <w:t xml:space="preserve">        </w:t>
      </w:r>
      <w:r w:rsidRPr="00F664CB">
        <w:t xml:space="preserve">  </w:t>
      </w:r>
      <w:proofErr w:type="gramStart"/>
      <w:r w:rsidRPr="00F664CB">
        <w:t xml:space="preserve">В целях защиты своих прав потребители  могут обращаться за соответствующими разъяснениями в </w:t>
      </w:r>
      <w:hyperlink r:id="rId13" w:history="1">
        <w:r w:rsidRPr="00F664CB">
          <w:rPr>
            <w:rStyle w:val="a8"/>
            <w:color w:val="auto"/>
          </w:rPr>
          <w:t>территориальный отдел</w:t>
        </w:r>
      </w:hyperlink>
      <w:r w:rsidRPr="00F664CB">
        <w:t xml:space="preserve"> Управления </w:t>
      </w:r>
      <w:proofErr w:type="spellStart"/>
      <w:r w:rsidRPr="00F664CB">
        <w:t>Роспотребнадзора</w:t>
      </w:r>
      <w:proofErr w:type="spellEnd"/>
      <w:r w:rsidRPr="00F664CB">
        <w:t xml:space="preserve"> по Красноярскому краю в Канском, </w:t>
      </w:r>
      <w:proofErr w:type="spellStart"/>
      <w:r w:rsidRPr="00F664CB">
        <w:t>Иланско-Нижнеингашском</w:t>
      </w:r>
      <w:proofErr w:type="spellEnd"/>
      <w:r w:rsidRPr="00F664CB">
        <w:t xml:space="preserve">, </w:t>
      </w:r>
      <w:proofErr w:type="spellStart"/>
      <w:r w:rsidRPr="00F664CB">
        <w:t>Дзержинско-Тасеевском</w:t>
      </w:r>
      <w:proofErr w:type="spellEnd"/>
      <w:r w:rsidRPr="00F664CB">
        <w:t xml:space="preserve">, </w:t>
      </w:r>
      <w:proofErr w:type="spellStart"/>
      <w:r w:rsidRPr="00F664CB">
        <w:t>Абанском</w:t>
      </w:r>
      <w:proofErr w:type="spellEnd"/>
      <w:r w:rsidRPr="00F664CB">
        <w:t xml:space="preserve"> муниципальных округах в рабочие дни по телефону 8(39161)22212 и в приемные дни: понедельник  с 09-00ч. до 12-00ч.,  среда с 15-00ч. до 18-00ч. (предварительная запись по телефону: 8(39161)27188)  по адресу:</w:t>
      </w:r>
      <w:proofErr w:type="gramEnd"/>
      <w:r w:rsidRPr="00F664CB">
        <w:t xml:space="preserve"> Красноярский край, </w:t>
      </w:r>
      <w:proofErr w:type="gramStart"/>
      <w:r w:rsidRPr="00F664CB">
        <w:t>г</w:t>
      </w:r>
      <w:proofErr w:type="gramEnd"/>
      <w:r w:rsidRPr="00F664CB">
        <w:t xml:space="preserve">. Канск, ул. </w:t>
      </w:r>
      <w:proofErr w:type="spellStart"/>
      <w:r w:rsidRPr="00F664CB">
        <w:t>Эйдемана</w:t>
      </w:r>
      <w:proofErr w:type="spellEnd"/>
      <w:r w:rsidRPr="00F664CB">
        <w:t>, 4, кабинет № 1</w:t>
      </w:r>
      <w:r w:rsidR="000913CC">
        <w:t>.</w:t>
      </w:r>
    </w:p>
    <w:p w:rsidR="00F664CB" w:rsidRPr="00221BFC" w:rsidRDefault="00B76991" w:rsidP="00B76991">
      <w:pPr>
        <w:pStyle w:val="a3"/>
        <w:shd w:val="clear" w:color="auto" w:fill="FFFFFF"/>
        <w:spacing w:before="0" w:beforeAutospacing="0" w:after="240" w:afterAutospacing="0"/>
        <w:jc w:val="both"/>
        <w:rPr>
          <w:b/>
          <w:sz w:val="28"/>
          <w:szCs w:val="28"/>
        </w:rPr>
      </w:pPr>
      <w:r w:rsidRPr="00221BFC">
        <w:rPr>
          <w:b/>
          <w:sz w:val="28"/>
          <w:szCs w:val="28"/>
        </w:rPr>
        <w:lastRenderedPageBreak/>
        <w:t>Об оказании</w:t>
      </w:r>
      <w:r w:rsidRPr="00221BFC">
        <w:rPr>
          <w:rFonts w:ascii="Verdana" w:hAnsi="Verdana"/>
          <w:b/>
          <w:sz w:val="28"/>
          <w:szCs w:val="28"/>
        </w:rPr>
        <w:t xml:space="preserve"> </w:t>
      </w:r>
      <w:r w:rsidRPr="00221BFC">
        <w:rPr>
          <w:b/>
          <w:sz w:val="28"/>
          <w:szCs w:val="28"/>
        </w:rPr>
        <w:t>платных стоматологических услуг</w:t>
      </w:r>
    </w:p>
    <w:p w:rsidR="00FE36CE" w:rsidRPr="00B76991" w:rsidRDefault="00FE36CE" w:rsidP="00B76991">
      <w:pPr>
        <w:pStyle w:val="a6"/>
        <w:ind w:firstLine="709"/>
        <w:jc w:val="both"/>
        <w:rPr>
          <w:rFonts w:ascii="Times New Roman" w:hAnsi="Times New Roman" w:cs="Times New Roman"/>
          <w:sz w:val="24"/>
          <w:szCs w:val="24"/>
        </w:rPr>
      </w:pPr>
      <w:r w:rsidRPr="00B76991">
        <w:rPr>
          <w:rFonts w:ascii="Times New Roman" w:hAnsi="Times New Roman" w:cs="Times New Roman"/>
          <w:sz w:val="24"/>
          <w:szCs w:val="24"/>
        </w:rPr>
        <w:t>Платные стоматологические услуги населению осуществляются медицинскими учреждениями в рамках договоров с гражданами на оказание услуг, который должен сдержать сведения об исполнителе, потребителе, а также регламентировать условия и сроки их получения, условия и сроки ожидания платных медицинских услуг, порядок расчетов, права, обязанности и ответственность сторон. По требованию потребителя медицинская организация выдает документы, подтверждающие фактические расходы потребителя на оказанные медицинские услуги и (или) приобретение лекарственных препаратов для медицинского применения.</w:t>
      </w:r>
    </w:p>
    <w:p w:rsidR="00FE36CE" w:rsidRPr="00B76991" w:rsidRDefault="00FE36CE" w:rsidP="00B76991">
      <w:pPr>
        <w:pStyle w:val="a6"/>
        <w:ind w:firstLine="709"/>
        <w:jc w:val="both"/>
        <w:rPr>
          <w:rFonts w:ascii="Times New Roman" w:hAnsi="Times New Roman" w:cs="Times New Roman"/>
          <w:sz w:val="24"/>
          <w:szCs w:val="24"/>
        </w:rPr>
      </w:pPr>
      <w:r w:rsidRPr="00B76991">
        <w:rPr>
          <w:rFonts w:ascii="Times New Roman" w:hAnsi="Times New Roman" w:cs="Times New Roman"/>
          <w:sz w:val="24"/>
          <w:szCs w:val="24"/>
        </w:rPr>
        <w:t>Исполнитель обязан  предоставить услугу надлежащего качества, соответствующей стандартам медицинской помощи.</w:t>
      </w:r>
    </w:p>
    <w:p w:rsidR="00FE36CE" w:rsidRPr="00B76991" w:rsidRDefault="00FE36CE" w:rsidP="00B76991">
      <w:pPr>
        <w:pStyle w:val="a6"/>
        <w:ind w:firstLine="709"/>
        <w:jc w:val="both"/>
        <w:rPr>
          <w:rFonts w:ascii="Times New Roman" w:hAnsi="Times New Roman" w:cs="Times New Roman"/>
          <w:sz w:val="24"/>
          <w:szCs w:val="24"/>
        </w:rPr>
      </w:pPr>
      <w:r w:rsidRPr="00B76991">
        <w:rPr>
          <w:rFonts w:ascii="Times New Roman" w:hAnsi="Times New Roman" w:cs="Times New Roman"/>
          <w:sz w:val="24"/>
          <w:szCs w:val="24"/>
        </w:rPr>
        <w:t>В случае выявления недостатков оказанной услуги, потребитель вправе предъявить исполнителю одно из требований предусмотренных ст.29 Закона РФ от 07.02.1992г. №2300-1 «О защите прав потребителей»:</w:t>
      </w:r>
    </w:p>
    <w:p w:rsidR="00FE36CE" w:rsidRPr="00B76991" w:rsidRDefault="00FE36CE" w:rsidP="00B76991">
      <w:pPr>
        <w:pStyle w:val="a6"/>
        <w:ind w:firstLine="709"/>
        <w:jc w:val="both"/>
        <w:rPr>
          <w:rFonts w:ascii="Times New Roman" w:hAnsi="Times New Roman" w:cs="Times New Roman"/>
          <w:sz w:val="24"/>
          <w:szCs w:val="24"/>
        </w:rPr>
      </w:pPr>
      <w:r w:rsidRPr="00B76991">
        <w:rPr>
          <w:rFonts w:ascii="Times New Roman" w:hAnsi="Times New Roman" w:cs="Times New Roman"/>
          <w:sz w:val="24"/>
          <w:szCs w:val="24"/>
        </w:rPr>
        <w:t>- безвозмездного устранения недостатков оказанной услуги;</w:t>
      </w:r>
    </w:p>
    <w:p w:rsidR="00FE36CE" w:rsidRPr="00B76991" w:rsidRDefault="00FE36CE" w:rsidP="00B76991">
      <w:pPr>
        <w:pStyle w:val="a6"/>
        <w:ind w:firstLine="709"/>
        <w:jc w:val="both"/>
        <w:rPr>
          <w:rFonts w:ascii="Times New Roman" w:hAnsi="Times New Roman" w:cs="Times New Roman"/>
          <w:sz w:val="24"/>
          <w:szCs w:val="24"/>
        </w:rPr>
      </w:pPr>
      <w:r w:rsidRPr="00B76991">
        <w:rPr>
          <w:rFonts w:ascii="Times New Roman" w:hAnsi="Times New Roman" w:cs="Times New Roman"/>
          <w:sz w:val="24"/>
          <w:szCs w:val="24"/>
        </w:rPr>
        <w:t>- соответствующего уменьшения цены оказанной услуги;</w:t>
      </w:r>
    </w:p>
    <w:p w:rsidR="00FE36CE" w:rsidRPr="00B76991" w:rsidRDefault="00FE36CE" w:rsidP="00B76991">
      <w:pPr>
        <w:pStyle w:val="a6"/>
        <w:ind w:firstLine="709"/>
        <w:jc w:val="both"/>
        <w:rPr>
          <w:rFonts w:ascii="Times New Roman" w:hAnsi="Times New Roman" w:cs="Times New Roman"/>
          <w:sz w:val="24"/>
          <w:szCs w:val="24"/>
        </w:rPr>
      </w:pPr>
      <w:r w:rsidRPr="00B76991">
        <w:rPr>
          <w:rFonts w:ascii="Times New Roman" w:hAnsi="Times New Roman" w:cs="Times New Roman"/>
          <w:sz w:val="24"/>
          <w:szCs w:val="24"/>
        </w:rPr>
        <w:t>- повторного выполнения работы.</w:t>
      </w:r>
    </w:p>
    <w:p w:rsidR="00FE36CE" w:rsidRPr="00B76991" w:rsidRDefault="00FE36CE" w:rsidP="00B76991">
      <w:pPr>
        <w:pStyle w:val="a6"/>
        <w:ind w:firstLine="709"/>
        <w:jc w:val="both"/>
        <w:rPr>
          <w:rFonts w:ascii="Times New Roman" w:hAnsi="Times New Roman" w:cs="Times New Roman"/>
          <w:sz w:val="24"/>
          <w:szCs w:val="24"/>
        </w:rPr>
      </w:pPr>
      <w:r w:rsidRPr="00B76991">
        <w:rPr>
          <w:rFonts w:ascii="Times New Roman" w:hAnsi="Times New Roman" w:cs="Times New Roman"/>
          <w:sz w:val="24"/>
          <w:szCs w:val="24"/>
        </w:rPr>
        <w:t>- возмещения понесенных потребителем расходов по устранению недостатков оказанной услуги третьими лицами.</w:t>
      </w:r>
    </w:p>
    <w:p w:rsidR="00FE36CE" w:rsidRPr="00B76991" w:rsidRDefault="00FE36CE" w:rsidP="00B76991">
      <w:pPr>
        <w:pStyle w:val="a6"/>
        <w:ind w:firstLine="709"/>
        <w:jc w:val="both"/>
        <w:rPr>
          <w:rFonts w:ascii="Times New Roman" w:hAnsi="Times New Roman" w:cs="Times New Roman"/>
          <w:sz w:val="24"/>
          <w:szCs w:val="24"/>
        </w:rPr>
      </w:pPr>
      <w:r w:rsidRPr="00B76991">
        <w:rPr>
          <w:rFonts w:ascii="Times New Roman" w:hAnsi="Times New Roman" w:cs="Times New Roman"/>
          <w:sz w:val="24"/>
          <w:szCs w:val="24"/>
        </w:rPr>
        <w:t>Потребитель вправе отказаться от исполнения договора об оказании услуги, если им обнаружены существенные недостатки оказанной услуги или иные существенные отступления от условий договора.</w:t>
      </w:r>
    </w:p>
    <w:p w:rsidR="00FE36CE" w:rsidRPr="00B76991" w:rsidRDefault="00FE36CE" w:rsidP="00B76991">
      <w:pPr>
        <w:pStyle w:val="a6"/>
        <w:ind w:firstLine="709"/>
        <w:jc w:val="both"/>
        <w:rPr>
          <w:rFonts w:ascii="Times New Roman" w:hAnsi="Times New Roman" w:cs="Times New Roman"/>
          <w:sz w:val="24"/>
          <w:szCs w:val="24"/>
        </w:rPr>
      </w:pPr>
      <w:r w:rsidRPr="00B76991">
        <w:rPr>
          <w:rFonts w:ascii="Times New Roman" w:hAnsi="Times New Roman" w:cs="Times New Roman"/>
          <w:sz w:val="24"/>
          <w:szCs w:val="24"/>
        </w:rPr>
        <w:t>При оказании некачественных стоматологических услуг законодательством не предусмотрен обязательный досудебный порядок урегулирования спора. Однако на практике рекомендовано обратиться к медицинской организации, оказавшей стоматологические услуги  ненадлежащего качества с письменной претензией.</w:t>
      </w:r>
    </w:p>
    <w:p w:rsidR="00FE36CE" w:rsidRPr="00B76991" w:rsidRDefault="00FE36CE" w:rsidP="00B76991">
      <w:pPr>
        <w:pStyle w:val="a6"/>
        <w:ind w:firstLine="709"/>
        <w:jc w:val="both"/>
        <w:rPr>
          <w:rFonts w:ascii="Times New Roman" w:hAnsi="Times New Roman" w:cs="Times New Roman"/>
          <w:sz w:val="24"/>
          <w:szCs w:val="24"/>
        </w:rPr>
      </w:pPr>
      <w:r w:rsidRPr="00B76991">
        <w:rPr>
          <w:rFonts w:ascii="Times New Roman" w:hAnsi="Times New Roman" w:cs="Times New Roman"/>
          <w:sz w:val="24"/>
          <w:szCs w:val="24"/>
        </w:rPr>
        <w:t>Претензия составляется в свободной форме в двух экземплярах. В ней следует указать данные медицинской организации (наименование, место нахождения, иную контактную информацию); данные потребителя (Ф.И.О., адрес и телефон); обстоятельства заключения договора; информацию об оплате; в чем, по мнению потребителя, заключается некачественное оказание стоматологических услуг и требования потребителя.</w:t>
      </w:r>
    </w:p>
    <w:p w:rsidR="00FE36CE" w:rsidRPr="00B76991" w:rsidRDefault="00FE36CE" w:rsidP="00B76991">
      <w:pPr>
        <w:pStyle w:val="a6"/>
        <w:ind w:firstLine="709"/>
        <w:jc w:val="both"/>
        <w:rPr>
          <w:rFonts w:ascii="Times New Roman" w:hAnsi="Times New Roman" w:cs="Times New Roman"/>
          <w:sz w:val="24"/>
          <w:szCs w:val="24"/>
        </w:rPr>
      </w:pPr>
      <w:r w:rsidRPr="00B76991">
        <w:rPr>
          <w:rFonts w:ascii="Times New Roman" w:hAnsi="Times New Roman" w:cs="Times New Roman"/>
          <w:sz w:val="24"/>
          <w:szCs w:val="24"/>
        </w:rPr>
        <w:t>Претензия направляется по почте (заказным письмом с описью вложения и уведомлением). Также претензия может быть вручена непосредственно законному представителю медицинской организации, при этом необходимо получить отметку о вручении на своем экземпляре.</w:t>
      </w:r>
    </w:p>
    <w:p w:rsidR="00FE36CE" w:rsidRPr="00B76991" w:rsidRDefault="00FE36CE" w:rsidP="00B76991">
      <w:pPr>
        <w:pStyle w:val="a6"/>
        <w:ind w:firstLine="709"/>
        <w:jc w:val="both"/>
        <w:rPr>
          <w:rFonts w:ascii="Times New Roman" w:hAnsi="Times New Roman" w:cs="Times New Roman"/>
          <w:sz w:val="24"/>
          <w:szCs w:val="24"/>
        </w:rPr>
      </w:pPr>
      <w:r w:rsidRPr="00B76991">
        <w:rPr>
          <w:rFonts w:ascii="Times New Roman" w:hAnsi="Times New Roman" w:cs="Times New Roman"/>
          <w:sz w:val="24"/>
          <w:szCs w:val="24"/>
        </w:rPr>
        <w:t>Требования потребителя об уменьшении цены за оказанную стоматологическую услугу, о возмещении расходов по устранению недостатков оказанной услуги, а также о возврате уплаченной за стоматологическую услугу денежной суммы и возмещении убытков, причиненных в связи с отказом от исполнения договора, подлежат удовлетворению в течение 10 дней со дня предъявления соответствующего требования.</w:t>
      </w:r>
    </w:p>
    <w:p w:rsidR="00FE36CE" w:rsidRPr="00B76991" w:rsidRDefault="00FE36CE" w:rsidP="00B76991">
      <w:pPr>
        <w:pStyle w:val="a6"/>
        <w:ind w:firstLine="709"/>
        <w:jc w:val="both"/>
        <w:rPr>
          <w:rFonts w:ascii="Times New Roman" w:hAnsi="Times New Roman" w:cs="Times New Roman"/>
          <w:sz w:val="24"/>
          <w:szCs w:val="24"/>
        </w:rPr>
      </w:pPr>
      <w:r w:rsidRPr="00B76991">
        <w:rPr>
          <w:rFonts w:ascii="Times New Roman" w:hAnsi="Times New Roman" w:cs="Times New Roman"/>
          <w:sz w:val="24"/>
          <w:szCs w:val="24"/>
        </w:rPr>
        <w:t xml:space="preserve">Требования о  повторном оказании стоматологической услуги подлежат удовлетворению в срок, установленный для срочного оказания стоматологической услуги, а в случае, если этот срок не установлен, в срок, предусмотренный договором об оказании стоматологической услуги, который был </w:t>
      </w:r>
      <w:proofErr w:type="spellStart"/>
      <w:r w:rsidRPr="00B76991">
        <w:rPr>
          <w:rFonts w:ascii="Times New Roman" w:hAnsi="Times New Roman" w:cs="Times New Roman"/>
          <w:sz w:val="24"/>
          <w:szCs w:val="24"/>
        </w:rPr>
        <w:t>ненадлежаще</w:t>
      </w:r>
      <w:proofErr w:type="spellEnd"/>
      <w:r w:rsidRPr="00B76991">
        <w:rPr>
          <w:rFonts w:ascii="Times New Roman" w:hAnsi="Times New Roman" w:cs="Times New Roman"/>
          <w:sz w:val="24"/>
          <w:szCs w:val="24"/>
        </w:rPr>
        <w:t xml:space="preserve"> исполнен.</w:t>
      </w:r>
    </w:p>
    <w:p w:rsidR="00FE36CE" w:rsidRPr="00B76991" w:rsidRDefault="00FE36CE" w:rsidP="00B76991">
      <w:pPr>
        <w:pStyle w:val="a6"/>
        <w:ind w:firstLine="709"/>
        <w:jc w:val="both"/>
        <w:rPr>
          <w:rFonts w:ascii="Times New Roman" w:hAnsi="Times New Roman" w:cs="Times New Roman"/>
          <w:sz w:val="24"/>
          <w:szCs w:val="24"/>
        </w:rPr>
      </w:pPr>
      <w:r w:rsidRPr="00B76991">
        <w:rPr>
          <w:rFonts w:ascii="Times New Roman" w:hAnsi="Times New Roman" w:cs="Times New Roman"/>
          <w:sz w:val="24"/>
          <w:szCs w:val="24"/>
        </w:rPr>
        <w:t>За нарушение указанных сроков медицинская организация уплачивает потребителю за каждый день просрочки неустойку (пени) в размере 3% цены оказанной услуги. Если такая цена договором об оказании стоматологических услуг не определена - в размере 3% общей цены заказа.</w:t>
      </w:r>
    </w:p>
    <w:p w:rsidR="00FE36CE" w:rsidRPr="00B76991" w:rsidRDefault="00FE36CE" w:rsidP="00B76991">
      <w:pPr>
        <w:pStyle w:val="a6"/>
        <w:ind w:firstLine="709"/>
        <w:jc w:val="both"/>
        <w:rPr>
          <w:rFonts w:ascii="Times New Roman" w:hAnsi="Times New Roman" w:cs="Times New Roman"/>
          <w:sz w:val="24"/>
          <w:szCs w:val="24"/>
        </w:rPr>
      </w:pPr>
      <w:r w:rsidRPr="00B76991">
        <w:rPr>
          <w:rFonts w:ascii="Times New Roman" w:hAnsi="Times New Roman" w:cs="Times New Roman"/>
          <w:sz w:val="24"/>
          <w:szCs w:val="24"/>
        </w:rPr>
        <w:t>В случае</w:t>
      </w:r>
      <w:proofErr w:type="gramStart"/>
      <w:r w:rsidRPr="00B76991">
        <w:rPr>
          <w:rFonts w:ascii="Times New Roman" w:hAnsi="Times New Roman" w:cs="Times New Roman"/>
          <w:sz w:val="24"/>
          <w:szCs w:val="24"/>
        </w:rPr>
        <w:t>,</w:t>
      </w:r>
      <w:proofErr w:type="gramEnd"/>
      <w:r w:rsidRPr="00B76991">
        <w:rPr>
          <w:rFonts w:ascii="Times New Roman" w:hAnsi="Times New Roman" w:cs="Times New Roman"/>
          <w:sz w:val="24"/>
          <w:szCs w:val="24"/>
        </w:rPr>
        <w:t xml:space="preserve"> если медицинская организация незаконно отказывает в удовлетворении требования потребителя, защита прав потребителей осуществляется судом путем подачи искового заявления о защите прав потребителей.</w:t>
      </w:r>
    </w:p>
    <w:p w:rsidR="00221BFC" w:rsidRPr="00F664CB" w:rsidRDefault="00221BFC" w:rsidP="00221BFC">
      <w:pPr>
        <w:pStyle w:val="a3"/>
        <w:shd w:val="clear" w:color="auto" w:fill="FFFFFF"/>
        <w:spacing w:before="0" w:beforeAutospacing="0" w:after="240" w:afterAutospacing="0"/>
        <w:jc w:val="both"/>
      </w:pPr>
      <w:r>
        <w:lastRenderedPageBreak/>
        <w:t xml:space="preserve">           </w:t>
      </w:r>
      <w:proofErr w:type="gramStart"/>
      <w:r w:rsidRPr="00F664CB">
        <w:t xml:space="preserve">В целях защиты своих прав потребители  могут обращаться за соответствующими разъяснениями в </w:t>
      </w:r>
      <w:hyperlink r:id="rId14" w:history="1">
        <w:r w:rsidRPr="00F664CB">
          <w:rPr>
            <w:rStyle w:val="a8"/>
            <w:color w:val="auto"/>
          </w:rPr>
          <w:t>территориальный отдел</w:t>
        </w:r>
      </w:hyperlink>
      <w:r w:rsidRPr="00F664CB">
        <w:t xml:space="preserve"> Управления </w:t>
      </w:r>
      <w:proofErr w:type="spellStart"/>
      <w:r w:rsidRPr="00F664CB">
        <w:t>Роспотребнадзора</w:t>
      </w:r>
      <w:proofErr w:type="spellEnd"/>
      <w:r w:rsidRPr="00F664CB">
        <w:t xml:space="preserve"> по Красноярскому краю в Канском, </w:t>
      </w:r>
      <w:proofErr w:type="spellStart"/>
      <w:r w:rsidRPr="00F664CB">
        <w:t>Иланско-Нижнеингашском</w:t>
      </w:r>
      <w:proofErr w:type="spellEnd"/>
      <w:r w:rsidRPr="00F664CB">
        <w:t xml:space="preserve">, </w:t>
      </w:r>
      <w:proofErr w:type="spellStart"/>
      <w:r w:rsidRPr="00F664CB">
        <w:t>Дзержинско-Тасеевском</w:t>
      </w:r>
      <w:proofErr w:type="spellEnd"/>
      <w:r w:rsidRPr="00F664CB">
        <w:t xml:space="preserve">, </w:t>
      </w:r>
      <w:proofErr w:type="spellStart"/>
      <w:r w:rsidRPr="00F664CB">
        <w:t>Абанском</w:t>
      </w:r>
      <w:proofErr w:type="spellEnd"/>
      <w:r w:rsidRPr="00F664CB">
        <w:t xml:space="preserve"> муниципальных округах в рабочие дни по телефону 8(39161)22212 и в приемные дни: понедельник  с 09-00ч. до 12-00ч.,  среда с 15-00ч. до 18-00ч. (предварительная запись по телефону: 8(39161)27188)  по адресу:</w:t>
      </w:r>
      <w:proofErr w:type="gramEnd"/>
      <w:r w:rsidRPr="00F664CB">
        <w:t xml:space="preserve"> Красноярский край, </w:t>
      </w:r>
      <w:proofErr w:type="gramStart"/>
      <w:r w:rsidRPr="00F664CB">
        <w:t>г</w:t>
      </w:r>
      <w:proofErr w:type="gramEnd"/>
      <w:r w:rsidRPr="00F664CB">
        <w:t xml:space="preserve">. Канск, ул. </w:t>
      </w:r>
      <w:proofErr w:type="spellStart"/>
      <w:r w:rsidRPr="00F664CB">
        <w:t>Эйдемана</w:t>
      </w:r>
      <w:proofErr w:type="spellEnd"/>
      <w:r w:rsidRPr="00F664CB">
        <w:t>, 4, кабинет № 1</w:t>
      </w:r>
      <w:r>
        <w:t>.</w:t>
      </w:r>
    </w:p>
    <w:p w:rsidR="00B76991" w:rsidRDefault="00B76991" w:rsidP="00B76991">
      <w:pPr>
        <w:pStyle w:val="a3"/>
        <w:shd w:val="clear" w:color="auto" w:fill="FFFFFF"/>
        <w:spacing w:before="0" w:beforeAutospacing="0" w:after="240" w:afterAutospacing="0"/>
        <w:ind w:firstLine="709"/>
        <w:jc w:val="both"/>
        <w:rPr>
          <w:rStyle w:val="a7"/>
          <w:rFonts w:ascii="Verdana" w:hAnsi="Verdana"/>
          <w:color w:val="4F4F4F"/>
          <w:sz w:val="17"/>
          <w:szCs w:val="17"/>
          <w:shd w:val="clear" w:color="auto" w:fill="FFFFFF"/>
        </w:rPr>
      </w:pPr>
    </w:p>
    <w:p w:rsidR="00490074" w:rsidRDefault="00490074" w:rsidP="00B76991">
      <w:pPr>
        <w:pStyle w:val="a3"/>
        <w:shd w:val="clear" w:color="auto" w:fill="FFFFFF"/>
        <w:spacing w:before="0" w:beforeAutospacing="0" w:after="240" w:afterAutospacing="0"/>
        <w:ind w:firstLine="709"/>
        <w:jc w:val="both"/>
        <w:rPr>
          <w:rStyle w:val="a7"/>
          <w:rFonts w:ascii="Verdana" w:hAnsi="Verdana"/>
          <w:color w:val="4F4F4F"/>
          <w:sz w:val="17"/>
          <w:szCs w:val="17"/>
          <w:shd w:val="clear" w:color="auto" w:fill="FFFFFF"/>
        </w:rPr>
      </w:pPr>
    </w:p>
    <w:p w:rsidR="00490074" w:rsidRDefault="00490074" w:rsidP="00B76991">
      <w:pPr>
        <w:pStyle w:val="a3"/>
        <w:shd w:val="clear" w:color="auto" w:fill="FFFFFF"/>
        <w:spacing w:before="0" w:beforeAutospacing="0" w:after="240" w:afterAutospacing="0"/>
        <w:ind w:firstLine="709"/>
        <w:jc w:val="both"/>
        <w:rPr>
          <w:rStyle w:val="a7"/>
          <w:rFonts w:ascii="Verdana" w:hAnsi="Verdana"/>
          <w:color w:val="4F4F4F"/>
          <w:sz w:val="17"/>
          <w:szCs w:val="17"/>
          <w:shd w:val="clear" w:color="auto" w:fill="FFFFFF"/>
        </w:rPr>
      </w:pPr>
    </w:p>
    <w:p w:rsidR="00490074" w:rsidRDefault="00490074" w:rsidP="00B76991">
      <w:pPr>
        <w:pStyle w:val="a3"/>
        <w:shd w:val="clear" w:color="auto" w:fill="FFFFFF"/>
        <w:spacing w:before="0" w:beforeAutospacing="0" w:after="240" w:afterAutospacing="0"/>
        <w:ind w:firstLine="709"/>
        <w:jc w:val="both"/>
        <w:rPr>
          <w:rStyle w:val="a7"/>
          <w:rFonts w:ascii="Verdana" w:hAnsi="Verdana"/>
          <w:color w:val="4F4F4F"/>
          <w:sz w:val="17"/>
          <w:szCs w:val="17"/>
          <w:shd w:val="clear" w:color="auto" w:fill="FFFFFF"/>
        </w:rPr>
      </w:pPr>
    </w:p>
    <w:p w:rsidR="00490074" w:rsidRDefault="00490074" w:rsidP="00B76991">
      <w:pPr>
        <w:pStyle w:val="a3"/>
        <w:shd w:val="clear" w:color="auto" w:fill="FFFFFF"/>
        <w:spacing w:before="0" w:beforeAutospacing="0" w:after="240" w:afterAutospacing="0"/>
        <w:ind w:firstLine="709"/>
        <w:jc w:val="both"/>
        <w:rPr>
          <w:rStyle w:val="a7"/>
          <w:rFonts w:ascii="Verdana" w:hAnsi="Verdana"/>
          <w:color w:val="4F4F4F"/>
          <w:sz w:val="17"/>
          <w:szCs w:val="17"/>
          <w:shd w:val="clear" w:color="auto" w:fill="FFFFFF"/>
        </w:rPr>
      </w:pPr>
    </w:p>
    <w:p w:rsidR="00490074" w:rsidRDefault="00490074" w:rsidP="00B76991">
      <w:pPr>
        <w:pStyle w:val="a3"/>
        <w:shd w:val="clear" w:color="auto" w:fill="FFFFFF"/>
        <w:spacing w:before="0" w:beforeAutospacing="0" w:after="240" w:afterAutospacing="0"/>
        <w:ind w:firstLine="709"/>
        <w:jc w:val="both"/>
        <w:rPr>
          <w:rStyle w:val="a7"/>
          <w:rFonts w:ascii="Verdana" w:hAnsi="Verdana"/>
          <w:color w:val="4F4F4F"/>
          <w:sz w:val="17"/>
          <w:szCs w:val="17"/>
          <w:shd w:val="clear" w:color="auto" w:fill="FFFFFF"/>
        </w:rPr>
      </w:pPr>
    </w:p>
    <w:p w:rsidR="00490074" w:rsidRDefault="00490074" w:rsidP="00B76991">
      <w:pPr>
        <w:pStyle w:val="a3"/>
        <w:shd w:val="clear" w:color="auto" w:fill="FFFFFF"/>
        <w:spacing w:before="0" w:beforeAutospacing="0" w:after="240" w:afterAutospacing="0"/>
        <w:ind w:firstLine="709"/>
        <w:jc w:val="both"/>
        <w:rPr>
          <w:rStyle w:val="a7"/>
          <w:rFonts w:ascii="Verdana" w:hAnsi="Verdana"/>
          <w:color w:val="4F4F4F"/>
          <w:sz w:val="17"/>
          <w:szCs w:val="17"/>
          <w:shd w:val="clear" w:color="auto" w:fill="FFFFFF"/>
        </w:rPr>
      </w:pPr>
    </w:p>
    <w:p w:rsidR="00490074" w:rsidRDefault="00490074" w:rsidP="00B76991">
      <w:pPr>
        <w:pStyle w:val="a3"/>
        <w:shd w:val="clear" w:color="auto" w:fill="FFFFFF"/>
        <w:spacing w:before="0" w:beforeAutospacing="0" w:after="240" w:afterAutospacing="0"/>
        <w:ind w:firstLine="709"/>
        <w:jc w:val="both"/>
        <w:rPr>
          <w:rStyle w:val="a7"/>
          <w:rFonts w:ascii="Verdana" w:hAnsi="Verdana"/>
          <w:color w:val="4F4F4F"/>
          <w:sz w:val="17"/>
          <w:szCs w:val="17"/>
          <w:shd w:val="clear" w:color="auto" w:fill="FFFFFF"/>
        </w:rPr>
      </w:pPr>
    </w:p>
    <w:p w:rsidR="00490074" w:rsidRDefault="00490074" w:rsidP="00B76991">
      <w:pPr>
        <w:pStyle w:val="a3"/>
        <w:shd w:val="clear" w:color="auto" w:fill="FFFFFF"/>
        <w:spacing w:before="0" w:beforeAutospacing="0" w:after="240" w:afterAutospacing="0"/>
        <w:ind w:firstLine="709"/>
        <w:jc w:val="both"/>
        <w:rPr>
          <w:rStyle w:val="a7"/>
          <w:rFonts w:ascii="Verdana" w:hAnsi="Verdana"/>
          <w:color w:val="4F4F4F"/>
          <w:sz w:val="17"/>
          <w:szCs w:val="17"/>
          <w:shd w:val="clear" w:color="auto" w:fill="FFFFFF"/>
        </w:rPr>
      </w:pPr>
    </w:p>
    <w:p w:rsidR="00490074" w:rsidRDefault="00490074" w:rsidP="00B76991">
      <w:pPr>
        <w:pStyle w:val="a3"/>
        <w:shd w:val="clear" w:color="auto" w:fill="FFFFFF"/>
        <w:spacing w:before="0" w:beforeAutospacing="0" w:after="240" w:afterAutospacing="0"/>
        <w:ind w:firstLine="709"/>
        <w:jc w:val="both"/>
        <w:rPr>
          <w:rStyle w:val="a7"/>
          <w:rFonts w:ascii="Verdana" w:hAnsi="Verdana"/>
          <w:color w:val="4F4F4F"/>
          <w:sz w:val="17"/>
          <w:szCs w:val="17"/>
          <w:shd w:val="clear" w:color="auto" w:fill="FFFFFF"/>
        </w:rPr>
      </w:pPr>
    </w:p>
    <w:p w:rsidR="00490074" w:rsidRDefault="00490074" w:rsidP="00B76991">
      <w:pPr>
        <w:pStyle w:val="a3"/>
        <w:shd w:val="clear" w:color="auto" w:fill="FFFFFF"/>
        <w:spacing w:before="0" w:beforeAutospacing="0" w:after="240" w:afterAutospacing="0"/>
        <w:ind w:firstLine="709"/>
        <w:jc w:val="both"/>
        <w:rPr>
          <w:rStyle w:val="a7"/>
          <w:rFonts w:ascii="Verdana" w:hAnsi="Verdana"/>
          <w:color w:val="4F4F4F"/>
          <w:sz w:val="17"/>
          <w:szCs w:val="17"/>
          <w:shd w:val="clear" w:color="auto" w:fill="FFFFFF"/>
        </w:rPr>
      </w:pPr>
    </w:p>
    <w:p w:rsidR="00490074" w:rsidRDefault="00490074" w:rsidP="00B76991">
      <w:pPr>
        <w:pStyle w:val="a3"/>
        <w:shd w:val="clear" w:color="auto" w:fill="FFFFFF"/>
        <w:spacing w:before="0" w:beforeAutospacing="0" w:after="240" w:afterAutospacing="0"/>
        <w:ind w:firstLine="709"/>
        <w:jc w:val="both"/>
        <w:rPr>
          <w:rStyle w:val="a7"/>
          <w:rFonts w:ascii="Verdana" w:hAnsi="Verdana"/>
          <w:color w:val="4F4F4F"/>
          <w:sz w:val="17"/>
          <w:szCs w:val="17"/>
          <w:shd w:val="clear" w:color="auto" w:fill="FFFFFF"/>
        </w:rPr>
      </w:pPr>
    </w:p>
    <w:p w:rsidR="00490074" w:rsidRDefault="00490074" w:rsidP="00B76991">
      <w:pPr>
        <w:pStyle w:val="a3"/>
        <w:shd w:val="clear" w:color="auto" w:fill="FFFFFF"/>
        <w:spacing w:before="0" w:beforeAutospacing="0" w:after="240" w:afterAutospacing="0"/>
        <w:ind w:firstLine="709"/>
        <w:jc w:val="both"/>
        <w:rPr>
          <w:rStyle w:val="a7"/>
          <w:rFonts w:ascii="Verdana" w:hAnsi="Verdana"/>
          <w:color w:val="4F4F4F"/>
          <w:sz w:val="17"/>
          <w:szCs w:val="17"/>
          <w:shd w:val="clear" w:color="auto" w:fill="FFFFFF"/>
        </w:rPr>
      </w:pPr>
    </w:p>
    <w:p w:rsidR="00490074" w:rsidRDefault="00490074" w:rsidP="00B76991">
      <w:pPr>
        <w:pStyle w:val="a3"/>
        <w:shd w:val="clear" w:color="auto" w:fill="FFFFFF"/>
        <w:spacing w:before="0" w:beforeAutospacing="0" w:after="240" w:afterAutospacing="0"/>
        <w:ind w:firstLine="709"/>
        <w:jc w:val="both"/>
        <w:rPr>
          <w:rStyle w:val="a7"/>
          <w:rFonts w:ascii="Verdana" w:hAnsi="Verdana"/>
          <w:color w:val="4F4F4F"/>
          <w:sz w:val="17"/>
          <w:szCs w:val="17"/>
          <w:shd w:val="clear" w:color="auto" w:fill="FFFFFF"/>
        </w:rPr>
      </w:pPr>
    </w:p>
    <w:p w:rsidR="00490074" w:rsidRDefault="00490074" w:rsidP="00B76991">
      <w:pPr>
        <w:pStyle w:val="a3"/>
        <w:shd w:val="clear" w:color="auto" w:fill="FFFFFF"/>
        <w:spacing w:before="0" w:beforeAutospacing="0" w:after="240" w:afterAutospacing="0"/>
        <w:ind w:firstLine="709"/>
        <w:jc w:val="both"/>
        <w:rPr>
          <w:rStyle w:val="a7"/>
          <w:rFonts w:ascii="Verdana" w:hAnsi="Verdana"/>
          <w:color w:val="4F4F4F"/>
          <w:sz w:val="17"/>
          <w:szCs w:val="17"/>
          <w:shd w:val="clear" w:color="auto" w:fill="FFFFFF"/>
        </w:rPr>
      </w:pPr>
    </w:p>
    <w:p w:rsidR="00490074" w:rsidRDefault="00490074" w:rsidP="00B76991">
      <w:pPr>
        <w:pStyle w:val="a3"/>
        <w:shd w:val="clear" w:color="auto" w:fill="FFFFFF"/>
        <w:spacing w:before="0" w:beforeAutospacing="0" w:after="240" w:afterAutospacing="0"/>
        <w:ind w:firstLine="709"/>
        <w:jc w:val="both"/>
        <w:rPr>
          <w:rStyle w:val="a7"/>
          <w:rFonts w:ascii="Verdana" w:hAnsi="Verdana"/>
          <w:color w:val="4F4F4F"/>
          <w:sz w:val="17"/>
          <w:szCs w:val="17"/>
          <w:shd w:val="clear" w:color="auto" w:fill="FFFFFF"/>
        </w:rPr>
      </w:pPr>
    </w:p>
    <w:p w:rsidR="00490074" w:rsidRDefault="00490074" w:rsidP="00B76991">
      <w:pPr>
        <w:pStyle w:val="a3"/>
        <w:shd w:val="clear" w:color="auto" w:fill="FFFFFF"/>
        <w:spacing w:before="0" w:beforeAutospacing="0" w:after="240" w:afterAutospacing="0"/>
        <w:ind w:firstLine="709"/>
        <w:jc w:val="both"/>
        <w:rPr>
          <w:rStyle w:val="a7"/>
          <w:rFonts w:ascii="Verdana" w:hAnsi="Verdana"/>
          <w:color w:val="4F4F4F"/>
          <w:sz w:val="17"/>
          <w:szCs w:val="17"/>
          <w:shd w:val="clear" w:color="auto" w:fill="FFFFFF"/>
        </w:rPr>
      </w:pPr>
    </w:p>
    <w:p w:rsidR="00490074" w:rsidRDefault="00490074" w:rsidP="00B76991">
      <w:pPr>
        <w:pStyle w:val="a3"/>
        <w:shd w:val="clear" w:color="auto" w:fill="FFFFFF"/>
        <w:spacing w:before="0" w:beforeAutospacing="0" w:after="240" w:afterAutospacing="0"/>
        <w:ind w:firstLine="709"/>
        <w:jc w:val="both"/>
        <w:rPr>
          <w:rStyle w:val="a7"/>
          <w:rFonts w:ascii="Verdana" w:hAnsi="Verdana"/>
          <w:color w:val="4F4F4F"/>
          <w:sz w:val="17"/>
          <w:szCs w:val="17"/>
          <w:shd w:val="clear" w:color="auto" w:fill="FFFFFF"/>
        </w:rPr>
      </w:pPr>
    </w:p>
    <w:p w:rsidR="00490074" w:rsidRDefault="00490074" w:rsidP="00B76991">
      <w:pPr>
        <w:pStyle w:val="a3"/>
        <w:shd w:val="clear" w:color="auto" w:fill="FFFFFF"/>
        <w:spacing w:before="0" w:beforeAutospacing="0" w:after="240" w:afterAutospacing="0"/>
        <w:ind w:firstLine="709"/>
        <w:jc w:val="both"/>
        <w:rPr>
          <w:rStyle w:val="a7"/>
          <w:rFonts w:ascii="Verdana" w:hAnsi="Verdana"/>
          <w:color w:val="4F4F4F"/>
          <w:sz w:val="17"/>
          <w:szCs w:val="17"/>
          <w:shd w:val="clear" w:color="auto" w:fill="FFFFFF"/>
        </w:rPr>
      </w:pPr>
    </w:p>
    <w:p w:rsidR="00490074" w:rsidRDefault="00490074" w:rsidP="00B76991">
      <w:pPr>
        <w:pStyle w:val="a3"/>
        <w:shd w:val="clear" w:color="auto" w:fill="FFFFFF"/>
        <w:spacing w:before="0" w:beforeAutospacing="0" w:after="240" w:afterAutospacing="0"/>
        <w:ind w:firstLine="709"/>
        <w:jc w:val="both"/>
        <w:rPr>
          <w:rStyle w:val="a7"/>
          <w:rFonts w:ascii="Verdana" w:hAnsi="Verdana"/>
          <w:color w:val="4F4F4F"/>
          <w:sz w:val="17"/>
          <w:szCs w:val="17"/>
          <w:shd w:val="clear" w:color="auto" w:fill="FFFFFF"/>
        </w:rPr>
      </w:pPr>
    </w:p>
    <w:p w:rsidR="00490074" w:rsidRDefault="00490074" w:rsidP="00B76991">
      <w:pPr>
        <w:pStyle w:val="a3"/>
        <w:shd w:val="clear" w:color="auto" w:fill="FFFFFF"/>
        <w:spacing w:before="0" w:beforeAutospacing="0" w:after="240" w:afterAutospacing="0"/>
        <w:ind w:firstLine="709"/>
        <w:jc w:val="both"/>
        <w:rPr>
          <w:rStyle w:val="a7"/>
          <w:rFonts w:ascii="Verdana" w:hAnsi="Verdana"/>
          <w:color w:val="4F4F4F"/>
          <w:sz w:val="17"/>
          <w:szCs w:val="17"/>
          <w:shd w:val="clear" w:color="auto" w:fill="FFFFFF"/>
        </w:rPr>
      </w:pPr>
    </w:p>
    <w:p w:rsidR="00490074" w:rsidRDefault="00490074" w:rsidP="00B76991">
      <w:pPr>
        <w:pStyle w:val="a3"/>
        <w:shd w:val="clear" w:color="auto" w:fill="FFFFFF"/>
        <w:spacing w:before="0" w:beforeAutospacing="0" w:after="240" w:afterAutospacing="0"/>
        <w:ind w:firstLine="709"/>
        <w:jc w:val="both"/>
        <w:rPr>
          <w:rStyle w:val="a7"/>
          <w:rFonts w:ascii="Verdana" w:hAnsi="Verdana"/>
          <w:color w:val="4F4F4F"/>
          <w:sz w:val="17"/>
          <w:szCs w:val="17"/>
          <w:shd w:val="clear" w:color="auto" w:fill="FFFFFF"/>
        </w:rPr>
      </w:pPr>
    </w:p>
    <w:p w:rsidR="00490074" w:rsidRDefault="00490074" w:rsidP="00B76991">
      <w:pPr>
        <w:pStyle w:val="a3"/>
        <w:shd w:val="clear" w:color="auto" w:fill="FFFFFF"/>
        <w:spacing w:before="0" w:beforeAutospacing="0" w:after="240" w:afterAutospacing="0"/>
        <w:ind w:firstLine="709"/>
        <w:jc w:val="both"/>
        <w:rPr>
          <w:rStyle w:val="a7"/>
          <w:rFonts w:ascii="Verdana" w:hAnsi="Verdana"/>
          <w:color w:val="4F4F4F"/>
          <w:sz w:val="17"/>
          <w:szCs w:val="17"/>
          <w:shd w:val="clear" w:color="auto" w:fill="FFFFFF"/>
        </w:rPr>
      </w:pPr>
    </w:p>
    <w:p w:rsidR="00490074" w:rsidRDefault="00490074" w:rsidP="00B76991">
      <w:pPr>
        <w:pStyle w:val="a3"/>
        <w:shd w:val="clear" w:color="auto" w:fill="FFFFFF"/>
        <w:spacing w:before="0" w:beforeAutospacing="0" w:after="240" w:afterAutospacing="0"/>
        <w:ind w:firstLine="709"/>
        <w:jc w:val="both"/>
        <w:rPr>
          <w:rStyle w:val="a7"/>
          <w:rFonts w:ascii="Verdana" w:hAnsi="Verdana"/>
          <w:color w:val="4F4F4F"/>
          <w:sz w:val="17"/>
          <w:szCs w:val="17"/>
          <w:shd w:val="clear" w:color="auto" w:fill="FFFFFF"/>
        </w:rPr>
      </w:pPr>
    </w:p>
    <w:p w:rsidR="00490074" w:rsidRDefault="00490074" w:rsidP="00B76991">
      <w:pPr>
        <w:pStyle w:val="a3"/>
        <w:shd w:val="clear" w:color="auto" w:fill="FFFFFF"/>
        <w:spacing w:before="0" w:beforeAutospacing="0" w:after="240" w:afterAutospacing="0"/>
        <w:ind w:firstLine="709"/>
        <w:jc w:val="both"/>
        <w:rPr>
          <w:rStyle w:val="a7"/>
          <w:rFonts w:ascii="Verdana" w:hAnsi="Verdana"/>
          <w:color w:val="4F4F4F"/>
          <w:sz w:val="17"/>
          <w:szCs w:val="17"/>
          <w:shd w:val="clear" w:color="auto" w:fill="FFFFFF"/>
        </w:rPr>
      </w:pPr>
    </w:p>
    <w:p w:rsidR="00490074" w:rsidRDefault="00490074" w:rsidP="00B76991">
      <w:pPr>
        <w:pStyle w:val="a3"/>
        <w:shd w:val="clear" w:color="auto" w:fill="FFFFFF"/>
        <w:spacing w:before="0" w:beforeAutospacing="0" w:after="240" w:afterAutospacing="0"/>
        <w:ind w:firstLine="709"/>
        <w:jc w:val="both"/>
        <w:rPr>
          <w:rStyle w:val="a7"/>
          <w:rFonts w:ascii="Verdana" w:hAnsi="Verdana"/>
          <w:color w:val="4F4F4F"/>
          <w:sz w:val="17"/>
          <w:szCs w:val="17"/>
          <w:shd w:val="clear" w:color="auto" w:fill="FFFFFF"/>
        </w:rPr>
      </w:pPr>
    </w:p>
    <w:p w:rsidR="00490074" w:rsidRDefault="00490074" w:rsidP="00490074">
      <w:pPr>
        <w:pStyle w:val="a3"/>
        <w:shd w:val="clear" w:color="auto" w:fill="FFFFFF"/>
        <w:spacing w:before="0" w:beforeAutospacing="0" w:after="240" w:afterAutospacing="0"/>
        <w:jc w:val="both"/>
        <w:rPr>
          <w:rStyle w:val="a7"/>
          <w:rFonts w:ascii="Verdana" w:hAnsi="Verdana"/>
          <w:color w:val="4F4F4F"/>
          <w:sz w:val="17"/>
          <w:szCs w:val="17"/>
          <w:shd w:val="clear" w:color="auto" w:fill="FFFFFF"/>
        </w:rPr>
      </w:pPr>
    </w:p>
    <w:p w:rsidR="00490074" w:rsidRDefault="00490074" w:rsidP="00490074">
      <w:pPr>
        <w:pStyle w:val="a3"/>
        <w:shd w:val="clear" w:color="auto" w:fill="FFFFFF"/>
        <w:spacing w:before="0" w:beforeAutospacing="0" w:after="240" w:afterAutospacing="0"/>
        <w:jc w:val="both"/>
        <w:rPr>
          <w:rStyle w:val="a7"/>
          <w:rFonts w:ascii="Verdana" w:hAnsi="Verdana"/>
          <w:color w:val="4F4F4F"/>
          <w:sz w:val="17"/>
          <w:szCs w:val="17"/>
          <w:shd w:val="clear" w:color="auto" w:fill="FFFFFF"/>
        </w:rPr>
      </w:pPr>
    </w:p>
    <w:p w:rsidR="003D099F" w:rsidRPr="00490074" w:rsidRDefault="003D099F" w:rsidP="003D099F">
      <w:pPr>
        <w:pStyle w:val="a3"/>
        <w:shd w:val="clear" w:color="auto" w:fill="FFFFFF"/>
        <w:spacing w:before="0" w:beforeAutospacing="0" w:after="240" w:afterAutospacing="0"/>
        <w:jc w:val="both"/>
        <w:rPr>
          <w:sz w:val="28"/>
          <w:szCs w:val="28"/>
        </w:rPr>
      </w:pPr>
      <w:r w:rsidRPr="00490074">
        <w:rPr>
          <w:rStyle w:val="a7"/>
          <w:sz w:val="28"/>
          <w:szCs w:val="28"/>
          <w:shd w:val="clear" w:color="auto" w:fill="FFFFFF"/>
        </w:rPr>
        <w:lastRenderedPageBreak/>
        <w:t>О правилах продажи растений для дачи</w:t>
      </w:r>
    </w:p>
    <w:p w:rsidR="003D099F" w:rsidRPr="00221BFC" w:rsidRDefault="003D099F" w:rsidP="00490074">
      <w:pPr>
        <w:pStyle w:val="a6"/>
        <w:ind w:firstLine="709"/>
        <w:jc w:val="both"/>
        <w:rPr>
          <w:rFonts w:ascii="Times New Roman" w:hAnsi="Times New Roman" w:cs="Times New Roman"/>
          <w:sz w:val="24"/>
          <w:szCs w:val="24"/>
        </w:rPr>
      </w:pPr>
      <w:r w:rsidRPr="00221BFC">
        <w:rPr>
          <w:rFonts w:ascii="Times New Roman" w:hAnsi="Times New Roman" w:cs="Times New Roman"/>
          <w:sz w:val="24"/>
          <w:szCs w:val="24"/>
        </w:rPr>
        <w:t>Приобретая растения, необходимо помнить, что данный вид торговли, как</w:t>
      </w:r>
      <w:r w:rsidR="00490074">
        <w:rPr>
          <w:rFonts w:ascii="Times New Roman" w:hAnsi="Times New Roman" w:cs="Times New Roman"/>
          <w:sz w:val="24"/>
          <w:szCs w:val="24"/>
        </w:rPr>
        <w:t xml:space="preserve"> </w:t>
      </w:r>
      <w:r w:rsidRPr="00221BFC">
        <w:rPr>
          <w:rFonts w:ascii="Times New Roman" w:hAnsi="Times New Roman" w:cs="Times New Roman"/>
          <w:sz w:val="24"/>
          <w:szCs w:val="24"/>
        </w:rPr>
        <w:t>и любой другой, регулируется Законом РФ от 07.02.1992 № 2300-</w:t>
      </w:r>
      <w:r w:rsidR="00DC36BB">
        <w:rPr>
          <w:rFonts w:ascii="Times New Roman" w:hAnsi="Times New Roman" w:cs="Times New Roman"/>
          <w:sz w:val="24"/>
          <w:szCs w:val="24"/>
        </w:rPr>
        <w:t>1</w:t>
      </w:r>
      <w:r w:rsidR="00490074" w:rsidRPr="00490074">
        <w:rPr>
          <w:rFonts w:ascii="Times New Roman" w:hAnsi="Times New Roman" w:cs="Times New Roman"/>
          <w:sz w:val="24"/>
          <w:szCs w:val="24"/>
        </w:rPr>
        <w:t xml:space="preserve"> </w:t>
      </w:r>
      <w:r w:rsidRPr="00221BFC">
        <w:rPr>
          <w:rFonts w:ascii="Times New Roman" w:hAnsi="Times New Roman" w:cs="Times New Roman"/>
          <w:sz w:val="24"/>
          <w:szCs w:val="24"/>
        </w:rPr>
        <w:t>ФЗ «О защите прав потребителей», Правилами продажи товаров по договору розничной купли-продажи, утвержденных Постановлением Правительства РФ от 31</w:t>
      </w:r>
      <w:r w:rsidR="00490074" w:rsidRPr="00490074">
        <w:rPr>
          <w:rFonts w:ascii="Times New Roman" w:hAnsi="Times New Roman" w:cs="Times New Roman"/>
          <w:sz w:val="24"/>
          <w:szCs w:val="24"/>
        </w:rPr>
        <w:t>.</w:t>
      </w:r>
      <w:r w:rsidR="00490074">
        <w:rPr>
          <w:rFonts w:ascii="Times New Roman" w:hAnsi="Times New Roman" w:cs="Times New Roman"/>
          <w:sz w:val="24"/>
          <w:szCs w:val="24"/>
        </w:rPr>
        <w:t>12.</w:t>
      </w:r>
      <w:r w:rsidRPr="00221BFC">
        <w:rPr>
          <w:rFonts w:ascii="Times New Roman" w:hAnsi="Times New Roman" w:cs="Times New Roman"/>
          <w:sz w:val="24"/>
          <w:szCs w:val="24"/>
        </w:rPr>
        <w:t>2020№ 2463 (далее – Правила № 2463).</w:t>
      </w:r>
    </w:p>
    <w:p w:rsidR="003D099F" w:rsidRPr="00221BFC" w:rsidRDefault="003D099F" w:rsidP="00490074">
      <w:pPr>
        <w:pStyle w:val="a6"/>
        <w:ind w:firstLine="709"/>
        <w:jc w:val="both"/>
        <w:rPr>
          <w:rFonts w:ascii="Times New Roman" w:hAnsi="Times New Roman" w:cs="Times New Roman"/>
          <w:sz w:val="24"/>
          <w:szCs w:val="24"/>
        </w:rPr>
      </w:pPr>
      <w:r w:rsidRPr="00221BFC">
        <w:rPr>
          <w:rFonts w:ascii="Times New Roman" w:hAnsi="Times New Roman" w:cs="Times New Roman"/>
          <w:sz w:val="24"/>
          <w:szCs w:val="24"/>
        </w:rPr>
        <w:t>Согласно ст. 10 Закона № 2300-1, продавец обязан своевременно предоставлять потребителю необходимую и достоверную информацию о товарах, обеспечивающую возможность их правильного выбора. В соответствии п. 3 Правил № 2463 продавец обязан обеспечить наличие ценников</w:t>
      </w:r>
      <w:r w:rsidR="00490074">
        <w:rPr>
          <w:rFonts w:ascii="Times New Roman" w:hAnsi="Times New Roman" w:cs="Times New Roman"/>
          <w:sz w:val="24"/>
          <w:szCs w:val="24"/>
        </w:rPr>
        <w:t xml:space="preserve"> </w:t>
      </w:r>
      <w:r w:rsidRPr="00221BFC">
        <w:rPr>
          <w:rFonts w:ascii="Times New Roman" w:hAnsi="Times New Roman" w:cs="Times New Roman"/>
          <w:sz w:val="24"/>
          <w:szCs w:val="24"/>
        </w:rPr>
        <w:t>на реализуемые товары с указанием наименования товара, цены за единицу товара. Информация о растениях, предлагаемых к продаже, должна содержать видовое название, сведения об особенностях содержания. Продавец также должен предоставить следующую информацию:</w:t>
      </w:r>
    </w:p>
    <w:p w:rsidR="003D099F" w:rsidRPr="00221BFC" w:rsidRDefault="003D099F" w:rsidP="003816BF">
      <w:pPr>
        <w:pStyle w:val="a6"/>
        <w:ind w:firstLine="709"/>
        <w:jc w:val="both"/>
        <w:rPr>
          <w:rFonts w:ascii="Times New Roman" w:hAnsi="Times New Roman" w:cs="Times New Roman"/>
          <w:sz w:val="24"/>
          <w:szCs w:val="24"/>
        </w:rPr>
      </w:pPr>
      <w:proofErr w:type="gramStart"/>
      <w:r w:rsidRPr="00221BFC">
        <w:rPr>
          <w:rFonts w:ascii="Times New Roman" w:hAnsi="Times New Roman" w:cs="Times New Roman"/>
          <w:sz w:val="24"/>
          <w:szCs w:val="24"/>
        </w:rPr>
        <w:t>- номер и дата разрешения на ввоз на территорию Российской Федерации определенных видов дикорастущих растений, выданного компетентным органом страны-экспортера или иным уполномоченным на выдачу такого разрешения органом (в отношении ввезенных в Российскую Федерацию дикорастущих растений, подпадающих под действие Конвенции о международной торговле видами дикой флоры, находящимися под угрозой исчезновения, или конфискованных в результате нарушения указанной Конвенции)  (п. 52 Правил № 2463).</w:t>
      </w:r>
      <w:proofErr w:type="gramEnd"/>
    </w:p>
    <w:p w:rsidR="003D099F" w:rsidRPr="00221BFC" w:rsidRDefault="003D099F" w:rsidP="00490074">
      <w:pPr>
        <w:pStyle w:val="a6"/>
        <w:ind w:firstLine="709"/>
        <w:jc w:val="both"/>
        <w:rPr>
          <w:rFonts w:ascii="Times New Roman" w:hAnsi="Times New Roman" w:cs="Times New Roman"/>
          <w:sz w:val="24"/>
          <w:szCs w:val="24"/>
        </w:rPr>
      </w:pPr>
      <w:proofErr w:type="gramStart"/>
      <w:r w:rsidRPr="00221BFC">
        <w:rPr>
          <w:rFonts w:ascii="Times New Roman" w:hAnsi="Times New Roman" w:cs="Times New Roman"/>
          <w:sz w:val="24"/>
          <w:szCs w:val="24"/>
        </w:rPr>
        <w:t>В случае если кассовый чек на товар, электронный или иной документ, подтверждающий оплату товара, не содержит видовое название и количество растений, вместе с товаром потребителю по его требованию передается товарный чек, в котором указываются эти сведения, наименование продавца, дата продажи и цена, и лицом, непосредственно осуществляющим продажу товара, проставляется подпись (п. 53 Правил № 2463).</w:t>
      </w:r>
      <w:proofErr w:type="gramEnd"/>
    </w:p>
    <w:p w:rsidR="003D099F" w:rsidRPr="00221BFC" w:rsidRDefault="003D099F" w:rsidP="00490074">
      <w:pPr>
        <w:pStyle w:val="a6"/>
        <w:ind w:firstLine="709"/>
        <w:jc w:val="both"/>
        <w:rPr>
          <w:rFonts w:ascii="Times New Roman" w:hAnsi="Times New Roman" w:cs="Times New Roman"/>
          <w:sz w:val="24"/>
          <w:szCs w:val="24"/>
        </w:rPr>
      </w:pPr>
      <w:r w:rsidRPr="00221BFC">
        <w:rPr>
          <w:rFonts w:ascii="Times New Roman" w:hAnsi="Times New Roman" w:cs="Times New Roman"/>
          <w:sz w:val="24"/>
          <w:szCs w:val="24"/>
        </w:rPr>
        <w:t xml:space="preserve">Согласно п. 13 Перечня непродовольственных товаров надлежащего качества, не подлежащих обмену, утвержденных Постановлением Правительства РФ от 31 декабря 2020 г. № 2463 растения не подлежат обмену или </w:t>
      </w:r>
      <w:proofErr w:type="gramStart"/>
      <w:r w:rsidRPr="00221BFC">
        <w:rPr>
          <w:rFonts w:ascii="Times New Roman" w:hAnsi="Times New Roman" w:cs="Times New Roman"/>
          <w:sz w:val="24"/>
          <w:szCs w:val="24"/>
        </w:rPr>
        <w:t>возврату</w:t>
      </w:r>
      <w:proofErr w:type="gramEnd"/>
      <w:r w:rsidR="00490074">
        <w:rPr>
          <w:rFonts w:ascii="Times New Roman" w:hAnsi="Times New Roman" w:cs="Times New Roman"/>
          <w:sz w:val="24"/>
          <w:szCs w:val="24"/>
        </w:rPr>
        <w:t xml:space="preserve"> </w:t>
      </w:r>
      <w:r w:rsidRPr="00221BFC">
        <w:rPr>
          <w:rFonts w:ascii="Times New Roman" w:hAnsi="Times New Roman" w:cs="Times New Roman"/>
          <w:sz w:val="24"/>
          <w:szCs w:val="24"/>
        </w:rPr>
        <w:t>если нет претензии к качеству.</w:t>
      </w:r>
    </w:p>
    <w:p w:rsidR="003D099F" w:rsidRPr="00221BFC" w:rsidRDefault="003D099F" w:rsidP="00490074">
      <w:pPr>
        <w:pStyle w:val="a6"/>
        <w:ind w:firstLine="709"/>
        <w:jc w:val="both"/>
        <w:rPr>
          <w:rFonts w:ascii="Times New Roman" w:hAnsi="Times New Roman" w:cs="Times New Roman"/>
          <w:sz w:val="24"/>
          <w:szCs w:val="24"/>
        </w:rPr>
      </w:pPr>
      <w:r w:rsidRPr="00221BFC">
        <w:rPr>
          <w:rFonts w:ascii="Times New Roman" w:hAnsi="Times New Roman" w:cs="Times New Roman"/>
          <w:sz w:val="24"/>
          <w:szCs w:val="24"/>
        </w:rPr>
        <w:t>Однако существуют исключения:</w:t>
      </w:r>
    </w:p>
    <w:p w:rsidR="003D099F" w:rsidRPr="00221BFC" w:rsidRDefault="003D099F" w:rsidP="00490074">
      <w:pPr>
        <w:pStyle w:val="a6"/>
        <w:ind w:firstLine="709"/>
        <w:jc w:val="both"/>
        <w:rPr>
          <w:rFonts w:ascii="Times New Roman" w:hAnsi="Times New Roman" w:cs="Times New Roman"/>
          <w:sz w:val="24"/>
          <w:szCs w:val="24"/>
        </w:rPr>
      </w:pPr>
      <w:r w:rsidRPr="00221BFC">
        <w:rPr>
          <w:rFonts w:ascii="Times New Roman" w:hAnsi="Times New Roman" w:cs="Times New Roman"/>
          <w:sz w:val="24"/>
          <w:szCs w:val="24"/>
        </w:rPr>
        <w:t xml:space="preserve">1. </w:t>
      </w:r>
      <w:proofErr w:type="gramStart"/>
      <w:r w:rsidRPr="00221BFC">
        <w:rPr>
          <w:rFonts w:ascii="Times New Roman" w:hAnsi="Times New Roman" w:cs="Times New Roman"/>
          <w:sz w:val="24"/>
          <w:szCs w:val="24"/>
        </w:rPr>
        <w:t>Ненадлежащее качество: если вам продали увядшие растения под видом свежих или в них были обнаружены насекомые/болезни.</w:t>
      </w:r>
      <w:proofErr w:type="gramEnd"/>
    </w:p>
    <w:p w:rsidR="003D099F" w:rsidRPr="00221BFC" w:rsidRDefault="003D099F" w:rsidP="00490074">
      <w:pPr>
        <w:pStyle w:val="a6"/>
        <w:ind w:firstLine="709"/>
        <w:jc w:val="both"/>
        <w:rPr>
          <w:rFonts w:ascii="Times New Roman" w:hAnsi="Times New Roman" w:cs="Times New Roman"/>
          <w:sz w:val="24"/>
          <w:szCs w:val="24"/>
        </w:rPr>
      </w:pPr>
      <w:r w:rsidRPr="00221BFC">
        <w:rPr>
          <w:rFonts w:ascii="Times New Roman" w:hAnsi="Times New Roman" w:cs="Times New Roman"/>
          <w:sz w:val="24"/>
          <w:szCs w:val="24"/>
        </w:rPr>
        <w:t>2. Вина доставки: если качество товара ухудшилось по вине продавца или курьера в процессе доставки, потребитель вправе расторгнуть договор и потребовать возврата стоимости</w:t>
      </w:r>
      <w:r w:rsidR="00490074">
        <w:rPr>
          <w:rFonts w:ascii="Times New Roman" w:hAnsi="Times New Roman" w:cs="Times New Roman"/>
          <w:sz w:val="24"/>
          <w:szCs w:val="24"/>
        </w:rPr>
        <w:t>,</w:t>
      </w:r>
      <w:r w:rsidRPr="00221BFC">
        <w:rPr>
          <w:rFonts w:ascii="Times New Roman" w:hAnsi="Times New Roman" w:cs="Times New Roman"/>
          <w:sz w:val="24"/>
          <w:szCs w:val="24"/>
        </w:rPr>
        <w:t xml:space="preserve"> как товара, так и доставки.</w:t>
      </w:r>
    </w:p>
    <w:p w:rsidR="003D099F" w:rsidRPr="00221BFC" w:rsidRDefault="003D099F" w:rsidP="00490074">
      <w:pPr>
        <w:pStyle w:val="a6"/>
        <w:ind w:firstLine="709"/>
        <w:jc w:val="both"/>
        <w:rPr>
          <w:rFonts w:ascii="Times New Roman" w:hAnsi="Times New Roman" w:cs="Times New Roman"/>
          <w:sz w:val="24"/>
          <w:szCs w:val="24"/>
        </w:rPr>
      </w:pPr>
      <w:r w:rsidRPr="00221BFC">
        <w:rPr>
          <w:rFonts w:ascii="Times New Roman" w:hAnsi="Times New Roman" w:cs="Times New Roman"/>
          <w:sz w:val="24"/>
          <w:szCs w:val="24"/>
        </w:rPr>
        <w:t>3. Недостаток информации: если продавец не предупредил об особенностях ухода или о том, что растение имеет дефекты (например, надломленный стебель), это также является основанием для претензии.</w:t>
      </w:r>
    </w:p>
    <w:p w:rsidR="003D099F" w:rsidRPr="00221BFC" w:rsidRDefault="003D099F" w:rsidP="00490074">
      <w:pPr>
        <w:pStyle w:val="a6"/>
        <w:ind w:firstLine="709"/>
        <w:jc w:val="both"/>
        <w:rPr>
          <w:rFonts w:ascii="Times New Roman" w:hAnsi="Times New Roman" w:cs="Times New Roman"/>
          <w:sz w:val="24"/>
          <w:szCs w:val="24"/>
        </w:rPr>
      </w:pPr>
      <w:r w:rsidRPr="00221BFC">
        <w:rPr>
          <w:rFonts w:ascii="Times New Roman" w:hAnsi="Times New Roman" w:cs="Times New Roman"/>
          <w:sz w:val="24"/>
          <w:szCs w:val="24"/>
        </w:rPr>
        <w:t>Важно отметить, что если продавец своевременно проинформировал потребителя о правилах содержания растения, а потребитель нарушил эти правила, претензии по качеству товара не принимаются.</w:t>
      </w:r>
    </w:p>
    <w:p w:rsidR="003D099F" w:rsidRPr="00221BFC" w:rsidRDefault="003D099F" w:rsidP="00490074">
      <w:pPr>
        <w:pStyle w:val="a6"/>
        <w:ind w:firstLine="709"/>
        <w:jc w:val="both"/>
        <w:rPr>
          <w:rFonts w:ascii="Times New Roman" w:hAnsi="Times New Roman" w:cs="Times New Roman"/>
          <w:sz w:val="24"/>
          <w:szCs w:val="24"/>
        </w:rPr>
      </w:pPr>
      <w:r w:rsidRPr="00221BFC">
        <w:rPr>
          <w:rFonts w:ascii="Times New Roman" w:hAnsi="Times New Roman" w:cs="Times New Roman"/>
          <w:sz w:val="24"/>
          <w:szCs w:val="24"/>
        </w:rPr>
        <w:t>При приобретении потребителем товара ненадлежащего качества, в соответствии с п. 1 ст. 18 Закона № 2300-1, он  по своему выбору вправе потребовать: замены некачественного товара; соразмерного уменьшения покупной цены; отказаться от исполнения договора купли-продажи и потребовать возврата</w:t>
      </w:r>
      <w:r w:rsidR="00490074">
        <w:rPr>
          <w:rFonts w:ascii="Times New Roman" w:hAnsi="Times New Roman" w:cs="Times New Roman"/>
          <w:sz w:val="24"/>
          <w:szCs w:val="24"/>
        </w:rPr>
        <w:t xml:space="preserve"> </w:t>
      </w:r>
      <w:r w:rsidRPr="00221BFC">
        <w:rPr>
          <w:rFonts w:ascii="Times New Roman" w:hAnsi="Times New Roman" w:cs="Times New Roman"/>
          <w:sz w:val="24"/>
          <w:szCs w:val="24"/>
        </w:rPr>
        <w:t>уплаченной за товар суммы. По требованию продавца и за его счет потребитель должен возвратить товар с недостатками. При этом потребитель вправе потребовать также полного возмещения убытков, причиненных ему вследствие продажи товара ненадлежащего качества.</w:t>
      </w:r>
    </w:p>
    <w:p w:rsidR="0011214F" w:rsidRPr="0011214F" w:rsidRDefault="00490074" w:rsidP="0011214F">
      <w:pPr>
        <w:pStyle w:val="a3"/>
        <w:shd w:val="clear" w:color="auto" w:fill="FFFFFF"/>
        <w:spacing w:before="0" w:beforeAutospacing="0" w:after="240" w:afterAutospacing="0"/>
        <w:jc w:val="both"/>
      </w:pPr>
      <w:r>
        <w:t xml:space="preserve">            </w:t>
      </w:r>
      <w:proofErr w:type="gramStart"/>
      <w:r w:rsidRPr="00F664CB">
        <w:t xml:space="preserve">В целях защиты своих прав потребители  могут обращаться за соответствующими разъяснениями в </w:t>
      </w:r>
      <w:hyperlink r:id="rId15" w:history="1">
        <w:r w:rsidRPr="00F664CB">
          <w:rPr>
            <w:rStyle w:val="a8"/>
            <w:color w:val="auto"/>
          </w:rPr>
          <w:t>территориальный отдел</w:t>
        </w:r>
      </w:hyperlink>
      <w:r w:rsidRPr="00F664CB">
        <w:t xml:space="preserve"> Управления </w:t>
      </w:r>
      <w:proofErr w:type="spellStart"/>
      <w:r w:rsidRPr="00F664CB">
        <w:t>Роспотребнадзора</w:t>
      </w:r>
      <w:proofErr w:type="spellEnd"/>
      <w:r w:rsidRPr="00F664CB">
        <w:t xml:space="preserve"> по Красноярскому краю в Канском, </w:t>
      </w:r>
      <w:proofErr w:type="spellStart"/>
      <w:r w:rsidRPr="00F664CB">
        <w:t>Иланско-Нижнеингашском</w:t>
      </w:r>
      <w:proofErr w:type="spellEnd"/>
      <w:r w:rsidRPr="00F664CB">
        <w:t xml:space="preserve">, </w:t>
      </w:r>
      <w:proofErr w:type="spellStart"/>
      <w:r w:rsidRPr="00F664CB">
        <w:t>Дзержинско-Тасеевском</w:t>
      </w:r>
      <w:proofErr w:type="spellEnd"/>
      <w:r w:rsidRPr="00F664CB">
        <w:t xml:space="preserve">, </w:t>
      </w:r>
      <w:proofErr w:type="spellStart"/>
      <w:r w:rsidRPr="00F664CB">
        <w:t>Абанском</w:t>
      </w:r>
      <w:proofErr w:type="spellEnd"/>
      <w:r w:rsidRPr="00F664CB">
        <w:t xml:space="preserve"> муниципальных округах в рабочие дни по телефону 8(39161)22212 и в приемные дни: </w:t>
      </w:r>
      <w:r w:rsidRPr="00F664CB">
        <w:lastRenderedPageBreak/>
        <w:t>понедельник  с 09-00ч. до 12-00ч.,  среда с 15-00ч. до 18-00ч. (предварительная запись по телефону: 8(39161)27188)  по адресу:</w:t>
      </w:r>
      <w:proofErr w:type="gramEnd"/>
      <w:r w:rsidRPr="00F664CB">
        <w:t xml:space="preserve"> Красноярский край, </w:t>
      </w:r>
      <w:proofErr w:type="gramStart"/>
      <w:r w:rsidRPr="00F664CB">
        <w:t>г</w:t>
      </w:r>
      <w:proofErr w:type="gramEnd"/>
      <w:r w:rsidRPr="00F664CB">
        <w:t xml:space="preserve">. Канск, ул. </w:t>
      </w:r>
      <w:proofErr w:type="spellStart"/>
      <w:r w:rsidRPr="00F664CB">
        <w:t>Эйдемана</w:t>
      </w:r>
      <w:proofErr w:type="spellEnd"/>
      <w:r w:rsidRPr="00F664CB">
        <w:t>, 4, кабинет № 1</w:t>
      </w:r>
      <w:r w:rsidR="0011214F">
        <w:t>.</w:t>
      </w:r>
    </w:p>
    <w:sectPr w:rsidR="0011214F" w:rsidRPr="0011214F" w:rsidSect="00245F6F">
      <w:pgSz w:w="11906" w:h="16838"/>
      <w:pgMar w:top="1134" w:right="1133"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0FB5"/>
    <w:multiLevelType w:val="multilevel"/>
    <w:tmpl w:val="692C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B3029EC"/>
    <w:multiLevelType w:val="multilevel"/>
    <w:tmpl w:val="FC58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1027A07"/>
    <w:multiLevelType w:val="multilevel"/>
    <w:tmpl w:val="4850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E345EFB"/>
    <w:multiLevelType w:val="multilevel"/>
    <w:tmpl w:val="35D24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drawingGridHorizontalSpacing w:val="110"/>
  <w:displayHorizontalDrawingGridEvery w:val="2"/>
  <w:characterSpacingControl w:val="doNotCompress"/>
  <w:compat/>
  <w:rsids>
    <w:rsidRoot w:val="00124A8D"/>
    <w:rsid w:val="000913CC"/>
    <w:rsid w:val="0011214F"/>
    <w:rsid w:val="00124A8D"/>
    <w:rsid w:val="00221BFC"/>
    <w:rsid w:val="00245F6F"/>
    <w:rsid w:val="00273F94"/>
    <w:rsid w:val="00284460"/>
    <w:rsid w:val="002864DB"/>
    <w:rsid w:val="002B25DF"/>
    <w:rsid w:val="003816BF"/>
    <w:rsid w:val="003D099F"/>
    <w:rsid w:val="003D359E"/>
    <w:rsid w:val="00490074"/>
    <w:rsid w:val="00604095"/>
    <w:rsid w:val="00626A00"/>
    <w:rsid w:val="00650DAD"/>
    <w:rsid w:val="006D2204"/>
    <w:rsid w:val="006F7652"/>
    <w:rsid w:val="008462B7"/>
    <w:rsid w:val="00963BD3"/>
    <w:rsid w:val="00967466"/>
    <w:rsid w:val="009951BD"/>
    <w:rsid w:val="009A4D8A"/>
    <w:rsid w:val="00A21E05"/>
    <w:rsid w:val="00A22E6F"/>
    <w:rsid w:val="00AF6CFE"/>
    <w:rsid w:val="00B4242D"/>
    <w:rsid w:val="00B76991"/>
    <w:rsid w:val="00C522E9"/>
    <w:rsid w:val="00C655F4"/>
    <w:rsid w:val="00DC36BB"/>
    <w:rsid w:val="00EC02D9"/>
    <w:rsid w:val="00F11EC4"/>
    <w:rsid w:val="00F664CB"/>
    <w:rsid w:val="00FB5D42"/>
    <w:rsid w:val="00FE36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BD3"/>
  </w:style>
  <w:style w:type="paragraph" w:styleId="1">
    <w:name w:val="heading 1"/>
    <w:basedOn w:val="a"/>
    <w:link w:val="10"/>
    <w:uiPriority w:val="9"/>
    <w:qFormat/>
    <w:rsid w:val="00F11E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pagetitle-h1">
    <w:name w:val="contentpagetitle-h1"/>
    <w:basedOn w:val="a0"/>
    <w:rsid w:val="00124A8D"/>
  </w:style>
  <w:style w:type="paragraph" w:styleId="a3">
    <w:name w:val="Normal (Web)"/>
    <w:basedOn w:val="a"/>
    <w:uiPriority w:val="99"/>
    <w:unhideWhenUsed/>
    <w:rsid w:val="00124A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24A8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24A8D"/>
    <w:rPr>
      <w:rFonts w:ascii="Tahoma" w:hAnsi="Tahoma" w:cs="Tahoma"/>
      <w:sz w:val="16"/>
      <w:szCs w:val="16"/>
    </w:rPr>
  </w:style>
  <w:style w:type="paragraph" w:styleId="a6">
    <w:name w:val="No Spacing"/>
    <w:uiPriority w:val="1"/>
    <w:qFormat/>
    <w:rsid w:val="00124A8D"/>
    <w:pPr>
      <w:spacing w:after="0" w:line="240" w:lineRule="auto"/>
    </w:pPr>
  </w:style>
  <w:style w:type="character" w:styleId="a7">
    <w:name w:val="Strong"/>
    <w:basedOn w:val="a0"/>
    <w:uiPriority w:val="22"/>
    <w:qFormat/>
    <w:rsid w:val="00650DAD"/>
    <w:rPr>
      <w:b/>
      <w:bCs/>
    </w:rPr>
  </w:style>
  <w:style w:type="character" w:customStyle="1" w:styleId="10">
    <w:name w:val="Заголовок 1 Знак"/>
    <w:basedOn w:val="a0"/>
    <w:link w:val="1"/>
    <w:uiPriority w:val="9"/>
    <w:rsid w:val="00F11EC4"/>
    <w:rPr>
      <w:rFonts w:ascii="Times New Roman" w:eastAsia="Times New Roman" w:hAnsi="Times New Roman" w:cs="Times New Roman"/>
      <w:b/>
      <w:bCs/>
      <w:kern w:val="36"/>
      <w:sz w:val="48"/>
      <w:szCs w:val="48"/>
      <w:lang w:eastAsia="ru-RU"/>
    </w:rPr>
  </w:style>
  <w:style w:type="character" w:styleId="a8">
    <w:name w:val="Hyperlink"/>
    <w:basedOn w:val="a0"/>
    <w:uiPriority w:val="99"/>
    <w:semiHidden/>
    <w:unhideWhenUsed/>
    <w:rsid w:val="00273F94"/>
    <w:rPr>
      <w:color w:val="0000FF"/>
      <w:u w:val="single"/>
    </w:rPr>
  </w:style>
</w:styles>
</file>

<file path=word/webSettings.xml><?xml version="1.0" encoding="utf-8"?>
<w:webSettings xmlns:r="http://schemas.openxmlformats.org/officeDocument/2006/relationships" xmlns:w="http://schemas.openxmlformats.org/wordprocessingml/2006/main">
  <w:divs>
    <w:div w:id="388041033">
      <w:bodyDiv w:val="1"/>
      <w:marLeft w:val="0"/>
      <w:marRight w:val="0"/>
      <w:marTop w:val="0"/>
      <w:marBottom w:val="0"/>
      <w:divBdr>
        <w:top w:val="none" w:sz="0" w:space="0" w:color="auto"/>
        <w:left w:val="none" w:sz="0" w:space="0" w:color="auto"/>
        <w:bottom w:val="none" w:sz="0" w:space="0" w:color="auto"/>
        <w:right w:val="none" w:sz="0" w:space="0" w:color="auto"/>
      </w:divBdr>
    </w:div>
    <w:div w:id="779839586">
      <w:bodyDiv w:val="1"/>
      <w:marLeft w:val="0"/>
      <w:marRight w:val="0"/>
      <w:marTop w:val="0"/>
      <w:marBottom w:val="0"/>
      <w:divBdr>
        <w:top w:val="none" w:sz="0" w:space="0" w:color="auto"/>
        <w:left w:val="none" w:sz="0" w:space="0" w:color="auto"/>
        <w:bottom w:val="none" w:sz="0" w:space="0" w:color="auto"/>
        <w:right w:val="none" w:sz="0" w:space="0" w:color="auto"/>
      </w:divBdr>
    </w:div>
    <w:div w:id="938561625">
      <w:bodyDiv w:val="1"/>
      <w:marLeft w:val="0"/>
      <w:marRight w:val="0"/>
      <w:marTop w:val="0"/>
      <w:marBottom w:val="0"/>
      <w:divBdr>
        <w:top w:val="none" w:sz="0" w:space="0" w:color="auto"/>
        <w:left w:val="none" w:sz="0" w:space="0" w:color="auto"/>
        <w:bottom w:val="none" w:sz="0" w:space="0" w:color="auto"/>
        <w:right w:val="none" w:sz="0" w:space="0" w:color="auto"/>
      </w:divBdr>
      <w:divsChild>
        <w:div w:id="418410505">
          <w:marLeft w:val="303"/>
          <w:marRight w:val="121"/>
          <w:marTop w:val="0"/>
          <w:marBottom w:val="0"/>
          <w:divBdr>
            <w:top w:val="none" w:sz="0" w:space="0" w:color="auto"/>
            <w:left w:val="none" w:sz="0" w:space="0" w:color="auto"/>
            <w:bottom w:val="none" w:sz="0" w:space="0" w:color="auto"/>
            <w:right w:val="none" w:sz="0" w:space="0" w:color="auto"/>
          </w:divBdr>
          <w:divsChild>
            <w:div w:id="1497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337">
      <w:bodyDiv w:val="1"/>
      <w:marLeft w:val="0"/>
      <w:marRight w:val="0"/>
      <w:marTop w:val="0"/>
      <w:marBottom w:val="0"/>
      <w:divBdr>
        <w:top w:val="none" w:sz="0" w:space="0" w:color="auto"/>
        <w:left w:val="none" w:sz="0" w:space="0" w:color="auto"/>
        <w:bottom w:val="none" w:sz="0" w:space="0" w:color="auto"/>
        <w:right w:val="none" w:sz="0" w:space="0" w:color="auto"/>
      </w:divBdr>
      <w:divsChild>
        <w:div w:id="2083524788">
          <w:marLeft w:val="0"/>
          <w:marRight w:val="0"/>
          <w:marTop w:val="0"/>
          <w:marBottom w:val="0"/>
          <w:divBdr>
            <w:top w:val="none" w:sz="0" w:space="0" w:color="auto"/>
            <w:left w:val="none" w:sz="0" w:space="0" w:color="auto"/>
            <w:bottom w:val="none" w:sz="0" w:space="0" w:color="auto"/>
            <w:right w:val="none" w:sz="0" w:space="0" w:color="auto"/>
          </w:divBdr>
          <w:divsChild>
            <w:div w:id="426733375">
              <w:marLeft w:val="0"/>
              <w:marRight w:val="0"/>
              <w:marTop w:val="0"/>
              <w:marBottom w:val="726"/>
              <w:divBdr>
                <w:top w:val="none" w:sz="0" w:space="0" w:color="auto"/>
                <w:left w:val="none" w:sz="0" w:space="0" w:color="auto"/>
                <w:bottom w:val="none" w:sz="0" w:space="0" w:color="auto"/>
                <w:right w:val="none" w:sz="0" w:space="0" w:color="auto"/>
              </w:divBdr>
              <w:divsChild>
                <w:div w:id="1684672320">
                  <w:marLeft w:val="0"/>
                  <w:marRight w:val="0"/>
                  <w:marTop w:val="121"/>
                  <w:marBottom w:val="0"/>
                  <w:divBdr>
                    <w:top w:val="none" w:sz="0" w:space="0" w:color="auto"/>
                    <w:left w:val="none" w:sz="0" w:space="0" w:color="auto"/>
                    <w:bottom w:val="none" w:sz="0" w:space="0" w:color="auto"/>
                    <w:right w:val="none" w:sz="0" w:space="0" w:color="auto"/>
                  </w:divBdr>
                  <w:divsChild>
                    <w:div w:id="196434546">
                      <w:marLeft w:val="0"/>
                      <w:marRight w:val="0"/>
                      <w:marTop w:val="0"/>
                      <w:marBottom w:val="0"/>
                      <w:divBdr>
                        <w:top w:val="none" w:sz="0" w:space="0" w:color="auto"/>
                        <w:left w:val="none" w:sz="0" w:space="0" w:color="auto"/>
                        <w:bottom w:val="none" w:sz="0" w:space="0" w:color="auto"/>
                        <w:right w:val="none" w:sz="0" w:space="0" w:color="auto"/>
                      </w:divBdr>
                      <w:divsChild>
                        <w:div w:id="86735063">
                          <w:marLeft w:val="0"/>
                          <w:marRight w:val="0"/>
                          <w:marTop w:val="121"/>
                          <w:marBottom w:val="0"/>
                          <w:divBdr>
                            <w:top w:val="none" w:sz="0" w:space="0" w:color="auto"/>
                            <w:left w:val="none" w:sz="0" w:space="0" w:color="auto"/>
                            <w:bottom w:val="none" w:sz="0" w:space="0" w:color="auto"/>
                            <w:right w:val="none" w:sz="0" w:space="0" w:color="auto"/>
                          </w:divBdr>
                          <w:divsChild>
                            <w:div w:id="601255910">
                              <w:marLeft w:val="0"/>
                              <w:marRight w:val="0"/>
                              <w:marTop w:val="0"/>
                              <w:marBottom w:val="0"/>
                              <w:divBdr>
                                <w:top w:val="none" w:sz="0" w:space="0" w:color="auto"/>
                                <w:left w:val="none" w:sz="0" w:space="0" w:color="auto"/>
                                <w:bottom w:val="none" w:sz="0" w:space="0" w:color="auto"/>
                                <w:right w:val="none" w:sz="0" w:space="0" w:color="auto"/>
                              </w:divBdr>
                              <w:divsChild>
                                <w:div w:id="1470051903">
                                  <w:marLeft w:val="0"/>
                                  <w:marRight w:val="0"/>
                                  <w:marTop w:val="0"/>
                                  <w:marBottom w:val="0"/>
                                  <w:divBdr>
                                    <w:top w:val="none" w:sz="0" w:space="0" w:color="auto"/>
                                    <w:left w:val="none" w:sz="0" w:space="0" w:color="auto"/>
                                    <w:bottom w:val="none" w:sz="0" w:space="0" w:color="auto"/>
                                    <w:right w:val="none" w:sz="0" w:space="0" w:color="auto"/>
                                  </w:divBdr>
                                  <w:divsChild>
                                    <w:div w:id="18985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693956">
      <w:bodyDiv w:val="1"/>
      <w:marLeft w:val="0"/>
      <w:marRight w:val="0"/>
      <w:marTop w:val="0"/>
      <w:marBottom w:val="0"/>
      <w:divBdr>
        <w:top w:val="none" w:sz="0" w:space="0" w:color="auto"/>
        <w:left w:val="none" w:sz="0" w:space="0" w:color="auto"/>
        <w:bottom w:val="none" w:sz="0" w:space="0" w:color="auto"/>
        <w:right w:val="none" w:sz="0" w:space="0" w:color="auto"/>
      </w:divBdr>
    </w:div>
    <w:div w:id="1473517345">
      <w:bodyDiv w:val="1"/>
      <w:marLeft w:val="0"/>
      <w:marRight w:val="0"/>
      <w:marTop w:val="0"/>
      <w:marBottom w:val="0"/>
      <w:divBdr>
        <w:top w:val="none" w:sz="0" w:space="0" w:color="auto"/>
        <w:left w:val="none" w:sz="0" w:space="0" w:color="auto"/>
        <w:bottom w:val="none" w:sz="0" w:space="0" w:color="auto"/>
        <w:right w:val="none" w:sz="0" w:space="0" w:color="auto"/>
      </w:divBdr>
    </w:div>
    <w:div w:id="1503624691">
      <w:bodyDiv w:val="1"/>
      <w:marLeft w:val="0"/>
      <w:marRight w:val="0"/>
      <w:marTop w:val="0"/>
      <w:marBottom w:val="0"/>
      <w:divBdr>
        <w:top w:val="none" w:sz="0" w:space="0" w:color="auto"/>
        <w:left w:val="none" w:sz="0" w:space="0" w:color="auto"/>
        <w:bottom w:val="none" w:sz="0" w:space="0" w:color="auto"/>
        <w:right w:val="none" w:sz="0" w:space="0" w:color="auto"/>
      </w:divBdr>
    </w:div>
    <w:div w:id="1559172046">
      <w:bodyDiv w:val="1"/>
      <w:marLeft w:val="0"/>
      <w:marRight w:val="0"/>
      <w:marTop w:val="0"/>
      <w:marBottom w:val="0"/>
      <w:divBdr>
        <w:top w:val="none" w:sz="0" w:space="0" w:color="auto"/>
        <w:left w:val="none" w:sz="0" w:space="0" w:color="auto"/>
        <w:bottom w:val="none" w:sz="0" w:space="0" w:color="auto"/>
        <w:right w:val="none" w:sz="0" w:space="0" w:color="auto"/>
      </w:divBdr>
    </w:div>
    <w:div w:id="205935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24.rospotrebnadzor.ru/about/structure/maps/" TargetMode="External"/><Relationship Id="rId3" Type="http://schemas.openxmlformats.org/officeDocument/2006/relationships/settings" Target="settings.xml"/><Relationship Id="rId7" Type="http://schemas.openxmlformats.org/officeDocument/2006/relationships/hyperlink" Target="https://04.rospotrebnadzor.ru/index.php/otdel-zpp/org/20681-10062026.html?tmpl=component&amp;print=1&amp;layout=default&amp;page=" TargetMode="External"/><Relationship Id="rId12" Type="http://schemas.openxmlformats.org/officeDocument/2006/relationships/hyperlink" Target="http://24.rospotrebnadzor.ru/about/structure/map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24.rospotrebnadzor.ru/about/structure/maps/" TargetMode="External"/><Relationship Id="rId5" Type="http://schemas.openxmlformats.org/officeDocument/2006/relationships/hyperlink" Target="https://04.rospotrebnadzor.ru/index.php/otdel-zpp/org/20681-10062026.pdf" TargetMode="External"/><Relationship Id="rId15" Type="http://schemas.openxmlformats.org/officeDocument/2006/relationships/hyperlink" Target="http://24.rospotrebnadzor.ru/about/structure/maps/" TargetMode="External"/><Relationship Id="rId10" Type="http://schemas.openxmlformats.org/officeDocument/2006/relationships/hyperlink" Target="http://24.rospotrebnadzor.ru/about/structure/maps/" TargetMode="External"/><Relationship Id="rId4" Type="http://schemas.openxmlformats.org/officeDocument/2006/relationships/webSettings" Target="webSettings.xml"/><Relationship Id="rId9" Type="http://schemas.openxmlformats.org/officeDocument/2006/relationships/hyperlink" Target="http://24.rospotrebnadzor.ru/about/structure/maps/" TargetMode="External"/><Relationship Id="rId14" Type="http://schemas.openxmlformats.org/officeDocument/2006/relationships/hyperlink" Target="http://24.rospotrebnadzor.ru/about/structure/map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11</Pages>
  <Words>4341</Words>
  <Characters>24750</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kovalenko</dc:creator>
  <cp:keywords/>
  <dc:description/>
  <cp:lastModifiedBy>kovalenko</cp:lastModifiedBy>
  <cp:revision>37</cp:revision>
  <dcterms:created xsi:type="dcterms:W3CDTF">2026-06-15T07:38:00Z</dcterms:created>
  <dcterms:modified xsi:type="dcterms:W3CDTF">2026-06-15T09:21:00Z</dcterms:modified>
</cp:coreProperties>
</file>