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496" w:type="dxa"/>
        <w:tblInd w:w="-827" w:type="dxa"/>
        <w:tblLayout w:type="fixed"/>
        <w:tblLook w:val="0000"/>
      </w:tblPr>
      <w:tblGrid>
        <w:gridCol w:w="748"/>
        <w:gridCol w:w="4865"/>
        <w:gridCol w:w="4961"/>
        <w:gridCol w:w="4961"/>
        <w:gridCol w:w="4961"/>
      </w:tblGrid>
      <w:tr w:rsidR="005979F8" w:rsidRPr="0072569F" w:rsidTr="00DC6805">
        <w:trPr>
          <w:cantSplit/>
          <w:trHeight w:val="650"/>
        </w:trPr>
        <w:tc>
          <w:tcPr>
            <w:tcW w:w="748" w:type="dxa"/>
            <w:vMerge/>
            <w:textDirection w:val="tbRl"/>
          </w:tcPr>
          <w:p w:rsidR="005979F8" w:rsidRPr="0072569F" w:rsidRDefault="005979F8" w:rsidP="00DC6805">
            <w:pPr>
              <w:tabs>
                <w:tab w:val="left" w:pos="568"/>
              </w:tabs>
              <w:spacing w:after="140" w:line="288" w:lineRule="auto"/>
              <w:ind w:left="-500" w:right="113" w:firstLine="6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65" w:type="dxa"/>
          </w:tcPr>
          <w:p w:rsidR="005979F8" w:rsidRPr="0072569F" w:rsidRDefault="005979F8" w:rsidP="00DC6805">
            <w:pPr>
              <w:tabs>
                <w:tab w:val="left" w:pos="5529"/>
              </w:tabs>
              <w:suppressAutoHyphens w:val="0"/>
              <w:rPr>
                <w:noProof/>
                <w:color w:val="auto"/>
                <w:kern w:val="0"/>
                <w:sz w:val="28"/>
                <w:szCs w:val="28"/>
                <w:lang w:eastAsia="ru-RU"/>
              </w:rPr>
            </w:pPr>
            <w:r w:rsidRPr="0072569F">
              <w:rPr>
                <w:sz w:val="28"/>
                <w:szCs w:val="28"/>
              </w:rPr>
              <w:t xml:space="preserve">О </w:t>
            </w:r>
            <w:r w:rsidRPr="00467C2D">
              <w:rPr>
                <w:color w:val="auto"/>
                <w:kern w:val="0"/>
                <w:sz w:val="28"/>
                <w:szCs w:val="28"/>
                <w:lang w:eastAsia="ru-RU"/>
              </w:rPr>
              <w:t>Всероссийско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м</w:t>
            </w:r>
            <w:r w:rsidRPr="00467C2D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е</w:t>
            </w:r>
            <w:r w:rsidRPr="00467C2D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«Наставничество»</w:t>
            </w:r>
          </w:p>
        </w:tc>
        <w:tc>
          <w:tcPr>
            <w:tcW w:w="4961" w:type="dxa"/>
            <w:vMerge/>
          </w:tcPr>
          <w:p w:rsidR="005979F8" w:rsidRPr="0072569F" w:rsidRDefault="005979F8" w:rsidP="00DC6805">
            <w:pPr>
              <w:ind w:left="3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  <w:vMerge/>
          </w:tcPr>
          <w:p w:rsidR="005979F8" w:rsidRPr="0072569F" w:rsidRDefault="005979F8" w:rsidP="00DC6805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979F8" w:rsidRPr="0072569F" w:rsidRDefault="005979F8" w:rsidP="00DC6805">
            <w:pPr>
              <w:ind w:left="35"/>
              <w:rPr>
                <w:sz w:val="28"/>
                <w:szCs w:val="28"/>
              </w:rPr>
            </w:pPr>
          </w:p>
        </w:tc>
      </w:tr>
    </w:tbl>
    <w:p w:rsidR="005979F8" w:rsidRPr="009B6D28" w:rsidRDefault="005979F8" w:rsidP="005979F8">
      <w:pPr>
        <w:jc w:val="both"/>
        <w:rPr>
          <w:color w:val="000000"/>
          <w:sz w:val="28"/>
          <w:szCs w:val="28"/>
        </w:rPr>
      </w:pPr>
    </w:p>
    <w:p w:rsidR="005979F8" w:rsidRPr="00467C2D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467C2D">
        <w:rPr>
          <w:color w:val="auto"/>
          <w:kern w:val="0"/>
          <w:sz w:val="28"/>
          <w:szCs w:val="28"/>
          <w:lang w:eastAsia="ru-RU"/>
        </w:rPr>
        <w:t>Министерство сельского хозяйства края направляет</w:t>
      </w:r>
      <w:r>
        <w:rPr>
          <w:color w:val="auto"/>
          <w:kern w:val="0"/>
          <w:sz w:val="28"/>
          <w:szCs w:val="28"/>
          <w:lang w:eastAsia="ru-RU"/>
        </w:rPr>
        <w:t xml:space="preserve"> информацию</w:t>
      </w:r>
      <w:r w:rsidRPr="00467C2D">
        <w:rPr>
          <w:color w:val="auto"/>
          <w:kern w:val="0"/>
          <w:sz w:val="28"/>
          <w:szCs w:val="28"/>
          <w:lang w:eastAsia="ru-RU"/>
        </w:rPr>
        <w:br/>
        <w:t xml:space="preserve">о проведении Всероссийского конкурса «Наставничество» (далее – конкурс), </w:t>
      </w:r>
      <w:r w:rsidRPr="00467C2D">
        <w:rPr>
          <w:color w:val="000000"/>
          <w:sz w:val="28"/>
          <w:szCs w:val="28"/>
        </w:rPr>
        <w:t xml:space="preserve">старт которого состоялся на Всероссийском съезде наставников </w:t>
      </w:r>
      <w:r>
        <w:rPr>
          <w:color w:val="000000"/>
          <w:sz w:val="28"/>
          <w:szCs w:val="28"/>
        </w:rPr>
        <w:t>17.07.2025</w:t>
      </w:r>
      <w:r w:rsidRPr="00467C2D">
        <w:rPr>
          <w:sz w:val="28"/>
          <w:szCs w:val="28"/>
        </w:rPr>
        <w:t>. Конкурс проводится</w:t>
      </w:r>
      <w:r>
        <w:rPr>
          <w:sz w:val="28"/>
          <w:szCs w:val="28"/>
        </w:rPr>
        <w:t xml:space="preserve"> </w:t>
      </w:r>
      <w:r w:rsidRPr="00467C2D">
        <w:rPr>
          <w:color w:val="000000"/>
          <w:sz w:val="28"/>
          <w:szCs w:val="28"/>
        </w:rPr>
        <w:t>в рамках исполнения поручения Президента</w:t>
      </w:r>
      <w:r w:rsidRPr="00467C2D">
        <w:rPr>
          <w:color w:val="000000"/>
          <w:sz w:val="28"/>
          <w:szCs w:val="28"/>
        </w:rPr>
        <w:br/>
        <w:t xml:space="preserve">Российской Федерации по итогам заседания Государственного совета Российской Федерации </w:t>
      </w:r>
      <w:r>
        <w:rPr>
          <w:color w:val="000000"/>
          <w:sz w:val="28"/>
          <w:szCs w:val="28"/>
        </w:rPr>
        <w:t>по вопросу повышения роли и престижа педагога</w:t>
      </w:r>
      <w:r>
        <w:rPr>
          <w:color w:val="000000"/>
          <w:sz w:val="28"/>
          <w:szCs w:val="28"/>
        </w:rPr>
        <w:br/>
        <w:t xml:space="preserve">и наставника </w:t>
      </w:r>
      <w:r w:rsidRPr="00467C2D">
        <w:rPr>
          <w:color w:val="000000"/>
          <w:sz w:val="28"/>
          <w:szCs w:val="28"/>
        </w:rPr>
        <w:t>от 12.02.2024 № Пр-251ГС.</w:t>
      </w:r>
    </w:p>
    <w:p w:rsidR="005979F8" w:rsidRPr="00467C2D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06676E">
        <w:rPr>
          <w:b/>
          <w:color w:val="000000"/>
          <w:sz w:val="28"/>
          <w:szCs w:val="28"/>
        </w:rPr>
        <w:t>Конкурс проводится в целях формирования базы лучших практик наставничества</w:t>
      </w:r>
      <w:r w:rsidRPr="00467C2D">
        <w:rPr>
          <w:color w:val="000000"/>
          <w:sz w:val="28"/>
          <w:szCs w:val="28"/>
        </w:rPr>
        <w:t>, выявления лучших наставников в сфере образования,</w:t>
      </w:r>
      <w:r>
        <w:rPr>
          <w:color w:val="000000"/>
          <w:sz w:val="28"/>
          <w:szCs w:val="28"/>
        </w:rPr>
        <w:t xml:space="preserve"> воспитания, молодежной политике, в </w:t>
      </w:r>
      <w:r w:rsidRPr="00467C2D">
        <w:rPr>
          <w:color w:val="000000"/>
          <w:sz w:val="28"/>
          <w:szCs w:val="28"/>
        </w:rPr>
        <w:t>социальной сфере и общественной</w:t>
      </w:r>
      <w:r>
        <w:rPr>
          <w:color w:val="000000"/>
          <w:sz w:val="28"/>
          <w:szCs w:val="28"/>
        </w:rPr>
        <w:t xml:space="preserve"> деятельности, </w:t>
      </w:r>
      <w:r w:rsidRPr="0006676E">
        <w:rPr>
          <w:b/>
          <w:color w:val="000000"/>
          <w:sz w:val="28"/>
          <w:szCs w:val="28"/>
        </w:rPr>
        <w:t>на производстве</w:t>
      </w:r>
      <w:r>
        <w:rPr>
          <w:color w:val="000000"/>
          <w:sz w:val="28"/>
          <w:szCs w:val="28"/>
        </w:rPr>
        <w:t xml:space="preserve">, </w:t>
      </w:r>
      <w:r w:rsidRPr="00467C2D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также в сфере государственного</w:t>
      </w:r>
      <w:r>
        <w:rPr>
          <w:color w:val="000000"/>
          <w:sz w:val="28"/>
          <w:szCs w:val="28"/>
        </w:rPr>
        <w:br/>
      </w:r>
      <w:r w:rsidRPr="00467C2D">
        <w:rPr>
          <w:color w:val="000000"/>
          <w:sz w:val="28"/>
          <w:szCs w:val="28"/>
        </w:rPr>
        <w:t>и муниципального управления.</w:t>
      </w:r>
    </w:p>
    <w:p w:rsidR="005979F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1F6E8B">
        <w:rPr>
          <w:color w:val="000000"/>
          <w:sz w:val="28"/>
          <w:szCs w:val="28"/>
        </w:rPr>
        <w:t xml:space="preserve">Организатором конкурса является </w:t>
      </w:r>
      <w:proofErr w:type="spellStart"/>
      <w:r w:rsidRPr="001F6E8B">
        <w:rPr>
          <w:color w:val="000000"/>
          <w:sz w:val="28"/>
          <w:szCs w:val="28"/>
        </w:rPr>
        <w:t>Минпросвещения</w:t>
      </w:r>
      <w:proofErr w:type="spellEnd"/>
      <w:r w:rsidRPr="001F6E8B">
        <w:rPr>
          <w:color w:val="000000"/>
          <w:sz w:val="28"/>
          <w:szCs w:val="28"/>
        </w:rPr>
        <w:t xml:space="preserve"> России, оператором конкурса является федеральное государственное учреждение дополнительного профессионального образования «Институт развития профессио</w:t>
      </w:r>
      <w:r>
        <w:rPr>
          <w:color w:val="000000"/>
          <w:sz w:val="28"/>
          <w:szCs w:val="28"/>
        </w:rPr>
        <w:t>нального образования» (далее – и</w:t>
      </w:r>
      <w:r w:rsidRPr="001F6E8B">
        <w:rPr>
          <w:color w:val="000000"/>
          <w:sz w:val="28"/>
          <w:szCs w:val="28"/>
        </w:rPr>
        <w:t xml:space="preserve">нститут) при участии </w:t>
      </w:r>
      <w:proofErr w:type="spellStart"/>
      <w:r w:rsidRPr="001F6E8B">
        <w:rPr>
          <w:color w:val="000000"/>
          <w:sz w:val="28"/>
          <w:szCs w:val="28"/>
        </w:rPr>
        <w:t>Минобрнауки</w:t>
      </w:r>
      <w:proofErr w:type="spellEnd"/>
      <w:r w:rsidRPr="001F6E8B">
        <w:rPr>
          <w:color w:val="000000"/>
          <w:sz w:val="28"/>
          <w:szCs w:val="28"/>
        </w:rPr>
        <w:t xml:space="preserve"> России, </w:t>
      </w:r>
      <w:proofErr w:type="spellStart"/>
      <w:r w:rsidRPr="001F6E8B">
        <w:rPr>
          <w:color w:val="000000"/>
          <w:sz w:val="28"/>
          <w:szCs w:val="28"/>
        </w:rPr>
        <w:t>Росмолодежи</w:t>
      </w:r>
      <w:proofErr w:type="spellEnd"/>
      <w:r w:rsidRPr="001F6E8B">
        <w:rPr>
          <w:color w:val="000000"/>
          <w:sz w:val="28"/>
          <w:szCs w:val="28"/>
        </w:rPr>
        <w:t>, Ассоциации волонтерских центров, некоммерческих организаций и институтов общественного развития «</w:t>
      </w:r>
      <w:proofErr w:type="spellStart"/>
      <w:r w:rsidRPr="001F6E8B">
        <w:rPr>
          <w:color w:val="000000"/>
          <w:sz w:val="28"/>
          <w:szCs w:val="28"/>
        </w:rPr>
        <w:t>Добро</w:t>
      </w:r>
      <w:proofErr w:type="gramStart"/>
      <w:r w:rsidRPr="001F6E8B">
        <w:rPr>
          <w:color w:val="000000"/>
          <w:sz w:val="28"/>
          <w:szCs w:val="28"/>
        </w:rPr>
        <w:t>.р</w:t>
      </w:r>
      <w:proofErr w:type="gramEnd"/>
      <w:r w:rsidRPr="001F6E8B">
        <w:rPr>
          <w:color w:val="000000"/>
          <w:sz w:val="28"/>
          <w:szCs w:val="28"/>
        </w:rPr>
        <w:t>ф</w:t>
      </w:r>
      <w:proofErr w:type="spellEnd"/>
      <w:r w:rsidRPr="001F6E8B">
        <w:rPr>
          <w:color w:val="000000"/>
          <w:sz w:val="28"/>
          <w:szCs w:val="28"/>
        </w:rPr>
        <w:t>», Автономной некоммерческой организации «Центр знаний «Машук», Автономной некоммерческой организации «Россия – страна возможностей», Общероссийского общественно-государственного движения детей и молодежи «Движение первых», Общероссийской общественно</w:t>
      </w:r>
      <w:r>
        <w:rPr>
          <w:color w:val="000000"/>
          <w:sz w:val="28"/>
          <w:szCs w:val="28"/>
        </w:rPr>
        <w:t>-</w:t>
      </w:r>
      <w:r w:rsidRPr="001F6E8B">
        <w:rPr>
          <w:color w:val="000000"/>
          <w:sz w:val="28"/>
          <w:szCs w:val="28"/>
        </w:rPr>
        <w:t>государственной просветительской организации «Российское общество «Знание», Молодежной общероссийской общественной организации «Российские Студенческие Отряды», Общероссийской о</w:t>
      </w:r>
      <w:r>
        <w:rPr>
          <w:color w:val="000000"/>
          <w:sz w:val="28"/>
          <w:szCs w:val="28"/>
        </w:rPr>
        <w:t xml:space="preserve">бщественной организации малого </w:t>
      </w:r>
      <w:r w:rsidRPr="001F6E8B">
        <w:rPr>
          <w:color w:val="000000"/>
          <w:sz w:val="28"/>
          <w:szCs w:val="28"/>
        </w:rPr>
        <w:t>и среднего предпринимательства «ОПОРА РОССИИ» (далее – партнеры конкурса).</w:t>
      </w:r>
    </w:p>
    <w:p w:rsidR="005979F8" w:rsidRPr="00467C2D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06676E">
        <w:rPr>
          <w:b/>
          <w:color w:val="000000"/>
          <w:sz w:val="28"/>
          <w:szCs w:val="28"/>
        </w:rPr>
        <w:t>В конкурсе принимают участие работники</w:t>
      </w:r>
      <w:r>
        <w:rPr>
          <w:b/>
          <w:color w:val="000000"/>
          <w:sz w:val="28"/>
          <w:szCs w:val="28"/>
        </w:rPr>
        <w:t xml:space="preserve"> </w:t>
      </w:r>
      <w:r w:rsidRPr="00467C2D">
        <w:rPr>
          <w:color w:val="000000"/>
          <w:sz w:val="28"/>
          <w:szCs w:val="28"/>
        </w:rPr>
        <w:t xml:space="preserve">сферы </w:t>
      </w:r>
      <w:r>
        <w:rPr>
          <w:color w:val="000000"/>
          <w:sz w:val="28"/>
          <w:szCs w:val="28"/>
        </w:rPr>
        <w:t xml:space="preserve">образования, </w:t>
      </w:r>
      <w:r w:rsidRPr="00467C2D">
        <w:rPr>
          <w:color w:val="000000"/>
          <w:sz w:val="28"/>
          <w:szCs w:val="28"/>
        </w:rPr>
        <w:t xml:space="preserve">здравоохранения, культуры, спорта, социальной защиты и молодежной политики, </w:t>
      </w:r>
      <w:r w:rsidRPr="0006676E">
        <w:rPr>
          <w:b/>
          <w:color w:val="000000"/>
          <w:sz w:val="28"/>
          <w:szCs w:val="28"/>
        </w:rPr>
        <w:t>предприятий</w:t>
      </w:r>
      <w:r w:rsidRPr="00467C2D">
        <w:rPr>
          <w:color w:val="000000"/>
          <w:sz w:val="28"/>
          <w:szCs w:val="28"/>
        </w:rPr>
        <w:t>, а также федеральных</w:t>
      </w:r>
      <w:r>
        <w:rPr>
          <w:color w:val="000000"/>
          <w:sz w:val="28"/>
          <w:szCs w:val="28"/>
        </w:rPr>
        <w:t>, региональных</w:t>
      </w:r>
      <w:r>
        <w:rPr>
          <w:color w:val="000000"/>
          <w:sz w:val="28"/>
          <w:szCs w:val="28"/>
        </w:rPr>
        <w:br/>
      </w:r>
      <w:r w:rsidRPr="00467C2D">
        <w:rPr>
          <w:color w:val="000000"/>
          <w:sz w:val="28"/>
          <w:szCs w:val="28"/>
        </w:rPr>
        <w:t>и муниципальных органов исполнительной власти, местного самоуправления и другие</w:t>
      </w:r>
      <w:r>
        <w:rPr>
          <w:color w:val="000000"/>
          <w:sz w:val="28"/>
          <w:szCs w:val="28"/>
        </w:rPr>
        <w:t xml:space="preserve"> лица, осуществляющие наставническую деятельность</w:t>
      </w:r>
      <w:r w:rsidRPr="00467C2D">
        <w:rPr>
          <w:color w:val="000000"/>
          <w:sz w:val="28"/>
          <w:szCs w:val="28"/>
        </w:rPr>
        <w:t>.</w:t>
      </w:r>
    </w:p>
    <w:p w:rsidR="005979F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467C2D">
        <w:rPr>
          <w:color w:val="000000"/>
          <w:sz w:val="28"/>
          <w:szCs w:val="28"/>
        </w:rPr>
        <w:t>Конкурс проводится в дистанционном формате в два этапа:</w:t>
      </w:r>
    </w:p>
    <w:p w:rsidR="005979F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467C2D">
        <w:rPr>
          <w:color w:val="000000"/>
          <w:sz w:val="28"/>
          <w:szCs w:val="28"/>
        </w:rPr>
        <w:t xml:space="preserve">регистрация участников с </w:t>
      </w:r>
      <w:r>
        <w:rPr>
          <w:color w:val="000000"/>
          <w:sz w:val="28"/>
          <w:szCs w:val="28"/>
        </w:rPr>
        <w:t>17.07.2025 по 10.10.2025</w:t>
      </w:r>
      <w:r w:rsidRPr="00467C2D">
        <w:rPr>
          <w:color w:val="000000"/>
          <w:sz w:val="28"/>
          <w:szCs w:val="28"/>
        </w:rPr>
        <w:t>;</w:t>
      </w:r>
    </w:p>
    <w:p w:rsidR="005979F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467C2D">
        <w:rPr>
          <w:color w:val="000000"/>
          <w:sz w:val="28"/>
          <w:szCs w:val="28"/>
        </w:rPr>
        <w:t xml:space="preserve">отборочный этап с </w:t>
      </w:r>
      <w:r>
        <w:rPr>
          <w:color w:val="000000"/>
          <w:sz w:val="28"/>
          <w:szCs w:val="28"/>
        </w:rPr>
        <w:t>11.10.2025</w:t>
      </w:r>
      <w:r w:rsidRPr="00467C2D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10.11.2025</w:t>
      </w:r>
      <w:r w:rsidRPr="00467C2D">
        <w:rPr>
          <w:color w:val="000000"/>
          <w:sz w:val="28"/>
          <w:szCs w:val="28"/>
        </w:rPr>
        <w:t>.</w:t>
      </w:r>
    </w:p>
    <w:p w:rsidR="005979F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конкурса будут подведены в ноябре 2025 года.</w:t>
      </w:r>
    </w:p>
    <w:p w:rsidR="005979F8" w:rsidRPr="000F3EC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0F3EC8">
        <w:rPr>
          <w:color w:val="000000"/>
          <w:sz w:val="28"/>
          <w:szCs w:val="28"/>
        </w:rPr>
        <w:t xml:space="preserve">Для участия в конкурсе необходимо подать заявку по ссылке:  </w:t>
      </w:r>
    </w:p>
    <w:p w:rsidR="005979F8" w:rsidRPr="000F3EC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hyperlink r:id="rId4" w:history="1">
        <w:r w:rsidRPr="0017723A">
          <w:rPr>
            <w:rStyle w:val="a3"/>
            <w:sz w:val="28"/>
            <w:szCs w:val="28"/>
          </w:rPr>
          <w:t>https://dobro.ru/contest/309/apply/</w:t>
        </w:r>
      </w:hyperlink>
    </w:p>
    <w:p w:rsidR="005979F8" w:rsidRPr="000F3EC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0F3EC8">
        <w:rPr>
          <w:color w:val="000000"/>
          <w:sz w:val="28"/>
          <w:szCs w:val="28"/>
        </w:rPr>
        <w:t xml:space="preserve">Официальная страница конкурса в информационно-телекоммуникационной сети «Интернет»:  </w:t>
      </w:r>
    </w:p>
    <w:p w:rsidR="005979F8" w:rsidRPr="000F3EC8" w:rsidRDefault="005979F8" w:rsidP="005979F8">
      <w:pPr>
        <w:jc w:val="both"/>
        <w:rPr>
          <w:color w:val="000000"/>
          <w:sz w:val="28"/>
          <w:szCs w:val="28"/>
        </w:rPr>
      </w:pPr>
      <w:hyperlink r:id="rId5" w:history="1">
        <w:r w:rsidRPr="0017723A">
          <w:rPr>
            <w:rStyle w:val="a3"/>
            <w:sz w:val="28"/>
            <w:szCs w:val="28"/>
          </w:rPr>
          <w:t>https://firpo.ru/activities/events/vserossiyskiy-konkurs-nastavnichestvo-1.html</w:t>
        </w:r>
      </w:hyperlink>
    </w:p>
    <w:p w:rsidR="005979F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r w:rsidRPr="000F3EC8">
        <w:rPr>
          <w:color w:val="000000"/>
          <w:sz w:val="28"/>
          <w:szCs w:val="28"/>
        </w:rPr>
        <w:t>Контактн</w:t>
      </w:r>
      <w:r>
        <w:rPr>
          <w:color w:val="000000"/>
          <w:sz w:val="28"/>
          <w:szCs w:val="28"/>
        </w:rPr>
        <w:t>ые лица:</w:t>
      </w:r>
    </w:p>
    <w:p w:rsidR="005979F8" w:rsidRPr="000F3EC8" w:rsidRDefault="005979F8" w:rsidP="005979F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0F3EC8">
        <w:rPr>
          <w:color w:val="000000"/>
          <w:sz w:val="28"/>
          <w:szCs w:val="28"/>
        </w:rPr>
        <w:t>Аверина</w:t>
      </w:r>
      <w:proofErr w:type="spellEnd"/>
      <w:r w:rsidRPr="000F3EC8">
        <w:rPr>
          <w:color w:val="000000"/>
          <w:sz w:val="28"/>
          <w:szCs w:val="28"/>
        </w:rPr>
        <w:t xml:space="preserve"> Евгения Васильевна, заместитель начальника отдела организации и сопровожден</w:t>
      </w:r>
      <w:r>
        <w:rPr>
          <w:color w:val="000000"/>
          <w:sz w:val="28"/>
          <w:szCs w:val="28"/>
        </w:rPr>
        <w:t>ия образовательных мероприятий института,</w:t>
      </w:r>
      <w:r>
        <w:rPr>
          <w:color w:val="000000"/>
          <w:sz w:val="28"/>
          <w:szCs w:val="28"/>
        </w:rPr>
        <w:br/>
        <w:t>тел.: 8(926)763-21-49;</w:t>
      </w:r>
    </w:p>
    <w:p w:rsidR="005979F8" w:rsidRPr="00467C2D" w:rsidRDefault="005979F8" w:rsidP="005979F8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0F3EC8">
        <w:rPr>
          <w:color w:val="000000"/>
          <w:sz w:val="28"/>
          <w:szCs w:val="28"/>
        </w:rPr>
        <w:t>Бахуринский</w:t>
      </w:r>
      <w:proofErr w:type="spellEnd"/>
      <w:r w:rsidRPr="000F3EC8">
        <w:rPr>
          <w:color w:val="000000"/>
          <w:sz w:val="28"/>
          <w:szCs w:val="28"/>
        </w:rPr>
        <w:t xml:space="preserve"> Владимир Евгеньевич, главный специалист отдела организации и сопровождения образовательных мероприя</w:t>
      </w:r>
      <w:r>
        <w:rPr>
          <w:color w:val="000000"/>
          <w:sz w:val="28"/>
          <w:szCs w:val="28"/>
        </w:rPr>
        <w:t>тий института,</w:t>
      </w:r>
      <w:r>
        <w:rPr>
          <w:color w:val="000000"/>
          <w:sz w:val="28"/>
          <w:szCs w:val="28"/>
        </w:rPr>
        <w:br/>
        <w:t>тел.: 8(928)</w:t>
      </w:r>
      <w:r w:rsidRPr="000F3EC8">
        <w:rPr>
          <w:color w:val="000000"/>
          <w:sz w:val="28"/>
          <w:szCs w:val="28"/>
        </w:rPr>
        <w:t>319-19-19.</w:t>
      </w:r>
    </w:p>
    <w:p w:rsidR="00A734C5" w:rsidRDefault="00A734C5"/>
    <w:sectPr w:rsidR="00A734C5" w:rsidSect="00254B7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F8"/>
    <w:rsid w:val="005979F8"/>
    <w:rsid w:val="00A734C5"/>
    <w:rsid w:val="00C5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7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rpo.ru/activities/events/vserossiyskiy-konkurs-nastavnichestvo-1.html" TargetMode="External"/><Relationship Id="rId4" Type="http://schemas.openxmlformats.org/officeDocument/2006/relationships/hyperlink" Target="https://dobro.ru/contest/309/app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2025-08-11T04:14:00Z</dcterms:created>
  <dcterms:modified xsi:type="dcterms:W3CDTF">2025-08-11T04:15:00Z</dcterms:modified>
</cp:coreProperties>
</file>