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42F" w:rsidRPr="00612C10" w:rsidRDefault="00D2142F" w:rsidP="00D2142F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2C1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21</w:t>
      </w:r>
    </w:p>
    <w:p w:rsidR="00D2142F" w:rsidRPr="00612C10" w:rsidRDefault="00D2142F" w:rsidP="00D2142F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2C1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приказу управления образования </w:t>
      </w:r>
    </w:p>
    <w:p w:rsidR="00D2142F" w:rsidRPr="00612C10" w:rsidRDefault="00D2142F" w:rsidP="00D2142F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2C1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администрации </w:t>
      </w:r>
      <w:proofErr w:type="spellStart"/>
      <w:r w:rsidRPr="00612C10">
        <w:rPr>
          <w:rFonts w:ascii="Times New Roman" w:eastAsia="Times New Roman" w:hAnsi="Times New Roman" w:cs="Times New Roman"/>
          <w:sz w:val="20"/>
          <w:szCs w:val="20"/>
          <w:lang w:eastAsia="ru-RU"/>
        </w:rPr>
        <w:t>Абанского</w:t>
      </w:r>
      <w:proofErr w:type="spellEnd"/>
      <w:r w:rsidRPr="00612C1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</w:t>
      </w:r>
    </w:p>
    <w:p w:rsidR="00D2142F" w:rsidRPr="00612C10" w:rsidRDefault="00612C10" w:rsidP="00612C10">
      <w:pPr>
        <w:widowControl w:val="0"/>
        <w:autoSpaceDE w:val="0"/>
        <w:autoSpaceDN w:val="0"/>
        <w:adjustRightInd w:val="0"/>
        <w:spacing w:after="0"/>
        <w:ind w:left="3540"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от </w:t>
      </w:r>
      <w:r w:rsidR="00D2142F" w:rsidRPr="00612C10">
        <w:rPr>
          <w:rFonts w:ascii="Times New Roman" w:eastAsia="Times New Roman" w:hAnsi="Times New Roman" w:cs="Times New Roman"/>
          <w:sz w:val="20"/>
          <w:szCs w:val="20"/>
          <w:lang w:eastAsia="ru-RU"/>
        </w:rPr>
        <w:t>09.01.2025 г. №1/2-ОД</w:t>
      </w:r>
    </w:p>
    <w:p w:rsidR="00D2142F" w:rsidRPr="00612C10" w:rsidRDefault="00D2142F" w:rsidP="00D2142F">
      <w:pPr>
        <w:widowControl w:val="0"/>
        <w:autoSpaceDE w:val="0"/>
        <w:autoSpaceDN w:val="0"/>
        <w:adjustRightInd w:val="0"/>
        <w:spacing w:after="0"/>
        <w:ind w:left="3540" w:firstLine="70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710D" w:rsidRPr="00612C10" w:rsidRDefault="0046710D" w:rsidP="00D2142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2C10">
        <w:rPr>
          <w:rFonts w:ascii="Times New Roman" w:eastAsia="Times New Roman" w:hAnsi="Times New Roman" w:cs="Times New Roman"/>
          <w:sz w:val="20"/>
          <w:szCs w:val="20"/>
          <w:lang w:eastAsia="ru-RU"/>
        </w:rPr>
        <w:t>Значения</w:t>
      </w:r>
    </w:p>
    <w:p w:rsidR="0046710D" w:rsidRPr="00612C10" w:rsidRDefault="0046710D" w:rsidP="00D2142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2C10">
        <w:rPr>
          <w:rFonts w:ascii="Times New Roman" w:eastAsia="Times New Roman" w:hAnsi="Times New Roman" w:cs="Times New Roman"/>
          <w:sz w:val="20"/>
          <w:szCs w:val="20"/>
          <w:lang w:eastAsia="ru-RU"/>
        </w:rPr>
        <w:t>натуральных норм, необходимых для определения базовых</w:t>
      </w:r>
    </w:p>
    <w:p w:rsidR="0046710D" w:rsidRPr="00612C10" w:rsidRDefault="0046710D" w:rsidP="00D2142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2C1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нормативов затрат на оказание муниципальных услуг </w:t>
      </w:r>
    </w:p>
    <w:p w:rsidR="0046710D" w:rsidRPr="0046710D" w:rsidRDefault="0046710D" w:rsidP="0046710D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2552"/>
        <w:gridCol w:w="1559"/>
        <w:gridCol w:w="1559"/>
      </w:tblGrid>
      <w:tr w:rsidR="0046710D" w:rsidRPr="0046710D" w:rsidTr="000245D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10D" w:rsidRPr="0046710D" w:rsidRDefault="0046710D" w:rsidP="004671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  <w:t>Наименование муниципальной услуги</w:t>
            </w: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footnoteRef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10D" w:rsidRPr="0046710D" w:rsidRDefault="0046710D" w:rsidP="004671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footnoteRef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10D" w:rsidRPr="0046710D" w:rsidRDefault="0046710D" w:rsidP="004671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натуральной нормы</w:t>
            </w: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footnoteRef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10D" w:rsidRPr="0046710D" w:rsidRDefault="0046710D" w:rsidP="004671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 натуральной нормы</w:t>
            </w: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footnoteRef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10D" w:rsidRPr="0046710D" w:rsidRDefault="0046710D" w:rsidP="004671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натуральной нормы</w:t>
            </w: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footnoteRef/>
            </w:r>
          </w:p>
        </w:tc>
      </w:tr>
      <w:tr w:rsidR="0046710D" w:rsidRPr="0046710D" w:rsidTr="000245D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10D" w:rsidRPr="0046710D" w:rsidRDefault="0046710D" w:rsidP="004671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10D" w:rsidRPr="0046710D" w:rsidRDefault="0046710D" w:rsidP="004671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10D" w:rsidRPr="0046710D" w:rsidRDefault="0046710D" w:rsidP="004671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10D" w:rsidRPr="0046710D" w:rsidRDefault="0046710D" w:rsidP="004671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10D" w:rsidRPr="0046710D" w:rsidRDefault="0046710D" w:rsidP="004671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804200O.99.0</w:t>
            </w: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ББ52АА00000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1.1. Работники, непосредственно связанные </w:t>
            </w: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 оказанием муниципальной услуги</w:t>
            </w: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Преподаватель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2,39</w:t>
            </w:r>
          </w:p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6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139,25</w:t>
            </w: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139,25</w:t>
            </w: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299,78</w:t>
            </w: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299,78</w:t>
            </w: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 Натуральные нормы на общехозяйственные нужды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 Коммунальные услуги</w:t>
            </w: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0,0</w:t>
            </w:r>
          </w:p>
        </w:tc>
      </w:tr>
    </w:tbl>
    <w:p w:rsidR="0046710D" w:rsidRPr="0046710D" w:rsidRDefault="0046710D" w:rsidP="0046710D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127"/>
        <w:gridCol w:w="1842"/>
        <w:gridCol w:w="2410"/>
        <w:gridCol w:w="142"/>
        <w:gridCol w:w="1559"/>
        <w:gridCol w:w="1559"/>
      </w:tblGrid>
      <w:tr w:rsidR="0046710D" w:rsidRPr="0046710D" w:rsidTr="000245D2">
        <w:trPr>
          <w:trHeight w:val="69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46710D" w:rsidRPr="0046710D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710D" w:rsidRPr="0046710D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0,0</w:t>
            </w:r>
          </w:p>
        </w:tc>
      </w:tr>
      <w:tr w:rsidR="0046710D" w:rsidRPr="0046710D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46710D" w:rsidRPr="0046710D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Заправка картриджа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контракт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2,1</w:t>
            </w:r>
          </w:p>
        </w:tc>
      </w:tr>
      <w:tr w:rsidR="0046710D" w:rsidRPr="0046710D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</w:tr>
      <w:tr w:rsidR="0046710D" w:rsidRPr="0046710D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 Услуги связи</w:t>
            </w:r>
          </w:p>
        </w:tc>
      </w:tr>
      <w:tr w:rsidR="0046710D" w:rsidRPr="0046710D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Услуги электросвязи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кол-во номеров, ед.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3,8</w:t>
            </w:r>
          </w:p>
        </w:tc>
      </w:tr>
      <w:tr w:rsidR="0046710D" w:rsidRPr="0046710D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номеров, ед.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17,87</w:t>
            </w:r>
          </w:p>
        </w:tc>
      </w:tr>
      <w:tr w:rsidR="0046710D" w:rsidRPr="0046710D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сайта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</w:t>
            </w:r>
          </w:p>
        </w:tc>
      </w:tr>
      <w:tr w:rsidR="0046710D" w:rsidRPr="0046710D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22,79</w:t>
            </w:r>
          </w:p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710D" w:rsidRPr="0046710D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  Транспортные услуги</w:t>
            </w:r>
          </w:p>
        </w:tc>
      </w:tr>
      <w:tr w:rsidR="0046710D" w:rsidRPr="0046710D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</w:t>
            </w:r>
          </w:p>
        </w:tc>
      </w:tr>
      <w:tr w:rsidR="0046710D" w:rsidRPr="0046710D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46710D" w:rsidRPr="0046710D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Директор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0,1 </w:t>
            </w:r>
            <w:proofErr w:type="spellStart"/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gramStart"/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.е</w:t>
            </w:r>
            <w:proofErr w:type="gramEnd"/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64,8</w:t>
            </w:r>
          </w:p>
        </w:tc>
      </w:tr>
      <w:tr w:rsidR="0046710D" w:rsidRPr="0046710D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Зам. директора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0,1 </w:t>
            </w:r>
            <w:proofErr w:type="spellStart"/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gramStart"/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.е</w:t>
            </w:r>
            <w:proofErr w:type="gramEnd"/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41,1</w:t>
            </w:r>
          </w:p>
        </w:tc>
      </w:tr>
      <w:tr w:rsidR="0046710D" w:rsidRPr="0046710D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Завхоз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0,1 </w:t>
            </w:r>
            <w:proofErr w:type="spellStart"/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gramStart"/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.е</w:t>
            </w:r>
            <w:proofErr w:type="gramEnd"/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21,15</w:t>
            </w:r>
          </w:p>
        </w:tc>
      </w:tr>
      <w:tr w:rsidR="0046710D" w:rsidRPr="0046710D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127,05</w:t>
            </w:r>
          </w:p>
        </w:tc>
      </w:tr>
      <w:tr w:rsidR="0046710D" w:rsidRPr="0046710D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 Прочие общехозяйственные нужды</w:t>
            </w:r>
          </w:p>
        </w:tc>
      </w:tr>
      <w:tr w:rsidR="0046710D" w:rsidRPr="0046710D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Картриджи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46710D" w:rsidRPr="0046710D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Канцелярские товары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сумма в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</w:tr>
      <w:tr w:rsidR="0046710D" w:rsidRPr="0046710D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Бумага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</w:tr>
      <w:tr w:rsidR="0046710D" w:rsidRPr="0046710D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Дипломы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46710D" w:rsidRPr="0046710D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Медикаменты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46710D" w:rsidRPr="0046710D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Медосмотр работников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</w:t>
            </w:r>
          </w:p>
        </w:tc>
      </w:tr>
      <w:tr w:rsidR="0046710D" w:rsidRPr="0046710D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суточных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46710D" w:rsidRPr="0046710D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Проживание в командировках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</w:t>
            </w:r>
          </w:p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</w:tr>
      <w:tr w:rsidR="0046710D" w:rsidRPr="0046710D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28,29</w:t>
            </w:r>
          </w:p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710D" w:rsidRPr="0046710D" w:rsidTr="000245D2">
        <w:trPr>
          <w:gridBefore w:val="3"/>
          <w:wBefore w:w="6379" w:type="dxa"/>
        </w:trPr>
        <w:tc>
          <w:tcPr>
            <w:tcW w:w="3260" w:type="dxa"/>
            <w:gridSpan w:val="3"/>
          </w:tcPr>
          <w:p w:rsidR="0046710D" w:rsidRPr="0046710D" w:rsidRDefault="0046710D" w:rsidP="0046710D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6710D" w:rsidRPr="0046710D" w:rsidRDefault="0046710D" w:rsidP="0046710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46710D" w:rsidRPr="0046710D" w:rsidRDefault="0046710D" w:rsidP="0046710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710D" w:rsidRPr="0046710D" w:rsidRDefault="0046710D" w:rsidP="0046710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710D" w:rsidRPr="0046710D" w:rsidRDefault="0046710D" w:rsidP="0046710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710D" w:rsidRPr="0046710D" w:rsidRDefault="0046710D" w:rsidP="0046710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710D" w:rsidRPr="0046710D" w:rsidRDefault="0046710D" w:rsidP="0046710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710D" w:rsidRPr="0046710D" w:rsidRDefault="0046710D" w:rsidP="0046710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710D" w:rsidRPr="0046710D" w:rsidRDefault="0046710D" w:rsidP="0046710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710D" w:rsidRPr="0046710D" w:rsidRDefault="0046710D" w:rsidP="0046710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710D" w:rsidRPr="0046710D" w:rsidRDefault="0046710D" w:rsidP="0046710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710D" w:rsidRPr="0046710D" w:rsidRDefault="0046710D" w:rsidP="0046710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710D" w:rsidRPr="0046710D" w:rsidRDefault="0046710D" w:rsidP="0046710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710D" w:rsidRPr="0046710D" w:rsidRDefault="0046710D" w:rsidP="0046710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710D" w:rsidRPr="0046710D" w:rsidRDefault="0046710D" w:rsidP="0046710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710D" w:rsidRPr="0046710D" w:rsidRDefault="0046710D" w:rsidP="0046710D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671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</w:t>
      </w:r>
    </w:p>
    <w:p w:rsidR="0046710D" w:rsidRPr="0046710D" w:rsidRDefault="0046710D" w:rsidP="0046710D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710D" w:rsidRPr="0046710D" w:rsidRDefault="0046710D" w:rsidP="0046710D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710D" w:rsidRPr="0046710D" w:rsidRDefault="0046710D" w:rsidP="0046710D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710D" w:rsidRPr="0046710D" w:rsidRDefault="0046710D" w:rsidP="0046710D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142F" w:rsidRDefault="0046710D" w:rsidP="0046710D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671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</w:t>
      </w:r>
    </w:p>
    <w:p w:rsidR="00D2142F" w:rsidRDefault="00D2142F" w:rsidP="0046710D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142F" w:rsidRDefault="00D2142F" w:rsidP="0046710D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12C10" w:rsidRDefault="00D2142F" w:rsidP="00D2142F">
      <w:pPr>
        <w:widowControl w:val="0"/>
        <w:autoSpaceDE w:val="0"/>
        <w:autoSpaceDN w:val="0"/>
        <w:adjustRightInd w:val="0"/>
        <w:spacing w:after="0"/>
        <w:ind w:left="4956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</w:p>
    <w:p w:rsidR="00612C10" w:rsidRDefault="00612C10" w:rsidP="00D2142F">
      <w:pPr>
        <w:widowControl w:val="0"/>
        <w:autoSpaceDE w:val="0"/>
        <w:autoSpaceDN w:val="0"/>
        <w:adjustRightInd w:val="0"/>
        <w:spacing w:after="0"/>
        <w:ind w:left="4956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12C10" w:rsidRDefault="00612C10" w:rsidP="00D2142F">
      <w:pPr>
        <w:widowControl w:val="0"/>
        <w:autoSpaceDE w:val="0"/>
        <w:autoSpaceDN w:val="0"/>
        <w:adjustRightInd w:val="0"/>
        <w:spacing w:after="0"/>
        <w:ind w:left="4956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710D" w:rsidRPr="00612C10" w:rsidRDefault="00612C10" w:rsidP="00D2142F">
      <w:pPr>
        <w:widowControl w:val="0"/>
        <w:autoSpaceDE w:val="0"/>
        <w:autoSpaceDN w:val="0"/>
        <w:adjustRightInd w:val="0"/>
        <w:spacing w:after="0"/>
        <w:ind w:left="4956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="00D2142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46710D" w:rsidRPr="00612C1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22</w:t>
      </w:r>
    </w:p>
    <w:p w:rsidR="0046710D" w:rsidRPr="00612C10" w:rsidRDefault="0046710D" w:rsidP="00D2142F">
      <w:pPr>
        <w:widowControl w:val="0"/>
        <w:autoSpaceDE w:val="0"/>
        <w:autoSpaceDN w:val="0"/>
        <w:adjustRightInd w:val="0"/>
        <w:spacing w:after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2C1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</w:t>
      </w:r>
      <w:r w:rsidR="00D2142F" w:rsidRPr="00612C1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12C1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612C1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612C1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12C1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приказу управления образования </w:t>
      </w:r>
    </w:p>
    <w:p w:rsidR="0046710D" w:rsidRPr="00612C10" w:rsidRDefault="0046710D" w:rsidP="00D2142F">
      <w:pPr>
        <w:widowControl w:val="0"/>
        <w:autoSpaceDE w:val="0"/>
        <w:autoSpaceDN w:val="0"/>
        <w:adjustRightInd w:val="0"/>
        <w:spacing w:after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2C1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</w:t>
      </w:r>
      <w:r w:rsidR="00D2142F" w:rsidRPr="00612C1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12C1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612C1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612C1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12C1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администрации </w:t>
      </w:r>
      <w:proofErr w:type="spellStart"/>
      <w:r w:rsidRPr="00612C10">
        <w:rPr>
          <w:rFonts w:ascii="Times New Roman" w:eastAsia="Times New Roman" w:hAnsi="Times New Roman" w:cs="Times New Roman"/>
          <w:sz w:val="20"/>
          <w:szCs w:val="20"/>
          <w:lang w:eastAsia="ru-RU"/>
        </w:rPr>
        <w:t>Абанского</w:t>
      </w:r>
      <w:proofErr w:type="spellEnd"/>
      <w:r w:rsidRPr="00612C1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</w:t>
      </w:r>
    </w:p>
    <w:p w:rsidR="0046710D" w:rsidRPr="00612C10" w:rsidRDefault="0046710D" w:rsidP="00D2142F">
      <w:pPr>
        <w:widowControl w:val="0"/>
        <w:autoSpaceDE w:val="0"/>
        <w:autoSpaceDN w:val="0"/>
        <w:adjustRightInd w:val="0"/>
        <w:spacing w:after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2C1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</w:t>
      </w:r>
      <w:r w:rsidR="00D2142F" w:rsidRPr="00612C1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12C1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612C1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612C1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от 09</w:t>
      </w:r>
      <w:r w:rsidRPr="00612C10">
        <w:rPr>
          <w:rFonts w:ascii="Times New Roman" w:eastAsia="Times New Roman" w:hAnsi="Times New Roman" w:cs="Times New Roman"/>
          <w:sz w:val="20"/>
          <w:szCs w:val="20"/>
          <w:lang w:eastAsia="ru-RU"/>
        </w:rPr>
        <w:t>.01.202</w:t>
      </w:r>
      <w:r w:rsidR="00612C10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bookmarkStart w:id="0" w:name="_GoBack"/>
      <w:bookmarkEnd w:id="0"/>
      <w:r w:rsidRPr="00612C1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№1</w:t>
      </w:r>
      <w:r w:rsidR="00612C10">
        <w:rPr>
          <w:rFonts w:ascii="Times New Roman" w:eastAsia="Times New Roman" w:hAnsi="Times New Roman" w:cs="Times New Roman"/>
          <w:sz w:val="20"/>
          <w:szCs w:val="20"/>
          <w:lang w:eastAsia="ru-RU"/>
        </w:rPr>
        <w:t>/2-ОД</w:t>
      </w:r>
    </w:p>
    <w:p w:rsidR="0046710D" w:rsidRPr="00612C10" w:rsidRDefault="0046710D" w:rsidP="00D2142F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710D" w:rsidRPr="00612C10" w:rsidRDefault="0046710D" w:rsidP="00D2142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2C10">
        <w:rPr>
          <w:rFonts w:ascii="Times New Roman" w:eastAsia="Times New Roman" w:hAnsi="Times New Roman" w:cs="Times New Roman"/>
          <w:sz w:val="20"/>
          <w:szCs w:val="20"/>
          <w:lang w:eastAsia="ru-RU"/>
        </w:rPr>
        <w:t>Значения</w:t>
      </w:r>
    </w:p>
    <w:p w:rsidR="0046710D" w:rsidRPr="00612C10" w:rsidRDefault="0046710D" w:rsidP="00D2142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2C10">
        <w:rPr>
          <w:rFonts w:ascii="Times New Roman" w:eastAsia="Times New Roman" w:hAnsi="Times New Roman" w:cs="Times New Roman"/>
          <w:sz w:val="20"/>
          <w:szCs w:val="20"/>
          <w:lang w:eastAsia="ru-RU"/>
        </w:rPr>
        <w:t>натуральных норм, необходимых для определения базовых</w:t>
      </w:r>
    </w:p>
    <w:p w:rsidR="0046710D" w:rsidRPr="0046710D" w:rsidRDefault="0046710D" w:rsidP="00D2142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C10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нормативов затрат на оказание муниципальных услуг</w:t>
      </w:r>
      <w:r w:rsidRPr="004671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6710D" w:rsidRPr="0046710D" w:rsidRDefault="0046710D" w:rsidP="0046710D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360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560"/>
        <w:gridCol w:w="2693"/>
        <w:gridCol w:w="1559"/>
        <w:gridCol w:w="1559"/>
        <w:gridCol w:w="2127"/>
        <w:gridCol w:w="1843"/>
      </w:tblGrid>
      <w:tr w:rsidR="0046710D" w:rsidRPr="0046710D" w:rsidTr="000245D2">
        <w:trPr>
          <w:gridAfter w:val="2"/>
          <w:wAfter w:w="3970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10D" w:rsidRPr="0046710D" w:rsidRDefault="0046710D" w:rsidP="004671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услуги</w:t>
            </w: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footnoteRef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10D" w:rsidRPr="0046710D" w:rsidRDefault="0046710D" w:rsidP="004671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footnoteRef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10D" w:rsidRPr="0046710D" w:rsidRDefault="0046710D" w:rsidP="004671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натуральной нормы</w:t>
            </w: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footnoteRef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10D" w:rsidRPr="0046710D" w:rsidRDefault="0046710D" w:rsidP="004671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 натуральной нормы</w:t>
            </w: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footnoteRef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10D" w:rsidRPr="0046710D" w:rsidRDefault="0046710D" w:rsidP="004671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натуральной нормы</w:t>
            </w: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footnoteRef/>
            </w:r>
          </w:p>
        </w:tc>
      </w:tr>
      <w:tr w:rsidR="0046710D" w:rsidRPr="0046710D" w:rsidTr="000245D2">
        <w:trPr>
          <w:gridAfter w:val="2"/>
          <w:wAfter w:w="3970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10D" w:rsidRPr="0046710D" w:rsidRDefault="0046710D" w:rsidP="004671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10D" w:rsidRPr="0046710D" w:rsidRDefault="0046710D" w:rsidP="004671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10D" w:rsidRPr="0046710D" w:rsidRDefault="0046710D" w:rsidP="004671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10D" w:rsidRPr="0046710D" w:rsidRDefault="0046710D" w:rsidP="004671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10D" w:rsidRPr="0046710D" w:rsidRDefault="0046710D" w:rsidP="004671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970" w:type="dxa"/>
          <w:trHeight w:val="375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основных профессиональных программ профессионального обучения-программ профессиональной подготовки по профессиям рабочих, должностям служащих</w:t>
            </w:r>
            <w:proofErr w:type="gramStart"/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804200О.990.ББ63АА00000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970" w:type="dxa"/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1.1. Работники, непосредственно связанные </w:t>
            </w: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 оказанием муниципальной услуги</w:t>
            </w: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970" w:type="dxa"/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6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Мастер производственного обучения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6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913,9</w:t>
            </w:r>
          </w:p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970" w:type="dxa"/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Преподаватель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42,6</w:t>
            </w: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970" w:type="dxa"/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956,5</w:t>
            </w:r>
          </w:p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970" w:type="dxa"/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  <w:tc>
          <w:tcPr>
            <w:tcW w:w="1559" w:type="dxa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970" w:type="dxa"/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</w:t>
            </w:r>
            <w:proofErr w:type="spellEnd"/>
            <w:proofErr w:type="gramEnd"/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техника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контракт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970" w:type="dxa"/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970" w:type="dxa"/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  <w:tc>
          <w:tcPr>
            <w:tcW w:w="1559" w:type="dxa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970" w:type="dxa"/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970" w:type="dxa"/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 Натуральные нормы на общехозяйственные нужды</w:t>
            </w:r>
          </w:p>
        </w:tc>
        <w:tc>
          <w:tcPr>
            <w:tcW w:w="1559" w:type="dxa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970" w:type="dxa"/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 Коммунальные услуги</w:t>
            </w: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970" w:type="dxa"/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контракт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970" w:type="dxa"/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энергоснабжение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контракт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Итого                                                 10,6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970" w:type="dxa"/>
          <w:trHeight w:val="69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970" w:type="dxa"/>
          <w:trHeight w:val="37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Заправка картриджа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контракт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970" w:type="dxa"/>
          <w:trHeight w:val="37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970" w:type="dxa"/>
          <w:trHeight w:val="37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 Услуги связи</w:t>
            </w: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970" w:type="dxa"/>
          <w:trHeight w:val="37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Услуги электросвязи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кол-во номеров, ед.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970" w:type="dxa"/>
          <w:trHeight w:val="37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номеров, ед.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сайта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970" w:type="dxa"/>
          <w:trHeight w:val="37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970" w:type="dxa"/>
          <w:trHeight w:val="37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  Транспортные услуги</w:t>
            </w:r>
          </w:p>
        </w:tc>
        <w:tc>
          <w:tcPr>
            <w:tcW w:w="1559" w:type="dxa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970" w:type="dxa"/>
          <w:trHeight w:val="37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</w:t>
            </w: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970" w:type="dxa"/>
          <w:trHeight w:val="37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 Работники, которые не принимают непосредственного участия в оказании муниципальной услуги</w:t>
            </w:r>
          </w:p>
        </w:tc>
        <w:tc>
          <w:tcPr>
            <w:tcW w:w="1559" w:type="dxa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                                                1,0                 41,7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970" w:type="dxa"/>
          <w:trHeight w:val="37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Заместитель директора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бухгалтер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970" w:type="dxa"/>
          <w:trHeight w:val="37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970" w:type="dxa"/>
          <w:trHeight w:val="37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Секретарь руководителя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970" w:type="dxa"/>
          <w:trHeight w:val="37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Рабочий по текущему ремонту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970" w:type="dxa"/>
          <w:trHeight w:val="37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Уборщик служебных и производственных помещений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4,75</w:t>
            </w: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970" w:type="dxa"/>
          <w:trHeight w:val="37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Механик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970" w:type="dxa"/>
          <w:trHeight w:val="37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60,15</w:t>
            </w: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970" w:type="dxa"/>
          <w:trHeight w:val="37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 Прочие общехозяйственные нужды</w:t>
            </w:r>
          </w:p>
        </w:tc>
        <w:tc>
          <w:tcPr>
            <w:tcW w:w="1559" w:type="dxa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970" w:type="dxa"/>
          <w:trHeight w:val="37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Хозяйственные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970" w:type="dxa"/>
          <w:trHeight w:val="37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Канцелярские товары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в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Грамоты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970" w:type="dxa"/>
          <w:trHeight w:val="37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ГСМ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970" w:type="dxa"/>
          <w:trHeight w:val="37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Медосмотр работников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</w:t>
            </w: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970" w:type="dxa"/>
          <w:trHeight w:val="37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суточных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970" w:type="dxa"/>
          <w:trHeight w:val="37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Проживание в командировках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</w:t>
            </w:r>
          </w:p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970" w:type="dxa"/>
          <w:trHeight w:val="37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7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28,45</w:t>
            </w:r>
          </w:p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970" w:type="dxa"/>
          <w:trHeight w:val="37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970" w:type="dxa"/>
          <w:trHeight w:val="37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710D" w:rsidRPr="0046710D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970" w:type="dxa"/>
          <w:trHeight w:val="37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710D" w:rsidRPr="0046710D" w:rsidRDefault="0046710D" w:rsidP="004671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6710D" w:rsidRPr="0046710D" w:rsidRDefault="0046710D" w:rsidP="00D2142F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142F" w:rsidRPr="002929A5" w:rsidRDefault="00D2142F" w:rsidP="00D2142F">
      <w:pPr>
        <w:widowControl w:val="0"/>
        <w:autoSpaceDE w:val="0"/>
        <w:autoSpaceDN w:val="0"/>
        <w:adjustRightInd w:val="0"/>
        <w:ind w:firstLine="540"/>
        <w:rPr>
          <w:rFonts w:ascii="Calibri" w:eastAsia="Times New Roman" w:hAnsi="Calibri" w:cs="Times New Roman"/>
          <w:lang w:eastAsia="ru-RU"/>
        </w:rPr>
      </w:pPr>
      <w:r w:rsidRPr="002929A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графе 1 «Наименование муниципальной услуги» указывается наименование муниципальной услуги, для которой утверждается базовый норматив затрат.</w:t>
      </w:r>
    </w:p>
    <w:p w:rsidR="00D2142F" w:rsidRPr="002929A5" w:rsidRDefault="00D2142F" w:rsidP="00D2142F">
      <w:pPr>
        <w:spacing w:after="0" w:line="240" w:lineRule="auto"/>
        <w:ind w:firstLine="540"/>
        <w:jc w:val="both"/>
        <w:rPr>
          <w:rFonts w:ascii="Calibri" w:eastAsia="Calibri" w:hAnsi="Calibri" w:cs="Times New Roman"/>
          <w:sz w:val="20"/>
          <w:szCs w:val="20"/>
        </w:rPr>
      </w:pPr>
      <w:r w:rsidRPr="002929A5"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</w:rPr>
        <w:footnoteRef/>
      </w:r>
      <w:r w:rsidRPr="002929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 В графе 2 «Уникальный номер реестровой записи» указывается уникальный номер реестровой записи муниципальной услуги, в соответствии </w:t>
      </w:r>
      <w:r w:rsidRPr="002929A5">
        <w:rPr>
          <w:rFonts w:ascii="Times New Roman" w:eastAsia="Calibri" w:hAnsi="Times New Roman" w:cs="Times New Roman"/>
          <w:color w:val="000000"/>
          <w:sz w:val="28"/>
          <w:szCs w:val="28"/>
        </w:rPr>
        <w:br/>
        <w:t>с утвержденным ведомственным перечнем муниципальных услуг (работ).</w:t>
      </w:r>
    </w:p>
    <w:p w:rsidR="00D2142F" w:rsidRPr="002929A5" w:rsidRDefault="00D2142F" w:rsidP="00D2142F">
      <w:pPr>
        <w:widowControl w:val="0"/>
        <w:autoSpaceDE w:val="0"/>
        <w:autoSpaceDN w:val="0"/>
        <w:adjustRightInd w:val="0"/>
        <w:ind w:firstLine="540"/>
        <w:rPr>
          <w:rFonts w:ascii="Calibri" w:eastAsia="Times New Roman" w:hAnsi="Calibri" w:cs="Times New Roman"/>
          <w:lang w:eastAsia="ru-RU"/>
        </w:rPr>
      </w:pPr>
      <w:r w:rsidRPr="002929A5">
        <w:rPr>
          <w:rFonts w:ascii="Times New Roman" w:eastAsia="Times New Roman" w:hAnsi="Times New Roman" w:cs="Times New Roman"/>
          <w:color w:val="000000"/>
          <w:szCs w:val="28"/>
          <w:vertAlign w:val="superscript"/>
          <w:lang w:eastAsia="ru-RU"/>
        </w:rPr>
        <w:footnoteRef/>
      </w:r>
      <w:r w:rsidRPr="002929A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 В графе 3 «Наименование натуральной нормы» указывается наименование натуральной нормы, используемой для оказания муниципальной услуги (рабочее время работников, материальные запасы, особо ценное движимое имущество, топливо, электроэнергия и другие ресурсы, используемые для оказания государственной услуги).</w:t>
      </w:r>
    </w:p>
    <w:p w:rsidR="00D2142F" w:rsidRPr="002929A5" w:rsidRDefault="00D2142F" w:rsidP="00D2142F">
      <w:pPr>
        <w:spacing w:after="0" w:line="240" w:lineRule="auto"/>
        <w:ind w:firstLine="540"/>
        <w:jc w:val="both"/>
        <w:rPr>
          <w:rFonts w:ascii="Calibri" w:eastAsia="Calibri" w:hAnsi="Calibri" w:cs="Times New Roman"/>
          <w:sz w:val="20"/>
          <w:szCs w:val="20"/>
        </w:rPr>
      </w:pPr>
      <w:r w:rsidRPr="002929A5"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</w:rPr>
        <w:footnoteRef/>
      </w:r>
      <w:r w:rsidRPr="002929A5"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proofErr w:type="gramStart"/>
      <w:r w:rsidRPr="002929A5">
        <w:rPr>
          <w:rFonts w:ascii="Times New Roman" w:eastAsia="Calibri" w:hAnsi="Times New Roman" w:cs="Times New Roman"/>
          <w:color w:val="000000"/>
          <w:sz w:val="28"/>
          <w:szCs w:val="28"/>
        </w:rPr>
        <w:t>В графе 4 «Единица измерения натуральной нормы» указывается единица, используемая для измерения натуральной нормы (единицы, штуки, Гкал, кВт-ч., куб. м, кв. м, комплекты, штатные единицы, часы и другие единицы измерения).</w:t>
      </w:r>
      <w:proofErr w:type="gramEnd"/>
    </w:p>
    <w:p w:rsidR="00967C67" w:rsidRDefault="00D2142F">
      <w:r w:rsidRPr="002929A5">
        <w:rPr>
          <w:rFonts w:ascii="Times New Roman" w:eastAsia="Times New Roman" w:hAnsi="Times New Roman" w:cs="Times New Roman"/>
          <w:color w:val="000000"/>
          <w:szCs w:val="28"/>
          <w:vertAlign w:val="superscript"/>
          <w:lang w:eastAsia="ru-RU"/>
        </w:rPr>
        <w:footnoteRef/>
      </w:r>
      <w:r w:rsidRPr="002929A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 </w:t>
      </w:r>
      <w:proofErr w:type="gramStart"/>
      <w:r w:rsidRPr="002929A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графе 5 «Значение натуральной нормы» указываются значения натуральных норм, определенные для муниципальной услуги по методу наиболее эффективного учреждени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proofErr w:type="gramEnd"/>
    </w:p>
    <w:sectPr w:rsidR="00967C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928"/>
    <w:rsid w:val="0046710D"/>
    <w:rsid w:val="00612C10"/>
    <w:rsid w:val="00967C67"/>
    <w:rsid w:val="00B35928"/>
    <w:rsid w:val="00D21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909</Words>
  <Characters>5184</Characters>
  <Application>Microsoft Office Word</Application>
  <DocSecurity>0</DocSecurity>
  <Lines>43</Lines>
  <Paragraphs>12</Paragraphs>
  <ScaleCrop>false</ScaleCrop>
  <Company/>
  <LinksUpToDate>false</LinksUpToDate>
  <CharactersWithSpaces>6081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Викторовна</dc:creator>
  <cp:keywords/>
  <dc:description/>
  <cp:lastModifiedBy>Yakovleva</cp:lastModifiedBy>
  <cp:revision>4</cp:revision>
  <dcterms:created xsi:type="dcterms:W3CDTF">2026-03-17T04:44:00Z</dcterms:created>
  <dcterms:modified xsi:type="dcterms:W3CDTF">2026-03-17T07:27:00Z</dcterms:modified>
</cp:coreProperties>
</file>