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BD79D" w14:textId="44EF95B4" w:rsidR="00AE1598" w:rsidRDefault="003214C7" w:rsidP="005A3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Районный отдел по управлению муниципальным имуществом администрации Абанского района Красноярского края</w:t>
      </w:r>
      <w:r w:rsidR="003168F6" w:rsidRPr="003168F6">
        <w:rPr>
          <w:rFonts w:ascii="Times New Roman" w:hAnsi="Times New Roman" w:cs="Times New Roman"/>
          <w:sz w:val="28"/>
          <w:szCs w:val="28"/>
        </w:rPr>
        <w:t xml:space="preserve"> уведомляет</w:t>
      </w:r>
      <w:r w:rsidR="0066792D">
        <w:rPr>
          <w:rFonts w:ascii="Times New Roman" w:hAnsi="Times New Roman" w:cs="Times New Roman"/>
          <w:sz w:val="28"/>
          <w:szCs w:val="28"/>
        </w:rPr>
        <w:t xml:space="preserve"> о том</w:t>
      </w:r>
      <w:r w:rsidR="003168F6" w:rsidRPr="003168F6">
        <w:rPr>
          <w:rFonts w:ascii="Times New Roman" w:hAnsi="Times New Roman" w:cs="Times New Roman"/>
          <w:sz w:val="28"/>
          <w:szCs w:val="28"/>
        </w:rPr>
        <w:t xml:space="preserve">, </w:t>
      </w:r>
      <w:r w:rsidR="0066792D">
        <w:rPr>
          <w:rFonts w:ascii="Times New Roman" w:hAnsi="Times New Roman" w:cs="Times New Roman"/>
          <w:sz w:val="28"/>
          <w:szCs w:val="28"/>
        </w:rPr>
        <w:t xml:space="preserve">что </w:t>
      </w:r>
      <w:r w:rsidR="003168F6" w:rsidRPr="003168F6">
        <w:rPr>
          <w:rFonts w:ascii="Times New Roman" w:hAnsi="Times New Roman" w:cs="Times New Roman"/>
          <w:sz w:val="28"/>
          <w:szCs w:val="28"/>
        </w:rPr>
        <w:t>информация о местах хранения</w:t>
      </w:r>
      <w:r w:rsidR="0066792D">
        <w:rPr>
          <w:rFonts w:ascii="Times New Roman" w:hAnsi="Times New Roman" w:cs="Times New Roman"/>
          <w:sz w:val="28"/>
          <w:szCs w:val="28"/>
        </w:rPr>
        <w:t xml:space="preserve"> свидетельств размещена в блоке региональной информации на сайте Росреестра </w:t>
      </w:r>
      <w:hyperlink r:id="rId4" w:history="1">
        <w:r w:rsidR="0066792D" w:rsidRPr="008768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6792D" w:rsidRPr="0087682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6792D" w:rsidRPr="008768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rosreestr</w:t>
        </w:r>
        <w:proofErr w:type="spellEnd"/>
        <w:r w:rsidR="0066792D" w:rsidRPr="0087682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6792D" w:rsidRPr="008768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66792D" w:rsidRPr="0087682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6792D" w:rsidRPr="008768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6792D" w:rsidRPr="0066792D">
        <w:rPr>
          <w:rFonts w:ascii="Times New Roman" w:hAnsi="Times New Roman" w:cs="Times New Roman"/>
          <w:sz w:val="28"/>
          <w:szCs w:val="28"/>
        </w:rPr>
        <w:t xml:space="preserve"> </w:t>
      </w:r>
      <w:r w:rsidR="0066792D">
        <w:rPr>
          <w:rFonts w:ascii="Times New Roman" w:hAnsi="Times New Roman" w:cs="Times New Roman"/>
          <w:sz w:val="28"/>
          <w:szCs w:val="28"/>
        </w:rPr>
        <w:t>в следующем разделе</w:t>
      </w:r>
      <w:r w:rsidR="006A6EAC">
        <w:rPr>
          <w:rFonts w:ascii="Times New Roman" w:hAnsi="Times New Roman" w:cs="Times New Roman"/>
          <w:sz w:val="28"/>
          <w:szCs w:val="28"/>
        </w:rPr>
        <w:t>: Главная /Открытая служба/ Статистика и аналитика /Красноярский край/</w:t>
      </w:r>
      <w:r w:rsidR="0066792D">
        <w:rPr>
          <w:rFonts w:ascii="Times New Roman" w:hAnsi="Times New Roman" w:cs="Times New Roman"/>
          <w:sz w:val="28"/>
          <w:szCs w:val="28"/>
        </w:rPr>
        <w:t xml:space="preserve"> </w:t>
      </w:r>
      <w:r w:rsidR="006A6EAC" w:rsidRPr="006A6EAC">
        <w:rPr>
          <w:rFonts w:ascii="Times New Roman" w:hAnsi="Times New Roman" w:cs="Times New Roman"/>
          <w:sz w:val="28"/>
          <w:szCs w:val="28"/>
        </w:rPr>
        <w:t>Статистика и аналитика</w:t>
      </w:r>
      <w:r w:rsidR="006A6EAC">
        <w:rPr>
          <w:rFonts w:ascii="Times New Roman" w:hAnsi="Times New Roman" w:cs="Times New Roman"/>
          <w:sz w:val="28"/>
          <w:szCs w:val="28"/>
        </w:rPr>
        <w:t xml:space="preserve">/ Информация о местах хранения свидетельств, удостоверяющих права на ранее учтенные объекты недвижимости. </w:t>
      </w:r>
    </w:p>
    <w:p w14:paraId="16879834" w14:textId="086F8688" w:rsidR="006A6EAC" w:rsidRPr="0066792D" w:rsidRDefault="006A6EAC" w:rsidP="00DA5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права на объекты недвижимости, возникшие до вступления в силу Федерального закона от 21.07.1997 № 122-ФЗ, а именно: до 31.01.1998, признаются юридически действительными при отсутствии их государственной регистрации в Едином государственном реестре недвижимости. </w:t>
      </w:r>
    </w:p>
    <w:sectPr w:rsidR="006A6EAC" w:rsidRPr="00667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2E"/>
    <w:rsid w:val="00054288"/>
    <w:rsid w:val="000A494C"/>
    <w:rsid w:val="00106CB4"/>
    <w:rsid w:val="003168F6"/>
    <w:rsid w:val="003214C7"/>
    <w:rsid w:val="00493E4F"/>
    <w:rsid w:val="005A3F89"/>
    <w:rsid w:val="005E28D5"/>
    <w:rsid w:val="0066792D"/>
    <w:rsid w:val="006A6EAC"/>
    <w:rsid w:val="00BA252E"/>
    <w:rsid w:val="00DA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640D"/>
  <w15:chartTrackingRefBased/>
  <w15:docId w15:val="{5FBF1A03-E411-4C9B-BBB1-756FC1A2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9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7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2025-01-30T03:43:00Z</dcterms:created>
  <dcterms:modified xsi:type="dcterms:W3CDTF">2025-01-31T01:40:00Z</dcterms:modified>
</cp:coreProperties>
</file>