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D08A1" w:rsidRPr="003D08A1" w:rsidTr="003D08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08A1" w:rsidRPr="003D08A1" w:rsidRDefault="003D08A1" w:rsidP="003D08A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9341F5" w:rsidRDefault="009341F5" w:rsidP="00D77099">
      <w:pPr>
        <w:pStyle w:val="3"/>
        <w:shd w:val="clear" w:color="auto" w:fill="FFFFFF"/>
        <w:spacing w:before="300" w:after="150"/>
        <w:jc w:val="both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333333"/>
          <w:sz w:val="36"/>
          <w:szCs w:val="36"/>
        </w:rPr>
        <w:t>Стань наставником!</w:t>
      </w:r>
    </w:p>
    <w:p w:rsidR="009341F5" w:rsidRDefault="00D77099" w:rsidP="00D770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</w:t>
      </w:r>
      <w:r w:rsidR="009341F5">
        <w:rPr>
          <w:rStyle w:val="a4"/>
          <w:rFonts w:ascii="Helvetica" w:hAnsi="Helvetica" w:cs="Helvetica"/>
          <w:color w:val="333333"/>
          <w:sz w:val="21"/>
          <w:szCs w:val="21"/>
        </w:rPr>
        <w:t xml:space="preserve"> Красноярском крае действует Закон «Об общественных наставниках несовершеннолетних в Красноярском крае» от 06.04.2023 №5-1702</w:t>
      </w:r>
    </w:p>
    <w:p w:rsidR="009341F5" w:rsidRDefault="009341F5" w:rsidP="00D77099">
      <w:pPr>
        <w:pStyle w:val="4"/>
        <w:shd w:val="clear" w:color="auto" w:fill="FFFFFF"/>
        <w:spacing w:before="150" w:after="150"/>
        <w:jc w:val="both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КТО МОЖЕТ БЫТЬ ОБЩЕСТВЕННЫМ НАСТАВНИКОМ:</w:t>
      </w:r>
    </w:p>
    <w:p w:rsidR="009341F5" w:rsidRDefault="009341F5" w:rsidP="00D770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Общественным наставником несовершеннолетнего может быть проживающий на территории Красноярского края гражданин Российской Федерации из числа лиц, имеющих опыт работы с несовершеннолетними не менее трех лет в сфере образования, воспитания, культуры, развития несовершеннолетних, организации их отдыха и оздоровления, медицинского обеспечения, социальной защиты и социального обслуживания, детско-юношеского спорта, из числа спортсменов, имеющих выдающиеся достижения и особые заслуги перед Российской Федерацией в области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физической культуры и спорта, представителей патриотических и других общественных объединений, зарегистрированных и действующих на территории края, уставной целью деятельности которых является защита прав и свобод человека и гражданина (кроме политических партий и религиозных объединений), депутатов Законодательного Собрания края, депутатов представительных органов муниципальных образований края, руководителей органов исполнительной власти края, глав муниципальных образований края (их заместителей), сотрудников и ветеранов правоохранительных органов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работников и ветеранов органов прокуратуры, органов и учреждений системы профилактики безнадзорности и правонарушений несовершеннолетних, отвечающих требованиям, установленным настоящим Законом, а также Уполномоченный по правам ребенка в Красноярском крае.</w:t>
      </w:r>
    </w:p>
    <w:p w:rsidR="009341F5" w:rsidRDefault="009341F5" w:rsidP="00D77099">
      <w:pPr>
        <w:pStyle w:val="4"/>
        <w:shd w:val="clear" w:color="auto" w:fill="FFFFFF"/>
        <w:spacing w:before="150" w:after="150"/>
        <w:jc w:val="both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КОМУ НАЗНАЧАЕТСЯ ОБЩЕСТВЕННЫЙ НАСТАВНИК:</w:t>
      </w:r>
    </w:p>
    <w:p w:rsidR="009341F5" w:rsidRDefault="009341F5" w:rsidP="00D770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Общественный наставник назначается несовершеннолетнему, в отношении которого и (или) семьи которого органами и учреждениями системы профилактики безнадзорности и правонарушений несовершеннолетних проводится индивидуальная профилактическая работа, с согласия родителей или иных законных представителей и с учетом мнения несовершеннолетнего, достигшего возраста 10 лет, на основании постановления комиссии по делам несовершеннолетних и защите их прав муниципального образования Красноярского края по месту жительства несовершеннолетнего.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Указанным постановлением также определяется срок установления наставничества, но не более чем до достижения несовершеннолетним возраста 18 лет.</w:t>
      </w:r>
    </w:p>
    <w:p w:rsidR="009341F5" w:rsidRDefault="009341F5" w:rsidP="00D770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Подробнее с нормами Закона края можно ознакомиться по ссылке </w:t>
      </w:r>
      <w:hyperlink r:id="rId4" w:history="1">
        <w:r>
          <w:rPr>
            <w:rStyle w:val="a5"/>
            <w:rFonts w:ascii="Helvetica" w:eastAsiaTheme="majorEastAsia" w:hAnsi="Helvetica" w:cs="Helvetica"/>
            <w:b/>
            <w:bCs/>
            <w:color w:val="337AB7"/>
            <w:sz w:val="21"/>
            <w:szCs w:val="21"/>
          </w:rPr>
          <w:t>http://www.krskstate.ru/docs/0/doc/94954</w:t>
        </w:r>
      </w:hyperlink>
    </w:p>
    <w:p w:rsidR="009341F5" w:rsidRDefault="009341F5" w:rsidP="00D770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Комиссия по делам несовершеннолетних и защите их прав </w:t>
      </w:r>
      <w:r w:rsidR="00D77099">
        <w:rPr>
          <w:rFonts w:ascii="Helvetica" w:hAnsi="Helvetica" w:cs="Helvetica"/>
          <w:color w:val="333333"/>
          <w:sz w:val="21"/>
          <w:szCs w:val="21"/>
        </w:rPr>
        <w:t xml:space="preserve">Абанского </w:t>
      </w:r>
      <w:r>
        <w:rPr>
          <w:rFonts w:ascii="Helvetica" w:hAnsi="Helvetica" w:cs="Helvetica"/>
          <w:color w:val="333333"/>
          <w:sz w:val="21"/>
          <w:szCs w:val="21"/>
        </w:rPr>
        <w:t xml:space="preserve">района формирует списки кандидатов в общественные наставники несовершеннолетних. Заявление, анкету и прочие документы заявителям необходимо подавать в адрес комиссии на имя </w:t>
      </w:r>
      <w:r w:rsidR="00D77099">
        <w:rPr>
          <w:rFonts w:ascii="Helvetica" w:hAnsi="Helvetica" w:cs="Helvetica"/>
          <w:color w:val="333333"/>
          <w:sz w:val="21"/>
          <w:szCs w:val="21"/>
        </w:rPr>
        <w:t xml:space="preserve">и.о. </w:t>
      </w:r>
      <w:r>
        <w:rPr>
          <w:rFonts w:ascii="Helvetica" w:hAnsi="Helvetica" w:cs="Helvetica"/>
          <w:color w:val="333333"/>
          <w:sz w:val="21"/>
          <w:szCs w:val="21"/>
        </w:rPr>
        <w:t xml:space="preserve">заместителя </w:t>
      </w:r>
      <w:r w:rsidR="00D77099">
        <w:rPr>
          <w:rFonts w:ascii="Helvetica" w:hAnsi="Helvetica" w:cs="Helvetica"/>
          <w:color w:val="333333"/>
          <w:sz w:val="21"/>
          <w:szCs w:val="21"/>
        </w:rPr>
        <w:t>Г</w:t>
      </w:r>
      <w:r>
        <w:rPr>
          <w:rFonts w:ascii="Helvetica" w:hAnsi="Helvetica" w:cs="Helvetica"/>
          <w:color w:val="333333"/>
          <w:sz w:val="21"/>
          <w:szCs w:val="21"/>
        </w:rPr>
        <w:t xml:space="preserve">лавы района по </w:t>
      </w:r>
      <w:r w:rsidR="00D77099">
        <w:rPr>
          <w:rFonts w:ascii="Helvetica" w:hAnsi="Helvetica" w:cs="Helvetica"/>
          <w:color w:val="333333"/>
          <w:sz w:val="21"/>
          <w:szCs w:val="21"/>
        </w:rPr>
        <w:t>социальным вопросам</w:t>
      </w:r>
      <w:r w:rsidR="002C39BE" w:rsidRPr="002C39BE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C39BE">
        <w:rPr>
          <w:rFonts w:ascii="Helvetica" w:hAnsi="Helvetica" w:cs="Helvetica"/>
          <w:color w:val="333333"/>
          <w:sz w:val="21"/>
          <w:szCs w:val="21"/>
        </w:rPr>
        <w:t>Коспирович Ольги Васильевны</w:t>
      </w:r>
      <w:r>
        <w:rPr>
          <w:rFonts w:ascii="Helvetica" w:hAnsi="Helvetica" w:cs="Helvetica"/>
          <w:color w:val="333333"/>
          <w:sz w:val="21"/>
          <w:szCs w:val="21"/>
        </w:rPr>
        <w:t xml:space="preserve">, председателя комиссии по адресу: </w:t>
      </w:r>
      <w:r w:rsidR="00D77099">
        <w:rPr>
          <w:rFonts w:ascii="Helvetica" w:hAnsi="Helvetica" w:cs="Helvetica"/>
          <w:color w:val="333333"/>
          <w:sz w:val="21"/>
          <w:szCs w:val="21"/>
        </w:rPr>
        <w:t xml:space="preserve">п. Абан, ул. </w:t>
      </w:r>
      <w:proofErr w:type="gramStart"/>
      <w:r w:rsidR="00D77099">
        <w:rPr>
          <w:rFonts w:ascii="Helvetica" w:hAnsi="Helvetica" w:cs="Helvetica"/>
          <w:color w:val="333333"/>
          <w:sz w:val="21"/>
          <w:szCs w:val="21"/>
        </w:rPr>
        <w:t>Пионерская</w:t>
      </w:r>
      <w:proofErr w:type="gramEnd"/>
      <w:r w:rsidR="00D77099">
        <w:rPr>
          <w:rFonts w:ascii="Helvetica" w:hAnsi="Helvetica" w:cs="Helvetica"/>
          <w:color w:val="333333"/>
          <w:sz w:val="21"/>
          <w:szCs w:val="21"/>
        </w:rPr>
        <w:t>, д. 4, кабинет 112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9341F5" w:rsidRDefault="009341F5" w:rsidP="00D770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ПРИГЛАШАЕМ К АКТИВНОМУ СОТРУДНИЧЕСТВУ!</w:t>
      </w:r>
    </w:p>
    <w:p w:rsidR="00E20954" w:rsidRDefault="00E20954" w:rsidP="00D77099">
      <w:pPr>
        <w:jc w:val="both"/>
      </w:pPr>
    </w:p>
    <w:sectPr w:rsidR="00E20954" w:rsidSect="00E2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8A1"/>
    <w:rsid w:val="0027113A"/>
    <w:rsid w:val="002C39BE"/>
    <w:rsid w:val="003D08A1"/>
    <w:rsid w:val="005E20F6"/>
    <w:rsid w:val="00803867"/>
    <w:rsid w:val="008132DD"/>
    <w:rsid w:val="009341F5"/>
    <w:rsid w:val="00D70960"/>
    <w:rsid w:val="00D77099"/>
    <w:rsid w:val="00E20954"/>
    <w:rsid w:val="00EA326D"/>
    <w:rsid w:val="00F1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54"/>
  </w:style>
  <w:style w:type="paragraph" w:styleId="1">
    <w:name w:val="heading 1"/>
    <w:basedOn w:val="a"/>
    <w:link w:val="10"/>
    <w:uiPriority w:val="9"/>
    <w:qFormat/>
    <w:rsid w:val="003D0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1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a1"/>
    <w:rsid w:val="00F13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0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d5b2fd5e0e9f2detinymce-placeholder">
    <w:name w:val="5d5b2fd5e0e9f2detinymce-placeholder"/>
    <w:basedOn w:val="a0"/>
    <w:rsid w:val="003D08A1"/>
  </w:style>
  <w:style w:type="paragraph" w:styleId="a3">
    <w:name w:val="Normal (Web)"/>
    <w:basedOn w:val="a"/>
    <w:uiPriority w:val="99"/>
    <w:unhideWhenUsed/>
    <w:rsid w:val="003D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41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341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9341F5"/>
    <w:rPr>
      <w:b/>
      <w:bCs/>
    </w:rPr>
  </w:style>
  <w:style w:type="character" w:styleId="a5">
    <w:name w:val="Hyperlink"/>
    <w:basedOn w:val="a0"/>
    <w:uiPriority w:val="99"/>
    <w:semiHidden/>
    <w:unhideWhenUsed/>
    <w:rsid w:val="00934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skstate.ru/docs/0/doc/94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2025-04-01T04:42:00Z</cp:lastPrinted>
  <dcterms:created xsi:type="dcterms:W3CDTF">2024-10-11T05:15:00Z</dcterms:created>
  <dcterms:modified xsi:type="dcterms:W3CDTF">2025-04-01T04:42:00Z</dcterms:modified>
</cp:coreProperties>
</file>