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854C78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0574AC" w:rsidRPr="00044821" w:rsidRDefault="000574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715398" w:rsidRPr="007B5CAC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CAC">
        <w:rPr>
          <w:rFonts w:ascii="Times New Roman" w:eastAsia="Times New Roman" w:hAnsi="Times New Roman" w:cs="Times New Roman"/>
          <w:b/>
          <w:sz w:val="32"/>
          <w:szCs w:val="32"/>
        </w:rPr>
        <w:t>ПРЕСС-РЕЛИЗ</w:t>
      </w:r>
    </w:p>
    <w:p w:rsidR="007609D4" w:rsidRPr="00D743E4" w:rsidRDefault="00AA201F" w:rsidP="00D743E4">
      <w:r w:rsidRPr="00D743E4">
        <w:t>3 сентября в</w:t>
      </w:r>
      <w:r w:rsidR="00411B3F" w:rsidRPr="00D743E4">
        <w:t xml:space="preserve"> </w:t>
      </w:r>
      <w:r w:rsidR="00864A02" w:rsidRPr="00D743E4">
        <w:t xml:space="preserve">клиентских службах ОСФР по </w:t>
      </w:r>
      <w:r w:rsidR="00411B3F" w:rsidRPr="00D743E4">
        <w:t>Красноярском</w:t>
      </w:r>
      <w:r w:rsidR="00864A02" w:rsidRPr="00D743E4">
        <w:t>у</w:t>
      </w:r>
      <w:r w:rsidR="00411B3F" w:rsidRPr="00D743E4">
        <w:t xml:space="preserve"> кра</w:t>
      </w:r>
      <w:r w:rsidR="00864A02" w:rsidRPr="00D743E4">
        <w:t>ю</w:t>
      </w:r>
      <w:r w:rsidR="00411B3F" w:rsidRPr="00D743E4">
        <w:t xml:space="preserve"> пройдет «День единого пособия»</w:t>
      </w:r>
    </w:p>
    <w:p w:rsidR="00BE02F0" w:rsidRPr="00D743E4" w:rsidRDefault="00411B3F" w:rsidP="00D743E4">
      <w:pPr>
        <w:jc w:val="both"/>
        <w:rPr>
          <w:b w:val="0"/>
        </w:rPr>
      </w:pPr>
      <w:r w:rsidRPr="00D743E4">
        <w:rPr>
          <w:b w:val="0"/>
        </w:rPr>
        <w:t>3 сентября 2025 года в рамках мероприятия «День единого пособия» в клиентских службах Отделения Социального фонда России по Красноярскому краю  состоится прием граждан, посвященный вопросам назначения пособий семьям с детьми.</w:t>
      </w:r>
    </w:p>
    <w:p w:rsidR="00BE02F0" w:rsidRPr="00D743E4" w:rsidRDefault="005010B2" w:rsidP="00D743E4">
      <w:pPr>
        <w:jc w:val="both"/>
        <w:rPr>
          <w:b w:val="0"/>
        </w:rPr>
      </w:pPr>
      <w:r w:rsidRPr="00D743E4">
        <w:rPr>
          <w:b w:val="0"/>
        </w:rPr>
        <w:t xml:space="preserve">Очные консультации </w:t>
      </w:r>
      <w:r w:rsidR="00414103" w:rsidRPr="00D743E4">
        <w:rPr>
          <w:b w:val="0"/>
        </w:rPr>
        <w:t xml:space="preserve">граждан в двадцати клиентских службах проведут </w:t>
      </w:r>
      <w:r w:rsidRPr="00D743E4">
        <w:rPr>
          <w:b w:val="0"/>
        </w:rPr>
        <w:t xml:space="preserve">специалисты управления социального обеспечения семей с детьми ОСФР по Красноярскому краю. </w:t>
      </w:r>
      <w:r w:rsidR="00B07CF5" w:rsidRPr="00D743E4">
        <w:rPr>
          <w:b w:val="0"/>
        </w:rPr>
        <w:t>Жители региона</w:t>
      </w:r>
      <w:r w:rsidR="00BE02F0" w:rsidRPr="00D743E4">
        <w:rPr>
          <w:b w:val="0"/>
        </w:rPr>
        <w:t xml:space="preserve"> могут обратиться </w:t>
      </w:r>
      <w:r w:rsidRPr="00D743E4">
        <w:rPr>
          <w:b w:val="0"/>
        </w:rPr>
        <w:t xml:space="preserve">к ним </w:t>
      </w:r>
      <w:r w:rsidR="00BE02F0" w:rsidRPr="00D743E4">
        <w:rPr>
          <w:b w:val="0"/>
        </w:rPr>
        <w:t>по любым вопросам назначения единого пособия и других мер поддержки семей с детьми и получить подробные разъяснения.</w:t>
      </w:r>
    </w:p>
    <w:p w:rsidR="00B07CF5" w:rsidRPr="00D743E4" w:rsidRDefault="00B07CF5" w:rsidP="00D743E4">
      <w:pPr>
        <w:jc w:val="both"/>
        <w:rPr>
          <w:b w:val="0"/>
        </w:rPr>
      </w:pPr>
      <w:r w:rsidRPr="00D743E4">
        <w:rPr>
          <w:b w:val="0"/>
        </w:rPr>
        <w:t xml:space="preserve">С адресами клиентских служб, в которых будет проведен прием </w:t>
      </w:r>
      <w:r w:rsidR="00643C71" w:rsidRPr="00D743E4">
        <w:rPr>
          <w:b w:val="0"/>
        </w:rPr>
        <w:t xml:space="preserve">граждан </w:t>
      </w:r>
      <w:r w:rsidRPr="00D743E4">
        <w:rPr>
          <w:b w:val="0"/>
        </w:rPr>
        <w:t xml:space="preserve">можно </w:t>
      </w:r>
      <w:proofErr w:type="gramStart"/>
      <w:r w:rsidRPr="00D743E4">
        <w:rPr>
          <w:b w:val="0"/>
        </w:rPr>
        <w:t>ознакомиться</w:t>
      </w:r>
      <w:proofErr w:type="gramEnd"/>
      <w:r w:rsidRPr="00D743E4">
        <w:rPr>
          <w:b w:val="0"/>
        </w:rPr>
        <w:t xml:space="preserve"> на сайте ОСФР</w:t>
      </w:r>
      <w:r w:rsidR="00643C71" w:rsidRPr="00D743E4">
        <w:rPr>
          <w:b w:val="0"/>
        </w:rPr>
        <w:t xml:space="preserve"> по Красноярскому краю </w:t>
      </w:r>
      <w:hyperlink r:id="rId8" w:history="1">
        <w:r w:rsidR="00666D6D" w:rsidRPr="00D743E4">
          <w:rPr>
            <w:rStyle w:val="ab"/>
            <w:b w:val="0"/>
          </w:rPr>
          <w:t>https://sfr.gov.ru/branches/krasnoyarsk/info/~0/14021</w:t>
        </w:r>
      </w:hyperlink>
      <w:r w:rsidR="00643C71" w:rsidRPr="00D743E4">
        <w:rPr>
          <w:b w:val="0"/>
        </w:rPr>
        <w:t>.</w:t>
      </w:r>
    </w:p>
    <w:p w:rsidR="00B417A0" w:rsidRPr="00D20876" w:rsidRDefault="00B417A0" w:rsidP="00D743E4">
      <w:pPr>
        <w:pStyle w:val="a9"/>
        <w:jc w:val="both"/>
        <w:rPr>
          <w:b w:val="0"/>
          <w:i/>
          <w:sz w:val="22"/>
          <w:szCs w:val="22"/>
          <w:lang w:eastAsia="ru-RU"/>
        </w:rPr>
      </w:pPr>
      <w:r w:rsidRPr="00D743E4">
        <w:rPr>
          <w:b w:val="0"/>
          <w:lang w:eastAsia="ru-RU"/>
        </w:rPr>
        <w:tab/>
      </w:r>
      <w:r w:rsidRPr="00D20876">
        <w:rPr>
          <w:b w:val="0"/>
          <w:i/>
          <w:sz w:val="22"/>
          <w:szCs w:val="22"/>
          <w:lang w:eastAsia="ru-RU"/>
        </w:rPr>
        <w:t xml:space="preserve">Напомним, </w:t>
      </w:r>
      <w:r w:rsidRPr="00D20876">
        <w:rPr>
          <w:b w:val="0"/>
          <w:i/>
          <w:sz w:val="22"/>
          <w:szCs w:val="22"/>
        </w:rPr>
        <w:t xml:space="preserve">на этапе беременности женщинам может быть установлено единое пособие. Его назначают с учетом комплексной оценки нуждаемости. Размер пособия составляет 50%, 75% или 100% прожиточного минимума для трудоспособного населения. В Красноярске  выплата составляет соответственно 10151 рубль, 15226,50 рубля или 20302 рубля в месяц. </w:t>
      </w:r>
    </w:p>
    <w:p w:rsidR="003D5144" w:rsidRDefault="00B417A0" w:rsidP="00D743E4">
      <w:pPr>
        <w:jc w:val="both"/>
        <w:rPr>
          <w:b w:val="0"/>
          <w:i/>
          <w:sz w:val="22"/>
          <w:szCs w:val="22"/>
        </w:rPr>
      </w:pPr>
      <w:r w:rsidRPr="00D20876">
        <w:rPr>
          <w:b w:val="0"/>
          <w:i/>
          <w:sz w:val="22"/>
          <w:szCs w:val="22"/>
        </w:rPr>
        <w:t xml:space="preserve">После появления малыша семья может продолжить получать единое пособие вплоть до достижения ребенком возраста 17 лет. Размер единого пособия зависит от доходов и составляет 50, 75 или 100% регионального прожиточного минимума на ребенка. Выплата  на детей  в Красноярске составляет соответственно 9033, 13549,50 </w:t>
      </w:r>
      <w:r w:rsidR="00854C78">
        <w:rPr>
          <w:b w:val="0"/>
          <w:i/>
          <w:sz w:val="22"/>
          <w:szCs w:val="22"/>
        </w:rPr>
        <w:t xml:space="preserve"> рубля </w:t>
      </w:r>
      <w:r w:rsidRPr="00D20876">
        <w:rPr>
          <w:b w:val="0"/>
          <w:i/>
          <w:sz w:val="22"/>
          <w:szCs w:val="22"/>
        </w:rPr>
        <w:t>или 18066 рублей в месяц.   </w:t>
      </w:r>
    </w:p>
    <w:p w:rsidR="003F7EC0" w:rsidRPr="00D20876" w:rsidRDefault="003D5144" w:rsidP="00D743E4">
      <w:pPr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Отметим, что д</w:t>
      </w:r>
      <w:r w:rsidR="003F7EC0" w:rsidRPr="00D20876">
        <w:rPr>
          <w:b w:val="0"/>
          <w:i/>
          <w:sz w:val="22"/>
          <w:szCs w:val="22"/>
        </w:rPr>
        <w:t>ля назначения единого пособия необходимы некоторые условия</w:t>
      </w:r>
      <w:r w:rsidR="00D743E4" w:rsidRPr="00D20876">
        <w:rPr>
          <w:b w:val="0"/>
          <w:i/>
          <w:sz w:val="22"/>
          <w:szCs w:val="22"/>
        </w:rPr>
        <w:t xml:space="preserve"> - с</w:t>
      </w:r>
      <w:r w:rsidR="003F7EC0" w:rsidRPr="00D20876">
        <w:rPr>
          <w:b w:val="0"/>
          <w:i/>
          <w:sz w:val="22"/>
          <w:szCs w:val="22"/>
        </w:rPr>
        <w:t xml:space="preserve"> 2025 г. у трудоспособных членов семьи должен быть минимальный годовой заработок в размере 4 МРОТ.</w:t>
      </w:r>
    </w:p>
    <w:p w:rsidR="00666D6D" w:rsidRPr="00D743E4" w:rsidRDefault="00666D6D" w:rsidP="00D743E4">
      <w:pPr>
        <w:jc w:val="both"/>
        <w:rPr>
          <w:b w:val="0"/>
        </w:rPr>
      </w:pPr>
    </w:p>
    <w:p w:rsidR="001B635D" w:rsidRPr="00D743E4" w:rsidRDefault="001B635D" w:rsidP="00D743E4">
      <w:pPr>
        <w:jc w:val="both"/>
        <w:rPr>
          <w:b w:val="0"/>
        </w:rPr>
      </w:pPr>
      <w:r w:rsidRPr="00D743E4">
        <w:rPr>
          <w:b w:val="0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Pr="00D743E4">
        <w:rPr>
          <w:b w:val="0"/>
        </w:rPr>
        <w:t>пн</w:t>
      </w:r>
      <w:proofErr w:type="spellEnd"/>
      <w:proofErr w:type="gramEnd"/>
      <w:r w:rsidRPr="00D743E4">
        <w:rPr>
          <w:b w:val="0"/>
        </w:rPr>
        <w:t xml:space="preserve"> - </w:t>
      </w:r>
      <w:proofErr w:type="spellStart"/>
      <w:r w:rsidRPr="00D743E4">
        <w:rPr>
          <w:b w:val="0"/>
        </w:rPr>
        <w:t>чт</w:t>
      </w:r>
      <w:proofErr w:type="spellEnd"/>
      <w:r w:rsidRPr="00D743E4">
        <w:rPr>
          <w:b w:val="0"/>
        </w:rPr>
        <w:t xml:space="preserve"> с 8:00 до 17:00, в </w:t>
      </w:r>
      <w:proofErr w:type="spellStart"/>
      <w:r w:rsidRPr="00D743E4">
        <w:rPr>
          <w:b w:val="0"/>
        </w:rPr>
        <w:t>пт</w:t>
      </w:r>
      <w:proofErr w:type="spellEnd"/>
      <w:r w:rsidRPr="00D743E4">
        <w:rPr>
          <w:b w:val="0"/>
        </w:rPr>
        <w:t xml:space="preserve"> - с 8:00 до 16:00).</w:t>
      </w:r>
    </w:p>
    <w:p w:rsidR="00715398" w:rsidRPr="00A24E49" w:rsidRDefault="00C239C7" w:rsidP="00F637F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4E49">
        <w:rPr>
          <w:rFonts w:ascii="Times New Roman" w:eastAsia="Times New Roman" w:hAnsi="Times New Roman" w:cs="Times New Roman"/>
          <w:i/>
          <w:sz w:val="24"/>
          <w:szCs w:val="24"/>
        </w:rPr>
        <w:t>Пресс-служба ОСФР по Красноярскому краю</w:t>
      </w:r>
    </w:p>
    <w:p w:rsidR="005F29B2" w:rsidRPr="00A24E49" w:rsidRDefault="005F29B2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AF7922" w:rsidRPr="00903534" w:rsidRDefault="008A072B" w:rsidP="00D80DA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rFonts w:ascii="Times New Roman" w:eastAsia="Times New Roman" w:hAnsi="Times New Roman" w:cs="Times New Roman"/>
          <w:i/>
        </w:rPr>
        <w:t xml:space="preserve">Татьяна </w:t>
      </w:r>
      <w:proofErr w:type="spellStart"/>
      <w:r w:rsidR="00C239C7" w:rsidRPr="00A24E49">
        <w:rPr>
          <w:rFonts w:ascii="Times New Roman" w:eastAsia="Times New Roman" w:hAnsi="Times New Roman" w:cs="Times New Roman"/>
          <w:i/>
        </w:rPr>
        <w:t>Жабина</w:t>
      </w:r>
      <w:proofErr w:type="spellEnd"/>
      <w:r w:rsidR="00C239C7" w:rsidRPr="00A24E49">
        <w:rPr>
          <w:rFonts w:ascii="Times New Roman" w:eastAsia="Times New Roman" w:hAnsi="Times New Roman" w:cs="Times New Roman"/>
          <w:i/>
        </w:rPr>
        <w:t>,</w:t>
      </w:r>
      <w:r w:rsidR="003D5144">
        <w:rPr>
          <w:rFonts w:ascii="Times New Roman" w:eastAsia="Times New Roman" w:hAnsi="Times New Roman" w:cs="Times New Roman"/>
          <w:i/>
        </w:rPr>
        <w:t xml:space="preserve"> 89509950605</w:t>
      </w:r>
      <w:r w:rsidR="00E027AB" w:rsidRPr="00433962">
        <w:rPr>
          <w:rFonts w:ascii="Times New Roman" w:eastAsia="Times New Roman" w:hAnsi="Times New Roman" w:cs="Times New Roman"/>
          <w:i/>
          <w:color w:val="000000"/>
        </w:rPr>
        <w:tab/>
      </w:r>
    </w:p>
    <w:p w:rsidR="0097579F" w:rsidRDefault="0097579F" w:rsidP="00D743E4"/>
    <w:p w:rsidR="00A24E49" w:rsidRDefault="00A24E49" w:rsidP="00D743E4"/>
    <w:p w:rsidR="00A24E49" w:rsidRDefault="00A24E49" w:rsidP="00D743E4"/>
    <w:p w:rsidR="00A24E49" w:rsidRDefault="00A24E49" w:rsidP="00D743E4"/>
    <w:p w:rsidR="00864A02" w:rsidRPr="00785D15" w:rsidRDefault="00864A02" w:rsidP="00D743E4">
      <w:r>
        <w:rPr>
          <w:noProof/>
          <w:lang w:eastAsia="ru-RU"/>
        </w:rPr>
        <w:drawing>
          <wp:inline distT="0" distB="0" distL="0" distR="0">
            <wp:extent cx="3984024" cy="400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07" cy="400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A02" w:rsidRPr="00785D15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23E1F"/>
    <w:rsid w:val="00031527"/>
    <w:rsid w:val="00044821"/>
    <w:rsid w:val="0005017C"/>
    <w:rsid w:val="00050CEC"/>
    <w:rsid w:val="00055E70"/>
    <w:rsid w:val="00056F9A"/>
    <w:rsid w:val="000574AC"/>
    <w:rsid w:val="0006453E"/>
    <w:rsid w:val="00074288"/>
    <w:rsid w:val="000A4E08"/>
    <w:rsid w:val="000B0F60"/>
    <w:rsid w:val="000B5552"/>
    <w:rsid w:val="000B5B92"/>
    <w:rsid w:val="000B7B90"/>
    <w:rsid w:val="000C2299"/>
    <w:rsid w:val="001012D1"/>
    <w:rsid w:val="001526AF"/>
    <w:rsid w:val="00152813"/>
    <w:rsid w:val="001714CE"/>
    <w:rsid w:val="00173111"/>
    <w:rsid w:val="00182662"/>
    <w:rsid w:val="001A5695"/>
    <w:rsid w:val="001A7692"/>
    <w:rsid w:val="001B14E8"/>
    <w:rsid w:val="001B55A3"/>
    <w:rsid w:val="001B5C9D"/>
    <w:rsid w:val="001B635D"/>
    <w:rsid w:val="001C376B"/>
    <w:rsid w:val="001D1056"/>
    <w:rsid w:val="001E5D15"/>
    <w:rsid w:val="001F1F38"/>
    <w:rsid w:val="001F5850"/>
    <w:rsid w:val="002026B7"/>
    <w:rsid w:val="00227EE0"/>
    <w:rsid w:val="00246915"/>
    <w:rsid w:val="00252F32"/>
    <w:rsid w:val="00285EC1"/>
    <w:rsid w:val="00287369"/>
    <w:rsid w:val="00291055"/>
    <w:rsid w:val="00293CB9"/>
    <w:rsid w:val="00294ED6"/>
    <w:rsid w:val="002B5175"/>
    <w:rsid w:val="002C43D8"/>
    <w:rsid w:val="0030094D"/>
    <w:rsid w:val="00312ADD"/>
    <w:rsid w:val="00320BC5"/>
    <w:rsid w:val="003374B5"/>
    <w:rsid w:val="00343CC4"/>
    <w:rsid w:val="003771A6"/>
    <w:rsid w:val="003A0803"/>
    <w:rsid w:val="003A08AE"/>
    <w:rsid w:val="003C550D"/>
    <w:rsid w:val="003C7A94"/>
    <w:rsid w:val="003C7E20"/>
    <w:rsid w:val="003D5144"/>
    <w:rsid w:val="003F01E2"/>
    <w:rsid w:val="003F4189"/>
    <w:rsid w:val="003F7EC0"/>
    <w:rsid w:val="00405718"/>
    <w:rsid w:val="00411B3F"/>
    <w:rsid w:val="00414103"/>
    <w:rsid w:val="00422765"/>
    <w:rsid w:val="00433962"/>
    <w:rsid w:val="00456CB0"/>
    <w:rsid w:val="004663DB"/>
    <w:rsid w:val="00482A51"/>
    <w:rsid w:val="0048308B"/>
    <w:rsid w:val="00490BB5"/>
    <w:rsid w:val="00493D7B"/>
    <w:rsid w:val="004B014B"/>
    <w:rsid w:val="004C0409"/>
    <w:rsid w:val="004D00C1"/>
    <w:rsid w:val="004E5015"/>
    <w:rsid w:val="004F5541"/>
    <w:rsid w:val="005010B2"/>
    <w:rsid w:val="0050548F"/>
    <w:rsid w:val="00560DA6"/>
    <w:rsid w:val="00575B54"/>
    <w:rsid w:val="00577AD2"/>
    <w:rsid w:val="005927B9"/>
    <w:rsid w:val="005A27D0"/>
    <w:rsid w:val="005B1F40"/>
    <w:rsid w:val="005D09A5"/>
    <w:rsid w:val="005D4FC2"/>
    <w:rsid w:val="005E050E"/>
    <w:rsid w:val="005E5533"/>
    <w:rsid w:val="005F29B2"/>
    <w:rsid w:val="00604269"/>
    <w:rsid w:val="00607CE1"/>
    <w:rsid w:val="0062780E"/>
    <w:rsid w:val="00643C71"/>
    <w:rsid w:val="00646093"/>
    <w:rsid w:val="00654A34"/>
    <w:rsid w:val="00666D6D"/>
    <w:rsid w:val="00680293"/>
    <w:rsid w:val="006B112A"/>
    <w:rsid w:val="006B4D1D"/>
    <w:rsid w:val="006B4FB8"/>
    <w:rsid w:val="006D1B4E"/>
    <w:rsid w:val="006E0C3E"/>
    <w:rsid w:val="006F2EBE"/>
    <w:rsid w:val="00701B50"/>
    <w:rsid w:val="007066C3"/>
    <w:rsid w:val="00715398"/>
    <w:rsid w:val="007213D0"/>
    <w:rsid w:val="007324E7"/>
    <w:rsid w:val="0074482E"/>
    <w:rsid w:val="00745EAF"/>
    <w:rsid w:val="00755789"/>
    <w:rsid w:val="0075780E"/>
    <w:rsid w:val="00757CA0"/>
    <w:rsid w:val="007609D4"/>
    <w:rsid w:val="007638F2"/>
    <w:rsid w:val="00781615"/>
    <w:rsid w:val="0078350D"/>
    <w:rsid w:val="00785D15"/>
    <w:rsid w:val="00792A68"/>
    <w:rsid w:val="007B5CAC"/>
    <w:rsid w:val="007B5EAF"/>
    <w:rsid w:val="007B7A25"/>
    <w:rsid w:val="007C7178"/>
    <w:rsid w:val="007D4EC2"/>
    <w:rsid w:val="007E40B1"/>
    <w:rsid w:val="007E73F1"/>
    <w:rsid w:val="007F062A"/>
    <w:rsid w:val="0084383A"/>
    <w:rsid w:val="00854C78"/>
    <w:rsid w:val="00857C63"/>
    <w:rsid w:val="00864A02"/>
    <w:rsid w:val="008900FE"/>
    <w:rsid w:val="008928DB"/>
    <w:rsid w:val="0089410E"/>
    <w:rsid w:val="008A072B"/>
    <w:rsid w:val="008A2974"/>
    <w:rsid w:val="008C245C"/>
    <w:rsid w:val="008C2991"/>
    <w:rsid w:val="008F405F"/>
    <w:rsid w:val="00901307"/>
    <w:rsid w:val="00903175"/>
    <w:rsid w:val="009169E8"/>
    <w:rsid w:val="009250B6"/>
    <w:rsid w:val="00944A0F"/>
    <w:rsid w:val="009466C0"/>
    <w:rsid w:val="00961ACF"/>
    <w:rsid w:val="00974F24"/>
    <w:rsid w:val="0097579F"/>
    <w:rsid w:val="00980AA1"/>
    <w:rsid w:val="00982AEA"/>
    <w:rsid w:val="00994B73"/>
    <w:rsid w:val="00997971"/>
    <w:rsid w:val="009C1474"/>
    <w:rsid w:val="009D3B68"/>
    <w:rsid w:val="009E271E"/>
    <w:rsid w:val="009E5C08"/>
    <w:rsid w:val="009F4953"/>
    <w:rsid w:val="00A06836"/>
    <w:rsid w:val="00A076B4"/>
    <w:rsid w:val="00A14848"/>
    <w:rsid w:val="00A21D22"/>
    <w:rsid w:val="00A24E49"/>
    <w:rsid w:val="00A36A03"/>
    <w:rsid w:val="00A45D20"/>
    <w:rsid w:val="00A61A3C"/>
    <w:rsid w:val="00A7423F"/>
    <w:rsid w:val="00A859E5"/>
    <w:rsid w:val="00AA201F"/>
    <w:rsid w:val="00AA24C5"/>
    <w:rsid w:val="00AB3742"/>
    <w:rsid w:val="00AB6A2E"/>
    <w:rsid w:val="00AC4BE8"/>
    <w:rsid w:val="00AD7917"/>
    <w:rsid w:val="00AE084D"/>
    <w:rsid w:val="00AE298E"/>
    <w:rsid w:val="00AF2F22"/>
    <w:rsid w:val="00AF47D5"/>
    <w:rsid w:val="00AF7922"/>
    <w:rsid w:val="00B03B58"/>
    <w:rsid w:val="00B05D50"/>
    <w:rsid w:val="00B0618F"/>
    <w:rsid w:val="00B079D5"/>
    <w:rsid w:val="00B07CF5"/>
    <w:rsid w:val="00B104EE"/>
    <w:rsid w:val="00B20C40"/>
    <w:rsid w:val="00B417A0"/>
    <w:rsid w:val="00B67BB7"/>
    <w:rsid w:val="00B92824"/>
    <w:rsid w:val="00B92A4F"/>
    <w:rsid w:val="00B95310"/>
    <w:rsid w:val="00BA174A"/>
    <w:rsid w:val="00BA62FC"/>
    <w:rsid w:val="00BD126D"/>
    <w:rsid w:val="00BE02F0"/>
    <w:rsid w:val="00BE19F5"/>
    <w:rsid w:val="00BF4119"/>
    <w:rsid w:val="00C1022C"/>
    <w:rsid w:val="00C12770"/>
    <w:rsid w:val="00C239C7"/>
    <w:rsid w:val="00C26ECE"/>
    <w:rsid w:val="00C35B3C"/>
    <w:rsid w:val="00C379CC"/>
    <w:rsid w:val="00C44E3B"/>
    <w:rsid w:val="00C4615E"/>
    <w:rsid w:val="00C54AB6"/>
    <w:rsid w:val="00C57359"/>
    <w:rsid w:val="00C67A26"/>
    <w:rsid w:val="00C70B54"/>
    <w:rsid w:val="00C7429C"/>
    <w:rsid w:val="00C757F5"/>
    <w:rsid w:val="00C778DF"/>
    <w:rsid w:val="00CA1138"/>
    <w:rsid w:val="00CB2D90"/>
    <w:rsid w:val="00CC7AF6"/>
    <w:rsid w:val="00CD512C"/>
    <w:rsid w:val="00CF71A6"/>
    <w:rsid w:val="00D16C20"/>
    <w:rsid w:val="00D20876"/>
    <w:rsid w:val="00D233D6"/>
    <w:rsid w:val="00D33143"/>
    <w:rsid w:val="00D4521D"/>
    <w:rsid w:val="00D631BF"/>
    <w:rsid w:val="00D7263B"/>
    <w:rsid w:val="00D743E4"/>
    <w:rsid w:val="00D80DAE"/>
    <w:rsid w:val="00D82521"/>
    <w:rsid w:val="00D87F32"/>
    <w:rsid w:val="00D94372"/>
    <w:rsid w:val="00DD23CC"/>
    <w:rsid w:val="00DD3C99"/>
    <w:rsid w:val="00DE16E0"/>
    <w:rsid w:val="00DE5FA8"/>
    <w:rsid w:val="00E027AB"/>
    <w:rsid w:val="00E06BB3"/>
    <w:rsid w:val="00E258BF"/>
    <w:rsid w:val="00E304AA"/>
    <w:rsid w:val="00E368A6"/>
    <w:rsid w:val="00E36B52"/>
    <w:rsid w:val="00E60C98"/>
    <w:rsid w:val="00E64701"/>
    <w:rsid w:val="00E73E09"/>
    <w:rsid w:val="00E82F5F"/>
    <w:rsid w:val="00EA1D5A"/>
    <w:rsid w:val="00EC604D"/>
    <w:rsid w:val="00EC6606"/>
    <w:rsid w:val="00ED5512"/>
    <w:rsid w:val="00F150A4"/>
    <w:rsid w:val="00F17227"/>
    <w:rsid w:val="00F273B7"/>
    <w:rsid w:val="00F425AC"/>
    <w:rsid w:val="00F637F2"/>
    <w:rsid w:val="00F64264"/>
    <w:rsid w:val="00F75677"/>
    <w:rsid w:val="00F80AAF"/>
    <w:rsid w:val="00F926AC"/>
    <w:rsid w:val="00F957A3"/>
    <w:rsid w:val="00FB5027"/>
    <w:rsid w:val="00FC16E8"/>
    <w:rsid w:val="00FD1CDE"/>
    <w:rsid w:val="00FD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743E4"/>
    <w:pPr>
      <w:suppressAutoHyphens/>
      <w:spacing w:before="278" w:after="278" w:line="360" w:lineRule="auto"/>
      <w:ind w:firstLine="720"/>
      <w:contextualSpacing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kern w:val="36"/>
      <w:position w:val="-1"/>
      <w:sz w:val="24"/>
      <w:szCs w:val="24"/>
      <w:shd w:val="clear" w:color="auto" w:fill="FFFFFF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uiPriority w:val="99"/>
    <w:qFormat/>
    <w:rsid w:val="00715398"/>
    <w:pPr>
      <w:spacing w:before="280" w:after="280"/>
      <w:ind w:firstLine="0"/>
    </w:pPr>
    <w:rPr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info/~0/1402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B599D309-B7B1-437A-8A03-71205CD50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10</cp:revision>
  <cp:lastPrinted>2025-05-30T05:19:00Z</cp:lastPrinted>
  <dcterms:created xsi:type="dcterms:W3CDTF">2025-08-29T07:50:00Z</dcterms:created>
  <dcterms:modified xsi:type="dcterms:W3CDTF">2025-09-01T07:32:00Z</dcterms:modified>
</cp:coreProperties>
</file>